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51" w:rsidRPr="003F68EF" w:rsidRDefault="00A62B51" w:rsidP="00A62B51">
      <w:pPr>
        <w:jc w:val="center"/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F68EF"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Это гораздо интересней,</w:t>
      </w:r>
    </w:p>
    <w:p w:rsidR="00A62B51" w:rsidRPr="003F68EF" w:rsidRDefault="00A62B51" w:rsidP="00A62B51">
      <w:pPr>
        <w:pStyle w:val="Default"/>
        <w:jc w:val="center"/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F68EF"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чем просто туристическая поездка!</w:t>
      </w:r>
    </w:p>
    <w:p w:rsidR="00A62B51" w:rsidRPr="003F68EF" w:rsidRDefault="00A62B51" w:rsidP="00A62B51">
      <w:pPr>
        <w:pStyle w:val="Default"/>
        <w:jc w:val="center"/>
        <w:rPr>
          <w:rFonts w:ascii="Tahoma" w:hAnsi="Tahoma" w:cs="Tahoma"/>
          <w:b/>
          <w:color w:val="0070C0"/>
          <w:sz w:val="48"/>
          <w:szCs w:val="52"/>
        </w:rPr>
      </w:pPr>
      <w:r w:rsidRPr="003F68EF">
        <w:rPr>
          <w:rFonts w:ascii="Tahoma" w:hAnsi="Tahoma" w:cs="Tahoma"/>
          <w:b/>
          <w:color w:val="0070C0"/>
          <w:sz w:val="44"/>
          <w:szCs w:val="48"/>
        </w:rPr>
        <w:t>«Карьера начинается сегодня</w:t>
      </w:r>
      <w:r w:rsidRPr="003F68EF">
        <w:rPr>
          <w:rFonts w:ascii="Tahoma" w:hAnsi="Tahoma" w:cs="Tahoma"/>
          <w:b/>
          <w:color w:val="0070C0"/>
          <w:sz w:val="48"/>
          <w:szCs w:val="52"/>
        </w:rPr>
        <w:t>»</w:t>
      </w:r>
    </w:p>
    <w:p w:rsidR="002176B1" w:rsidRPr="003F68EF" w:rsidRDefault="00463388" w:rsidP="00A62B51">
      <w:pPr>
        <w:jc w:val="center"/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F68EF"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Германия – Чехия</w:t>
      </w:r>
    </w:p>
    <w:p w:rsidR="002176B1" w:rsidRPr="003F68EF" w:rsidRDefault="00A62B51" w:rsidP="00A62B51">
      <w:pPr>
        <w:jc w:val="center"/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F68EF"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26 января</w:t>
      </w:r>
      <w:r w:rsidR="002176B1" w:rsidRPr="003F68EF"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-  </w:t>
      </w:r>
      <w:r w:rsidR="003337F2" w:rsidRPr="003F68EF"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02</w:t>
      </w:r>
      <w:r w:rsidRPr="003F68EF"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февраля</w:t>
      </w:r>
      <w:r w:rsidR="002176B1" w:rsidRPr="003F68EF">
        <w:rPr>
          <w:rFonts w:ascii="Tahoma" w:hAnsi="Tahoma" w:cs="Tahoma"/>
          <w:b/>
          <w:color w:val="000080"/>
          <w:sz w:val="40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2013</w:t>
      </w:r>
    </w:p>
    <w:p w:rsidR="00A62B51" w:rsidRPr="00A62B51" w:rsidRDefault="00A62B51" w:rsidP="002176B1">
      <w:pPr>
        <w:pStyle w:val="Default"/>
        <w:jc w:val="center"/>
        <w:rPr>
          <w:rFonts w:ascii="Times New Roman" w:hAnsi="Times New Roman"/>
          <w:b/>
          <w:color w:val="FF0000"/>
          <w:sz w:val="36"/>
          <w:szCs w:val="40"/>
        </w:rPr>
      </w:pPr>
    </w:p>
    <w:p w:rsidR="002176B1" w:rsidRPr="00A62B51" w:rsidRDefault="00D23FAB" w:rsidP="002176B1">
      <w:pPr>
        <w:pStyle w:val="Default"/>
        <w:jc w:val="center"/>
        <w:rPr>
          <w:rFonts w:ascii="Tahoma" w:hAnsi="Tahoma" w:cs="Tahoma"/>
          <w:b/>
          <w:color w:val="0070C0"/>
          <w:sz w:val="40"/>
          <w:szCs w:val="40"/>
        </w:rPr>
      </w:pPr>
      <w:r w:rsidRPr="00A62B51">
        <w:rPr>
          <w:rFonts w:ascii="Tahoma" w:hAnsi="Tahoma" w:cs="Tahoma"/>
          <w:b/>
          <w:color w:val="0070C0"/>
          <w:sz w:val="40"/>
          <w:szCs w:val="40"/>
        </w:rPr>
        <w:t>77</w:t>
      </w:r>
      <w:r w:rsidR="002176B1" w:rsidRPr="00A62B51">
        <w:rPr>
          <w:rFonts w:ascii="Tahoma" w:hAnsi="Tahoma" w:cs="Tahoma"/>
          <w:b/>
          <w:color w:val="0070C0"/>
          <w:sz w:val="40"/>
          <w:szCs w:val="40"/>
        </w:rPr>
        <w:t>5 евро</w:t>
      </w:r>
    </w:p>
    <w:p w:rsidR="002176B1" w:rsidRPr="00A62B51" w:rsidRDefault="002176B1" w:rsidP="002176B1">
      <w:pPr>
        <w:pStyle w:val="Default"/>
        <w:jc w:val="center"/>
        <w:rPr>
          <w:rFonts w:ascii="Tahoma" w:hAnsi="Tahoma" w:cs="Tahoma"/>
          <w:b/>
          <w:color w:val="0070C0"/>
          <w:sz w:val="40"/>
          <w:szCs w:val="40"/>
        </w:rPr>
      </w:pPr>
      <w:r w:rsidRPr="00A62B51">
        <w:rPr>
          <w:rFonts w:ascii="Tahoma" w:hAnsi="Tahoma" w:cs="Tahoma"/>
          <w:b/>
          <w:color w:val="0070C0"/>
          <w:sz w:val="40"/>
          <w:szCs w:val="40"/>
        </w:rPr>
        <w:t>+</w:t>
      </w:r>
    </w:p>
    <w:p w:rsidR="002176B1" w:rsidRPr="00A62B51" w:rsidRDefault="002176B1" w:rsidP="002176B1">
      <w:pPr>
        <w:pStyle w:val="Default"/>
        <w:jc w:val="center"/>
        <w:rPr>
          <w:rFonts w:ascii="Tahoma" w:hAnsi="Tahoma" w:cs="Tahoma"/>
          <w:b/>
          <w:color w:val="0070C0"/>
          <w:sz w:val="36"/>
          <w:szCs w:val="40"/>
        </w:rPr>
      </w:pPr>
      <w:proofErr w:type="gramStart"/>
      <w:r w:rsidRPr="00A62B51">
        <w:rPr>
          <w:rFonts w:ascii="Tahoma" w:hAnsi="Tahoma" w:cs="Tahoma"/>
          <w:b/>
          <w:color w:val="0070C0"/>
          <w:sz w:val="36"/>
          <w:szCs w:val="40"/>
        </w:rPr>
        <w:t>Авиа билеты</w:t>
      </w:r>
      <w:proofErr w:type="gramEnd"/>
      <w:r w:rsidRPr="00A62B51">
        <w:rPr>
          <w:rFonts w:ascii="Tahoma" w:hAnsi="Tahoma" w:cs="Tahoma"/>
          <w:b/>
          <w:color w:val="0070C0"/>
          <w:sz w:val="36"/>
          <w:szCs w:val="40"/>
        </w:rPr>
        <w:t xml:space="preserve">: Москва </w:t>
      </w:r>
      <w:r w:rsidR="003337F2" w:rsidRPr="00A62B51">
        <w:rPr>
          <w:rFonts w:ascii="Tahoma" w:hAnsi="Tahoma" w:cs="Tahoma"/>
          <w:b/>
          <w:color w:val="0070C0"/>
          <w:sz w:val="36"/>
          <w:szCs w:val="40"/>
        </w:rPr>
        <w:t xml:space="preserve">- </w:t>
      </w:r>
      <w:r w:rsidR="00847C77" w:rsidRPr="00A62B51">
        <w:rPr>
          <w:rFonts w:ascii="Tahoma" w:hAnsi="Tahoma" w:cs="Tahoma"/>
          <w:b/>
          <w:color w:val="0070C0"/>
          <w:sz w:val="36"/>
          <w:szCs w:val="40"/>
        </w:rPr>
        <w:t>Мюнхен - Прага</w:t>
      </w:r>
      <w:r w:rsidRPr="00A62B51">
        <w:rPr>
          <w:rFonts w:ascii="Tahoma" w:hAnsi="Tahoma" w:cs="Tahoma"/>
          <w:b/>
          <w:color w:val="0070C0"/>
          <w:sz w:val="36"/>
          <w:szCs w:val="40"/>
        </w:rPr>
        <w:t xml:space="preserve"> - Москва</w:t>
      </w:r>
    </w:p>
    <w:p w:rsidR="00A62B51" w:rsidRDefault="00A62B51" w:rsidP="002176B1">
      <w:pPr>
        <w:pStyle w:val="Default"/>
        <w:rPr>
          <w:rFonts w:ascii="Times New Roman" w:hAnsi="Times New Roman"/>
          <w:b/>
          <w:color w:val="800000"/>
          <w:sz w:val="40"/>
          <w:szCs w:val="40"/>
        </w:rPr>
      </w:pPr>
    </w:p>
    <w:p w:rsidR="002176B1" w:rsidRPr="007B0BDD" w:rsidRDefault="002176B1" w:rsidP="002176B1">
      <w:pPr>
        <w:pStyle w:val="Default"/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0BDD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 программе:</w:t>
      </w:r>
    </w:p>
    <w:p w:rsidR="002176B1" w:rsidRPr="007B0BDD" w:rsidRDefault="002176B1" w:rsidP="00A62B51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0BDD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Обучение:</w:t>
      </w:r>
    </w:p>
    <w:p w:rsidR="002176B1" w:rsidRPr="007B0BDD" w:rsidRDefault="002176B1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 xml:space="preserve">Посещение образовательного центра </w:t>
      </w:r>
      <w:r w:rsidRPr="007B0BDD">
        <w:rPr>
          <w:rFonts w:ascii="Tahoma" w:hAnsi="Tahoma"/>
          <w:color w:val="0070C0"/>
          <w:sz w:val="28"/>
          <w:szCs w:val="28"/>
          <w:lang w:val="en-US"/>
        </w:rPr>
        <w:t>ICJ</w:t>
      </w:r>
      <w:r w:rsidRPr="007B0BDD">
        <w:rPr>
          <w:rFonts w:ascii="Tahoma" w:hAnsi="Tahoma"/>
          <w:color w:val="0070C0"/>
          <w:sz w:val="28"/>
          <w:szCs w:val="28"/>
        </w:rPr>
        <w:t xml:space="preserve"> института иностранных языков </w:t>
      </w:r>
      <w:r w:rsidRPr="007B0BDD">
        <w:rPr>
          <w:rFonts w:ascii="Tahoma" w:hAnsi="Tahoma"/>
          <w:color w:val="0070C0"/>
          <w:sz w:val="28"/>
          <w:szCs w:val="28"/>
          <w:lang w:val="en-US"/>
        </w:rPr>
        <w:t>CZ</w:t>
      </w:r>
    </w:p>
    <w:p w:rsidR="002176B1" w:rsidRPr="007B0BDD" w:rsidRDefault="00D23FAB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Немецкий</w:t>
      </w:r>
      <w:r w:rsidR="002176B1" w:rsidRPr="007B0BDD">
        <w:rPr>
          <w:rFonts w:ascii="Tahoma" w:hAnsi="Tahoma"/>
          <w:color w:val="0070C0"/>
          <w:sz w:val="28"/>
          <w:szCs w:val="28"/>
        </w:rPr>
        <w:t xml:space="preserve"> </w:t>
      </w:r>
      <w:r w:rsidRPr="007B0BDD">
        <w:rPr>
          <w:rFonts w:ascii="Tahoma" w:hAnsi="Tahoma"/>
          <w:color w:val="0070C0"/>
          <w:sz w:val="28"/>
          <w:szCs w:val="28"/>
        </w:rPr>
        <w:t xml:space="preserve">или английский </w:t>
      </w:r>
      <w:r w:rsidR="002176B1" w:rsidRPr="007B0BDD">
        <w:rPr>
          <w:rFonts w:ascii="Tahoma" w:hAnsi="Tahoma"/>
          <w:color w:val="0070C0"/>
          <w:sz w:val="28"/>
          <w:szCs w:val="28"/>
        </w:rPr>
        <w:t xml:space="preserve">язык (тест </w:t>
      </w:r>
      <w:r w:rsidR="007B0BDD">
        <w:rPr>
          <w:rFonts w:ascii="Tahoma" w:hAnsi="Tahoma"/>
          <w:color w:val="0070C0"/>
          <w:sz w:val="28"/>
          <w:szCs w:val="28"/>
        </w:rPr>
        <w:t>+ аспекты разговорного общения)</w:t>
      </w:r>
      <w:r w:rsidR="002176B1" w:rsidRPr="007B0BDD">
        <w:rPr>
          <w:rFonts w:ascii="Tahoma" w:hAnsi="Tahoma"/>
          <w:color w:val="0070C0"/>
          <w:sz w:val="28"/>
          <w:szCs w:val="28"/>
        </w:rPr>
        <w:t xml:space="preserve"> </w:t>
      </w:r>
    </w:p>
    <w:p w:rsidR="002176B1" w:rsidRPr="007B0BDD" w:rsidRDefault="002176B1" w:rsidP="00A62B51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0BDD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Семинар:</w:t>
      </w:r>
    </w:p>
    <w:p w:rsidR="007B0BDD" w:rsidRPr="007B0BDD" w:rsidRDefault="002176B1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"Преимущества получения высшего образования в Чешской Республике и странах ЕС"</w:t>
      </w:r>
    </w:p>
    <w:p w:rsidR="007B0BDD" w:rsidRPr="007B0BDD" w:rsidRDefault="002176B1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возможности получения высшего образования на бесплатной и платной основе</w:t>
      </w:r>
    </w:p>
    <w:p w:rsidR="002176B1" w:rsidRPr="007B0BDD" w:rsidRDefault="002176B1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трудоустройство после окончан</w:t>
      </w:r>
      <w:r w:rsidR="007B0BDD">
        <w:rPr>
          <w:rFonts w:ascii="Tahoma" w:hAnsi="Tahoma"/>
          <w:color w:val="0070C0"/>
          <w:sz w:val="28"/>
          <w:szCs w:val="28"/>
        </w:rPr>
        <w:t>ия ВУЗов Чехии  в странах ЕС</w:t>
      </w:r>
    </w:p>
    <w:p w:rsidR="002176B1" w:rsidRPr="007B0BDD" w:rsidRDefault="002176B1" w:rsidP="00A62B51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0BDD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Профессиональные визиты:</w:t>
      </w:r>
    </w:p>
    <w:p w:rsidR="002176B1" w:rsidRPr="007B0BDD" w:rsidRDefault="002176B1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Посещение автомобильного завода «</w:t>
      </w:r>
      <w:r w:rsidR="00847C77" w:rsidRPr="007B0BDD">
        <w:rPr>
          <w:rFonts w:ascii="Tahoma" w:hAnsi="Tahoma"/>
          <w:color w:val="0070C0"/>
          <w:sz w:val="28"/>
          <w:szCs w:val="28"/>
        </w:rPr>
        <w:t>BMW</w:t>
      </w:r>
      <w:r w:rsidRPr="007B0BDD">
        <w:rPr>
          <w:rFonts w:ascii="Tahoma" w:hAnsi="Tahoma"/>
          <w:color w:val="0070C0"/>
          <w:sz w:val="28"/>
          <w:szCs w:val="28"/>
        </w:rPr>
        <w:t>»</w:t>
      </w:r>
    </w:p>
    <w:p w:rsidR="00D23FAB" w:rsidRPr="007B0BDD" w:rsidRDefault="00D23FAB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Посещение автомобильного завода «Шкода-</w:t>
      </w:r>
      <w:proofErr w:type="gramStart"/>
      <w:r w:rsidRPr="007B0BDD">
        <w:rPr>
          <w:rFonts w:ascii="Tahoma" w:hAnsi="Tahoma"/>
          <w:color w:val="0070C0"/>
          <w:sz w:val="28"/>
          <w:szCs w:val="28"/>
        </w:rPr>
        <w:t>авто</w:t>
      </w:r>
      <w:proofErr w:type="gramEnd"/>
      <w:r w:rsidRPr="007B0BDD">
        <w:rPr>
          <w:rFonts w:ascii="Tahoma" w:hAnsi="Tahoma"/>
          <w:color w:val="0070C0"/>
          <w:sz w:val="28"/>
          <w:szCs w:val="28"/>
        </w:rPr>
        <w:t>»</w:t>
      </w:r>
    </w:p>
    <w:p w:rsidR="002176B1" w:rsidRPr="007B0BDD" w:rsidRDefault="002176B1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Посещение высшей школы химических технологий</w:t>
      </w:r>
    </w:p>
    <w:p w:rsidR="002176B1" w:rsidRPr="007B0BDD" w:rsidRDefault="002176B1" w:rsidP="007B0BDD">
      <w:pPr>
        <w:pStyle w:val="a6"/>
        <w:numPr>
          <w:ilvl w:val="0"/>
          <w:numId w:val="2"/>
        </w:numPr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«Круглый стол» с чешскими студентами</w:t>
      </w:r>
    </w:p>
    <w:p w:rsidR="002176B1" w:rsidRPr="00A62B51" w:rsidRDefault="002176B1" w:rsidP="00A62B51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62B51">
        <w:rPr>
          <w:rFonts w:ascii="Tahoma" w:hAnsi="Tahoma" w:cs="Tahoma"/>
          <w:b/>
          <w:color w:val="000080"/>
          <w:sz w:val="36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Экскурсии:</w:t>
      </w:r>
    </w:p>
    <w:p w:rsidR="002176B1" w:rsidRPr="007B0BDD" w:rsidRDefault="002176B1" w:rsidP="007B0BDD">
      <w:pPr>
        <w:pStyle w:val="a6"/>
        <w:rPr>
          <w:rFonts w:ascii="Tahoma" w:hAnsi="Tahoma"/>
          <w:color w:val="0070C0"/>
          <w:sz w:val="28"/>
          <w:szCs w:val="28"/>
        </w:rPr>
      </w:pPr>
      <w:r w:rsidRPr="007B0BDD">
        <w:rPr>
          <w:rFonts w:ascii="Tahoma" w:hAnsi="Tahoma"/>
          <w:color w:val="0070C0"/>
          <w:sz w:val="28"/>
          <w:szCs w:val="28"/>
        </w:rPr>
        <w:t>Прага</w:t>
      </w:r>
      <w:r w:rsidR="00A62B51" w:rsidRPr="007B0BDD">
        <w:rPr>
          <w:rFonts w:ascii="Tahoma" w:hAnsi="Tahoma"/>
          <w:color w:val="0070C0"/>
          <w:sz w:val="28"/>
          <w:szCs w:val="28"/>
        </w:rPr>
        <w:tab/>
      </w:r>
      <w:r w:rsidR="00A62B51" w:rsidRPr="007B0BDD">
        <w:rPr>
          <w:rFonts w:ascii="Tahoma" w:hAnsi="Tahoma"/>
          <w:color w:val="0070C0"/>
          <w:sz w:val="28"/>
          <w:szCs w:val="28"/>
        </w:rPr>
        <w:tab/>
      </w:r>
      <w:r w:rsidR="00A62B51" w:rsidRPr="007B0BDD">
        <w:rPr>
          <w:rFonts w:ascii="Tahoma" w:hAnsi="Tahoma"/>
          <w:color w:val="0070C0"/>
          <w:sz w:val="28"/>
          <w:szCs w:val="28"/>
        </w:rPr>
        <w:tab/>
      </w:r>
      <w:r w:rsidR="00A62B51" w:rsidRPr="007B0BDD">
        <w:rPr>
          <w:rFonts w:ascii="Tahoma" w:hAnsi="Tahoma"/>
          <w:color w:val="0070C0"/>
          <w:sz w:val="28"/>
          <w:szCs w:val="28"/>
        </w:rPr>
        <w:tab/>
      </w:r>
      <w:r w:rsidRPr="007B0BDD">
        <w:rPr>
          <w:rFonts w:ascii="Tahoma" w:hAnsi="Tahoma"/>
          <w:color w:val="0070C0"/>
          <w:sz w:val="28"/>
          <w:szCs w:val="28"/>
        </w:rPr>
        <w:t>Дрезден</w:t>
      </w:r>
      <w:r w:rsidR="00A62B51" w:rsidRPr="007B0BDD">
        <w:rPr>
          <w:rFonts w:ascii="Tahoma" w:hAnsi="Tahoma"/>
          <w:color w:val="0070C0"/>
          <w:sz w:val="28"/>
          <w:szCs w:val="28"/>
        </w:rPr>
        <w:tab/>
      </w:r>
      <w:r w:rsidR="00A62B51" w:rsidRPr="007B0BDD">
        <w:rPr>
          <w:rFonts w:ascii="Tahoma" w:hAnsi="Tahoma"/>
          <w:color w:val="0070C0"/>
          <w:sz w:val="28"/>
          <w:szCs w:val="28"/>
        </w:rPr>
        <w:tab/>
      </w:r>
      <w:r w:rsidR="00A62B51" w:rsidRPr="007B0BDD">
        <w:rPr>
          <w:rFonts w:ascii="Tahoma" w:hAnsi="Tahoma"/>
          <w:color w:val="0070C0"/>
          <w:sz w:val="28"/>
          <w:szCs w:val="28"/>
        </w:rPr>
        <w:tab/>
      </w:r>
      <w:r w:rsidR="00A62B51" w:rsidRPr="007B0BDD">
        <w:rPr>
          <w:rFonts w:ascii="Tahoma" w:hAnsi="Tahoma"/>
          <w:color w:val="0070C0"/>
          <w:sz w:val="28"/>
          <w:szCs w:val="28"/>
        </w:rPr>
        <w:tab/>
      </w:r>
      <w:r w:rsidR="00847C77" w:rsidRPr="007B0BDD">
        <w:rPr>
          <w:rFonts w:ascii="Tahoma" w:hAnsi="Tahoma"/>
          <w:color w:val="0070C0"/>
          <w:sz w:val="28"/>
          <w:szCs w:val="28"/>
        </w:rPr>
        <w:t>Мюнхен</w:t>
      </w:r>
    </w:p>
    <w:p w:rsidR="002176B1" w:rsidRPr="00022C83" w:rsidRDefault="0089315E" w:rsidP="00A62B51">
      <w:pPr>
        <w:pStyle w:val="Default"/>
        <w:spacing w:after="44"/>
        <w:ind w:firstLine="708"/>
        <w:rPr>
          <w:rFonts w:ascii="Calibri" w:hAnsi="Calibri"/>
          <w:color w:val="000080"/>
          <w:sz w:val="28"/>
          <w:szCs w:val="28"/>
        </w:rPr>
      </w:pPr>
      <w:r>
        <w:rPr>
          <w:noProof/>
        </w:rPr>
        <w:drawing>
          <wp:inline distT="0" distB="0" distL="0" distR="0">
            <wp:extent cx="1609090" cy="11163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B51">
        <w:rPr>
          <w:rFonts w:ascii="Calibri" w:hAnsi="Calibri"/>
          <w:color w:val="000080"/>
          <w:sz w:val="28"/>
          <w:szCs w:val="28"/>
        </w:rPr>
        <w:tab/>
      </w:r>
      <w:r w:rsidR="00A62B51">
        <w:rPr>
          <w:rFonts w:ascii="Calibri" w:hAnsi="Calibri"/>
          <w:color w:val="000080"/>
          <w:sz w:val="28"/>
          <w:szCs w:val="28"/>
        </w:rPr>
        <w:tab/>
      </w:r>
      <w:r>
        <w:rPr>
          <w:rFonts w:ascii="Calibri" w:hAnsi="Calibri"/>
          <w:noProof/>
          <w:color w:val="000080"/>
        </w:rPr>
        <w:drawing>
          <wp:inline distT="0" distB="0" distL="0" distR="0">
            <wp:extent cx="1714500" cy="113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B51">
        <w:rPr>
          <w:rFonts w:ascii="Calibri" w:hAnsi="Calibri"/>
          <w:color w:val="000080"/>
        </w:rPr>
        <w:tab/>
      </w:r>
      <w:r w:rsidR="00A62B51">
        <w:rPr>
          <w:rFonts w:ascii="Calibri" w:hAnsi="Calibri"/>
          <w:color w:val="000080"/>
        </w:rPr>
        <w:tab/>
      </w:r>
      <w:r>
        <w:rPr>
          <w:rFonts w:ascii="Calibri" w:hAnsi="Calibri"/>
          <w:noProof/>
          <w:color w:val="000080"/>
        </w:rPr>
        <w:drawing>
          <wp:inline distT="0" distB="0" distL="0" distR="0">
            <wp:extent cx="1571625" cy="1162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B1" w:rsidRDefault="002176B1" w:rsidP="002176B1">
      <w:pPr>
        <w:pStyle w:val="Default"/>
        <w:spacing w:after="44"/>
        <w:rPr>
          <w:rFonts w:ascii="Calibri" w:hAnsi="Calibri"/>
          <w:color w:val="000080"/>
        </w:rPr>
      </w:pPr>
      <w:r>
        <w:rPr>
          <w:rFonts w:ascii="Calibri" w:hAnsi="Calibri"/>
          <w:color w:val="000080"/>
        </w:rPr>
        <w:t xml:space="preserve">                                                                                                                                  </w:t>
      </w:r>
      <w:r w:rsidRPr="00DE2CFF">
        <w:rPr>
          <w:rFonts w:ascii="Calibri" w:hAnsi="Calibri"/>
          <w:color w:val="000080"/>
        </w:rPr>
        <w:t xml:space="preserve"> </w:t>
      </w:r>
    </w:p>
    <w:p w:rsidR="002176B1" w:rsidRPr="003F68EF" w:rsidRDefault="002176B1" w:rsidP="002176B1">
      <w:pPr>
        <w:pStyle w:val="Default"/>
        <w:spacing w:after="44"/>
        <w:jc w:val="right"/>
        <w:rPr>
          <w:rFonts w:ascii="Tahoma" w:hAnsi="Tahoma" w:cs="Tahoma"/>
          <w:color w:val="0070C0"/>
          <w:sz w:val="28"/>
          <w:szCs w:val="28"/>
        </w:rPr>
      </w:pPr>
      <w:r w:rsidRPr="003F68EF">
        <w:rPr>
          <w:rFonts w:ascii="Tahoma" w:hAnsi="Tahoma" w:cs="Tahoma"/>
          <w:color w:val="0070C0"/>
          <w:sz w:val="28"/>
          <w:szCs w:val="28"/>
        </w:rPr>
        <w:t xml:space="preserve">НИТУ «МИСиС» </w:t>
      </w:r>
    </w:p>
    <w:p w:rsidR="002176B1" w:rsidRPr="003F68EF" w:rsidRDefault="002176B1" w:rsidP="002176B1">
      <w:pPr>
        <w:pStyle w:val="Default"/>
        <w:spacing w:after="44"/>
        <w:jc w:val="right"/>
        <w:rPr>
          <w:rFonts w:ascii="Tahoma" w:hAnsi="Tahoma" w:cs="Tahoma"/>
          <w:color w:val="0070C0"/>
          <w:sz w:val="28"/>
          <w:szCs w:val="28"/>
        </w:rPr>
      </w:pPr>
      <w:r w:rsidRPr="003F68EF">
        <w:rPr>
          <w:rFonts w:ascii="Calibri" w:hAnsi="Calibri"/>
          <w:color w:val="0070C0"/>
          <w:sz w:val="28"/>
          <w:szCs w:val="28"/>
        </w:rPr>
        <w:t xml:space="preserve"> </w:t>
      </w:r>
      <w:r w:rsidRPr="003F68EF">
        <w:rPr>
          <w:rFonts w:ascii="Tahoma" w:hAnsi="Tahoma" w:cs="Tahoma"/>
          <w:color w:val="0070C0"/>
          <w:sz w:val="28"/>
          <w:szCs w:val="28"/>
        </w:rPr>
        <w:t>Образовательный центр иностранных языков.</w:t>
      </w:r>
    </w:p>
    <w:p w:rsidR="002176B1" w:rsidRPr="003F68EF" w:rsidRDefault="002176B1" w:rsidP="002176B1">
      <w:pPr>
        <w:pStyle w:val="Default"/>
        <w:spacing w:after="44"/>
        <w:jc w:val="right"/>
        <w:rPr>
          <w:rFonts w:ascii="Calibri" w:hAnsi="Calibri"/>
          <w:color w:val="0070C0"/>
          <w:sz w:val="28"/>
          <w:szCs w:val="28"/>
        </w:rPr>
      </w:pPr>
      <w:r w:rsidRPr="003F68EF">
        <w:rPr>
          <w:rFonts w:ascii="Tahoma" w:hAnsi="Tahoma" w:cs="Tahoma"/>
          <w:color w:val="0070C0"/>
          <w:sz w:val="28"/>
          <w:szCs w:val="28"/>
        </w:rPr>
        <w:t xml:space="preserve"> Москва, Ленинский проспект, д.6, ауд. А-611; А-615 </w:t>
      </w:r>
    </w:p>
    <w:p w:rsidR="002176B1" w:rsidRPr="003F68EF" w:rsidRDefault="002176B1" w:rsidP="002176B1">
      <w:pPr>
        <w:jc w:val="right"/>
        <w:rPr>
          <w:rFonts w:ascii="Tahoma" w:hAnsi="Tahoma" w:cs="Tahoma"/>
          <w:color w:val="0070C0"/>
          <w:sz w:val="28"/>
          <w:szCs w:val="28"/>
        </w:rPr>
      </w:pPr>
      <w:r w:rsidRPr="003F68EF">
        <w:rPr>
          <w:rFonts w:ascii="Tahoma" w:hAnsi="Tahoma" w:cs="Tahoma"/>
          <w:color w:val="0070C0"/>
          <w:sz w:val="28"/>
          <w:szCs w:val="28"/>
        </w:rPr>
        <w:t xml:space="preserve">8 (495) 959 99 85; 8 (499) 236 62 02; </w:t>
      </w:r>
    </w:p>
    <w:p w:rsidR="00F9767C" w:rsidRPr="0013496E" w:rsidRDefault="00E2072B" w:rsidP="0013496E">
      <w:pPr>
        <w:jc w:val="right"/>
        <w:rPr>
          <w:rFonts w:ascii="Tahoma" w:hAnsi="Tahoma" w:cs="Tahoma"/>
          <w:color w:val="0070C0"/>
          <w:sz w:val="28"/>
          <w:szCs w:val="28"/>
          <w:lang w:val="en-US"/>
        </w:rPr>
      </w:pPr>
      <w:r w:rsidRPr="0013496E">
        <w:rPr>
          <w:rFonts w:ascii="Tahoma" w:hAnsi="Tahoma" w:cs="Tahoma"/>
          <w:color w:val="0070C0"/>
          <w:sz w:val="28"/>
          <w:szCs w:val="28"/>
        </w:rPr>
        <w:t>8</w:t>
      </w:r>
      <w:r w:rsidRPr="003F68EF">
        <w:rPr>
          <w:rFonts w:ascii="Tahoma" w:hAnsi="Tahoma" w:cs="Tahoma"/>
          <w:color w:val="0070C0"/>
          <w:sz w:val="28"/>
          <w:szCs w:val="28"/>
          <w:lang w:val="en-US"/>
        </w:rPr>
        <w:t> </w:t>
      </w:r>
      <w:r w:rsidRPr="0013496E">
        <w:rPr>
          <w:rFonts w:ascii="Tahoma" w:hAnsi="Tahoma" w:cs="Tahoma"/>
          <w:color w:val="0070C0"/>
          <w:sz w:val="28"/>
          <w:szCs w:val="28"/>
        </w:rPr>
        <w:t>910</w:t>
      </w:r>
      <w:r w:rsidRPr="003F68EF">
        <w:rPr>
          <w:rFonts w:ascii="Tahoma" w:hAnsi="Tahoma" w:cs="Tahoma"/>
          <w:color w:val="0070C0"/>
          <w:sz w:val="28"/>
          <w:szCs w:val="28"/>
          <w:lang w:val="en-US"/>
        </w:rPr>
        <w:t> </w:t>
      </w:r>
      <w:r w:rsidRPr="0013496E">
        <w:rPr>
          <w:rFonts w:ascii="Tahoma" w:hAnsi="Tahoma" w:cs="Tahoma"/>
          <w:color w:val="0070C0"/>
          <w:sz w:val="28"/>
          <w:szCs w:val="28"/>
        </w:rPr>
        <w:t xml:space="preserve">458 35 26;  </w:t>
      </w:r>
      <w:r w:rsidRPr="003F68EF">
        <w:rPr>
          <w:rFonts w:ascii="Tahoma" w:hAnsi="Tahoma" w:cs="Tahoma"/>
          <w:color w:val="0070C0"/>
          <w:sz w:val="28"/>
          <w:szCs w:val="28"/>
          <w:lang w:val="en-US"/>
        </w:rPr>
        <w:t>e</w:t>
      </w:r>
      <w:r w:rsidRPr="0013496E">
        <w:rPr>
          <w:rFonts w:ascii="Tahoma" w:hAnsi="Tahoma" w:cs="Tahoma"/>
          <w:color w:val="0070C0"/>
          <w:sz w:val="28"/>
          <w:szCs w:val="28"/>
        </w:rPr>
        <w:t>-</w:t>
      </w:r>
      <w:r w:rsidRPr="003F68EF">
        <w:rPr>
          <w:rFonts w:ascii="Tahoma" w:hAnsi="Tahoma" w:cs="Tahoma"/>
          <w:color w:val="0070C0"/>
          <w:sz w:val="28"/>
          <w:szCs w:val="28"/>
          <w:lang w:val="en-US"/>
        </w:rPr>
        <w:t>mail</w:t>
      </w:r>
      <w:r w:rsidRPr="0013496E">
        <w:rPr>
          <w:rFonts w:ascii="Tahoma" w:hAnsi="Tahoma" w:cs="Tahoma"/>
          <w:color w:val="0070C0"/>
          <w:sz w:val="28"/>
          <w:szCs w:val="28"/>
        </w:rPr>
        <w:t xml:space="preserve">: </w:t>
      </w:r>
      <w:r w:rsidRPr="003F68EF">
        <w:rPr>
          <w:rFonts w:ascii="Tahoma" w:hAnsi="Tahoma" w:cs="Tahoma"/>
          <w:color w:val="0070C0"/>
          <w:sz w:val="28"/>
          <w:szCs w:val="28"/>
          <w:lang w:val="en-US"/>
        </w:rPr>
        <w:t>demin</w:t>
      </w:r>
      <w:r w:rsidRPr="0013496E">
        <w:rPr>
          <w:rFonts w:ascii="Tahoma" w:hAnsi="Tahoma" w:cs="Tahoma"/>
          <w:color w:val="0070C0"/>
          <w:sz w:val="28"/>
          <w:szCs w:val="28"/>
        </w:rPr>
        <w:t>-</w:t>
      </w:r>
      <w:r w:rsidRPr="003F68EF">
        <w:rPr>
          <w:rFonts w:ascii="Tahoma" w:hAnsi="Tahoma" w:cs="Tahoma"/>
          <w:color w:val="0070C0"/>
          <w:sz w:val="28"/>
          <w:szCs w:val="28"/>
          <w:lang w:val="en-US"/>
        </w:rPr>
        <w:t>y</w:t>
      </w:r>
      <w:r w:rsidRPr="0013496E">
        <w:rPr>
          <w:rFonts w:ascii="Tahoma" w:hAnsi="Tahoma" w:cs="Tahoma"/>
          <w:color w:val="0070C0"/>
          <w:sz w:val="28"/>
          <w:szCs w:val="28"/>
        </w:rPr>
        <w:t>@</w:t>
      </w:r>
      <w:r w:rsidRPr="003F68EF">
        <w:rPr>
          <w:rFonts w:ascii="Tahoma" w:hAnsi="Tahoma" w:cs="Tahoma"/>
          <w:color w:val="0070C0"/>
          <w:sz w:val="28"/>
          <w:szCs w:val="28"/>
          <w:lang w:val="en-US"/>
        </w:rPr>
        <w:t>mail</w:t>
      </w:r>
      <w:r w:rsidRPr="0013496E">
        <w:rPr>
          <w:rFonts w:ascii="Tahoma" w:hAnsi="Tahoma" w:cs="Tahoma"/>
          <w:color w:val="0070C0"/>
          <w:sz w:val="28"/>
          <w:szCs w:val="28"/>
        </w:rPr>
        <w:t>.</w:t>
      </w:r>
      <w:r w:rsidRPr="003F68EF">
        <w:rPr>
          <w:rFonts w:ascii="Tahoma" w:hAnsi="Tahoma" w:cs="Tahoma"/>
          <w:color w:val="0070C0"/>
          <w:sz w:val="28"/>
          <w:szCs w:val="28"/>
          <w:lang w:val="en-US"/>
        </w:rPr>
        <w:t>ru</w:t>
      </w:r>
      <w:bookmarkStart w:id="0" w:name="_GoBack"/>
      <w:bookmarkEnd w:id="0"/>
    </w:p>
    <w:sectPr w:rsidR="00F9767C" w:rsidRPr="0013496E" w:rsidSect="00A62B51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5DE0"/>
    <w:multiLevelType w:val="hybridMultilevel"/>
    <w:tmpl w:val="35742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22CB6"/>
    <w:multiLevelType w:val="hybridMultilevel"/>
    <w:tmpl w:val="F30CD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1"/>
    <w:rsid w:val="00036132"/>
    <w:rsid w:val="00063005"/>
    <w:rsid w:val="0013496E"/>
    <w:rsid w:val="002176B1"/>
    <w:rsid w:val="003337F2"/>
    <w:rsid w:val="003F68EF"/>
    <w:rsid w:val="00463388"/>
    <w:rsid w:val="004A7ED7"/>
    <w:rsid w:val="007B0BDD"/>
    <w:rsid w:val="007E0FCB"/>
    <w:rsid w:val="00847C77"/>
    <w:rsid w:val="0089315E"/>
    <w:rsid w:val="00A62B51"/>
    <w:rsid w:val="00D23FAB"/>
    <w:rsid w:val="00E2072B"/>
    <w:rsid w:val="00ED1C09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6B1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6B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a3">
    <w:name w:val="Hyperlink"/>
    <w:basedOn w:val="a0"/>
    <w:rsid w:val="002176B1"/>
    <w:rPr>
      <w:color w:val="0000FF"/>
      <w:u w:val="single"/>
    </w:rPr>
  </w:style>
  <w:style w:type="paragraph" w:styleId="a4">
    <w:name w:val="Balloon Text"/>
    <w:basedOn w:val="a"/>
    <w:link w:val="a5"/>
    <w:rsid w:val="00A62B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62B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0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6B1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6B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a3">
    <w:name w:val="Hyperlink"/>
    <w:basedOn w:val="a0"/>
    <w:rsid w:val="002176B1"/>
    <w:rPr>
      <w:color w:val="0000FF"/>
      <w:u w:val="single"/>
    </w:rPr>
  </w:style>
  <w:style w:type="paragraph" w:styleId="a4">
    <w:name w:val="Balloon Text"/>
    <w:basedOn w:val="a"/>
    <w:link w:val="a5"/>
    <w:rsid w:val="00A62B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62B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0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 гораздо интересней,</vt:lpstr>
    </vt:vector>
  </TitlesOfParts>
  <Company>Home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 гораздо интересней,</dc:title>
  <dc:creator>ЮА</dc:creator>
  <cp:lastModifiedBy>Maria</cp:lastModifiedBy>
  <cp:revision>2</cp:revision>
  <cp:lastPrinted>2012-11-29T06:35:00Z</cp:lastPrinted>
  <dcterms:created xsi:type="dcterms:W3CDTF">2012-12-06T10:53:00Z</dcterms:created>
  <dcterms:modified xsi:type="dcterms:W3CDTF">2012-12-06T10:53:00Z</dcterms:modified>
</cp:coreProperties>
</file>