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9E" w:rsidRDefault="00C5339E" w:rsidP="00C53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C6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на участие </w:t>
      </w:r>
      <w:r w:rsidRPr="00C81C67">
        <w:rPr>
          <w:rFonts w:ascii="Times New Roman" w:eastAsia="Calibri" w:hAnsi="Times New Roman" w:cs="Times New Roman"/>
          <w:b/>
          <w:sz w:val="24"/>
          <w:szCs w:val="24"/>
        </w:rPr>
        <w:t>в дополнительной общеразвивающей программе</w:t>
      </w: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C6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A743DF">
        <w:rPr>
          <w:rFonts w:ascii="Times New Roman" w:hAnsi="Times New Roman" w:cs="Times New Roman"/>
          <w:sz w:val="24"/>
          <w:szCs w:val="24"/>
        </w:rPr>
        <w:t>Технология информационного моделирования</w:t>
      </w:r>
      <w:r w:rsidRPr="00C81C6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81C67">
        <w:rPr>
          <w:rFonts w:ascii="Times New Roman" w:eastAsia="Times New Roman" w:hAnsi="Times New Roman" w:cs="Times New Roman"/>
          <w:b/>
          <w:i/>
          <w:sz w:val="24"/>
          <w:szCs w:val="24"/>
        </w:rPr>
        <w:t>категория «</w:t>
      </w:r>
      <w:r w:rsidRPr="00C81C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Персональный участник»</w:t>
      </w: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C67">
        <w:rPr>
          <w:rFonts w:ascii="Times New Roman" w:eastAsia="Times New Roman" w:hAnsi="Times New Roman" w:cs="Times New Roman"/>
          <w:b/>
          <w:sz w:val="24"/>
          <w:szCs w:val="24"/>
        </w:rPr>
        <w:t>ЗАЯВКА-АНКЕТА</w:t>
      </w: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1C67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Заполняется в электронном виде </w:t>
      </w: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Overlap w:val="never"/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245"/>
        <w:gridCol w:w="3811"/>
      </w:tblGrid>
      <w:tr w:rsidR="00C5339E" w:rsidRPr="00C81C67" w:rsidTr="00070BB2">
        <w:trPr>
          <w:trHeight w:hRule="exact" w:val="507"/>
          <w:jc w:val="center"/>
        </w:trPr>
        <w:tc>
          <w:tcPr>
            <w:tcW w:w="704" w:type="dxa"/>
            <w:shd w:val="clear" w:color="auto" w:fill="FFFFFF"/>
            <w:vAlign w:val="bottom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Информация об Участнике: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355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(полностью)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355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Дата рождения, полных лет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332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Гражданство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385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Страна/субъект РФ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408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места жительства (город)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744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Название образовательной организации, класс обучения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631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Указать наличие ограничений по здоровью (ОВЗ, ребенок-инвалид) 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370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C533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Информация о Заявителе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687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Указать статус (родитель/законный представитель)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559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(полностью)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507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Контактный телефон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415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Электронный адрес</w:t>
            </w: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339E" w:rsidRPr="00C81C67" w:rsidTr="00070BB2">
        <w:trPr>
          <w:trHeight w:hRule="exact" w:val="1285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Наличие предварительного согласования с Организатором по медицинским противопоказаниям</w:t>
            </w:r>
          </w:p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1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(только для участников с ОВЗ и инвалидностью)</w:t>
            </w:r>
          </w:p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11" w:type="dxa"/>
            <w:shd w:val="clear" w:color="auto" w:fill="FFFFFF"/>
          </w:tcPr>
          <w:p w:rsidR="00C5339E" w:rsidRPr="00C81C67" w:rsidRDefault="00C5339E" w:rsidP="00070BB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339E" w:rsidRPr="00C81C67" w:rsidRDefault="00C5339E" w:rsidP="00C533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5339E" w:rsidRPr="00C81C67" w:rsidRDefault="00C5339E" w:rsidP="00C53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C67">
        <w:rPr>
          <w:rFonts w:ascii="Times New Roman" w:eastAsia="Calibri" w:hAnsi="Times New Roman" w:cs="Times New Roman"/>
          <w:sz w:val="24"/>
          <w:szCs w:val="24"/>
        </w:rPr>
        <w:t>Отправляя заявку-анкету подтверждаем, что ознакомлены и принимаем все пункты Положения о конкурсной процедуре отбора детей на участие в ДОП «</w:t>
      </w:r>
      <w:r w:rsidRPr="00A743DF">
        <w:rPr>
          <w:rFonts w:ascii="Times New Roman" w:hAnsi="Times New Roman" w:cs="Times New Roman"/>
          <w:sz w:val="24"/>
          <w:szCs w:val="24"/>
        </w:rPr>
        <w:t>Технология информационного моделирования</w:t>
      </w:r>
      <w:r w:rsidRPr="00C81C6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5339E" w:rsidRPr="00C81C67" w:rsidRDefault="00C5339E" w:rsidP="00C5339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339E" w:rsidRPr="00C81C67" w:rsidRDefault="00C5339E" w:rsidP="00C5339E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C81C67">
        <w:rPr>
          <w:rFonts w:ascii="Times New Roman" w:eastAsia="Calibri" w:hAnsi="Times New Roman" w:cs="Times New Roman"/>
          <w:b/>
          <w:sz w:val="24"/>
          <w:szCs w:val="24"/>
        </w:rPr>
        <w:t>Ф.И.О.</w:t>
      </w:r>
      <w:r w:rsidRPr="00C81C67">
        <w:rPr>
          <w:rFonts w:ascii="Times New Roman" w:eastAsia="Calibri" w:hAnsi="Times New Roman" w:cs="Times New Roman"/>
          <w:sz w:val="24"/>
          <w:szCs w:val="24"/>
        </w:rPr>
        <w:t xml:space="preserve"> лица, направившего заявку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C5339E" w:rsidRPr="00C81C67" w:rsidRDefault="00C5339E" w:rsidP="00C53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339E" w:rsidRPr="00C81C67" w:rsidRDefault="00C5339E" w:rsidP="00C53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C67">
        <w:rPr>
          <w:rFonts w:ascii="Times New Roman" w:eastAsia="Calibri" w:hAnsi="Times New Roman" w:cs="Times New Roman"/>
          <w:sz w:val="24"/>
          <w:szCs w:val="24"/>
        </w:rPr>
        <w:t>Дата заполнения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C5339E" w:rsidRDefault="00C5339E" w:rsidP="00C533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AB8" w:rsidRDefault="00202AB8">
      <w:bookmarkStart w:id="0" w:name="_GoBack"/>
      <w:bookmarkEnd w:id="0"/>
    </w:p>
    <w:sectPr w:rsidR="0020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D3E1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47"/>
    <w:rsid w:val="00202AB8"/>
    <w:rsid w:val="00204147"/>
    <w:rsid w:val="00C5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DF755-30BE-4784-9DD9-B1279E62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2026-01-12T13:09:00Z</dcterms:created>
  <dcterms:modified xsi:type="dcterms:W3CDTF">2026-01-12T13:09:00Z</dcterms:modified>
</cp:coreProperties>
</file>