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D4E" w:rsidRPr="00ED2D4E" w:rsidRDefault="00ED2D4E" w:rsidP="00ED2D4E">
      <w:pPr>
        <w:tabs>
          <w:tab w:val="left" w:pos="0"/>
        </w:tabs>
        <w:spacing w:after="60" w:line="276" w:lineRule="auto"/>
        <w:jc w:val="center"/>
        <w:outlineLvl w:val="8"/>
        <w:rPr>
          <w:b/>
          <w:sz w:val="28"/>
          <w:szCs w:val="28"/>
        </w:rPr>
      </w:pPr>
      <w:bookmarkStart w:id="0" w:name="_GoBack"/>
      <w:bookmarkEnd w:id="0"/>
      <w:r w:rsidRPr="00ED2D4E">
        <w:rPr>
          <w:sz w:val="28"/>
          <w:szCs w:val="28"/>
        </w:rPr>
        <w:t>Федера</w:t>
      </w:r>
      <w:r w:rsidR="00C67A42">
        <w:rPr>
          <w:sz w:val="28"/>
          <w:szCs w:val="28"/>
        </w:rPr>
        <w:t xml:space="preserve">льное государственное бюджетное образовательное </w:t>
      </w:r>
      <w:r w:rsidRPr="00ED2D4E">
        <w:rPr>
          <w:sz w:val="28"/>
          <w:szCs w:val="28"/>
        </w:rPr>
        <w:t>учреждение высшего профессионального образования</w:t>
      </w:r>
    </w:p>
    <w:p w:rsidR="00ED2D4E" w:rsidRPr="00ED2D4E" w:rsidRDefault="00ED2D4E" w:rsidP="00ED2D4E">
      <w:pPr>
        <w:tabs>
          <w:tab w:val="left" w:pos="0"/>
        </w:tabs>
        <w:spacing w:after="60" w:line="276" w:lineRule="auto"/>
        <w:ind w:hanging="426"/>
        <w:jc w:val="right"/>
        <w:outlineLvl w:val="8"/>
        <w:rPr>
          <w:b/>
          <w:sz w:val="28"/>
          <w:szCs w:val="28"/>
        </w:rPr>
      </w:pPr>
      <w:r w:rsidRPr="00ED2D4E">
        <w:rPr>
          <w:sz w:val="28"/>
          <w:szCs w:val="28"/>
        </w:rPr>
        <w:t>«Северо-Кавказская государственная гуманитарно-технологическая академия»</w:t>
      </w:r>
    </w:p>
    <w:p w:rsidR="00ED2D4E" w:rsidRPr="00ED2D4E" w:rsidRDefault="00ED2D4E" w:rsidP="00ED2D4E">
      <w:pPr>
        <w:widowControl w:val="0"/>
        <w:tabs>
          <w:tab w:val="left" w:pos="0"/>
        </w:tabs>
        <w:jc w:val="center"/>
        <w:rPr>
          <w:b/>
          <w:sz w:val="28"/>
          <w:szCs w:val="28"/>
        </w:rPr>
      </w:pPr>
    </w:p>
    <w:p w:rsidR="00ED2D4E" w:rsidRPr="00ED2D4E" w:rsidRDefault="00ED2D4E" w:rsidP="00ED2D4E">
      <w:pPr>
        <w:tabs>
          <w:tab w:val="left" w:pos="0"/>
        </w:tabs>
        <w:spacing w:after="60" w:line="276" w:lineRule="auto"/>
        <w:jc w:val="right"/>
        <w:outlineLvl w:val="8"/>
        <w:rPr>
          <w:b/>
          <w:i/>
          <w:sz w:val="28"/>
          <w:szCs w:val="28"/>
        </w:rPr>
      </w:pPr>
      <w:r w:rsidRPr="00ED2D4E">
        <w:rPr>
          <w:i/>
          <w:sz w:val="28"/>
          <w:szCs w:val="28"/>
        </w:rPr>
        <w:t>На правах рукописи</w:t>
      </w:r>
    </w:p>
    <w:p w:rsidR="00ED2D4E" w:rsidRPr="00ED2D4E" w:rsidRDefault="00ED2D4E" w:rsidP="00ED2D4E">
      <w:pPr>
        <w:tabs>
          <w:tab w:val="left" w:pos="0"/>
        </w:tabs>
        <w:jc w:val="center"/>
        <w:rPr>
          <w:sz w:val="28"/>
          <w:szCs w:val="28"/>
        </w:rPr>
      </w:pPr>
    </w:p>
    <w:p w:rsidR="00ED2D4E" w:rsidRPr="00ED2D4E" w:rsidRDefault="00ED2D4E" w:rsidP="00ED2D4E">
      <w:pPr>
        <w:tabs>
          <w:tab w:val="left" w:pos="0"/>
        </w:tabs>
        <w:jc w:val="center"/>
        <w:rPr>
          <w:sz w:val="28"/>
          <w:szCs w:val="28"/>
        </w:rPr>
      </w:pPr>
    </w:p>
    <w:p w:rsidR="00ED2D4E" w:rsidRPr="00ED2D4E" w:rsidRDefault="00ED2D4E" w:rsidP="00ED2D4E">
      <w:pPr>
        <w:tabs>
          <w:tab w:val="left" w:pos="0"/>
        </w:tabs>
        <w:jc w:val="center"/>
        <w:rPr>
          <w:sz w:val="28"/>
          <w:szCs w:val="28"/>
        </w:rPr>
      </w:pPr>
    </w:p>
    <w:p w:rsidR="00ED2D4E" w:rsidRDefault="00ED2D4E" w:rsidP="00ED2D4E">
      <w:pPr>
        <w:tabs>
          <w:tab w:val="left" w:pos="0"/>
        </w:tabs>
        <w:jc w:val="center"/>
        <w:rPr>
          <w:sz w:val="28"/>
          <w:szCs w:val="28"/>
        </w:rPr>
      </w:pPr>
    </w:p>
    <w:p w:rsidR="00942BEC" w:rsidRPr="00ED2D4E" w:rsidRDefault="00942BEC" w:rsidP="00ED2D4E">
      <w:pPr>
        <w:tabs>
          <w:tab w:val="left" w:pos="0"/>
        </w:tabs>
        <w:jc w:val="center"/>
        <w:rPr>
          <w:sz w:val="28"/>
          <w:szCs w:val="28"/>
        </w:rPr>
      </w:pPr>
    </w:p>
    <w:p w:rsidR="00ED2D4E" w:rsidRPr="00ED2D4E" w:rsidRDefault="00C771F7" w:rsidP="00ED2D4E">
      <w:pPr>
        <w:tabs>
          <w:tab w:val="left" w:pos="0"/>
        </w:tabs>
        <w:jc w:val="center"/>
        <w:rPr>
          <w:sz w:val="28"/>
          <w:szCs w:val="28"/>
        </w:rPr>
      </w:pPr>
      <w:r>
        <w:rPr>
          <w:sz w:val="28"/>
          <w:szCs w:val="28"/>
        </w:rPr>
        <w:t>Малсугенов</w:t>
      </w:r>
      <w:r w:rsidR="00ED2D4E">
        <w:rPr>
          <w:sz w:val="28"/>
          <w:szCs w:val="28"/>
        </w:rPr>
        <w:t xml:space="preserve"> Роман Сергеевич</w:t>
      </w:r>
    </w:p>
    <w:p w:rsidR="00ED2D4E" w:rsidRPr="00942BEC" w:rsidRDefault="00ED2D4E" w:rsidP="00ED2D4E">
      <w:pPr>
        <w:tabs>
          <w:tab w:val="left" w:pos="0"/>
        </w:tabs>
        <w:rPr>
          <w:sz w:val="32"/>
          <w:szCs w:val="28"/>
        </w:rPr>
      </w:pPr>
    </w:p>
    <w:p w:rsidR="005D0341" w:rsidRPr="005D0341" w:rsidRDefault="005D0341" w:rsidP="005D0341">
      <w:pPr>
        <w:pStyle w:val="ac"/>
        <w:spacing w:before="0" w:beforeAutospacing="0" w:after="0" w:afterAutospacing="0"/>
        <w:jc w:val="center"/>
        <w:textAlignment w:val="baseline"/>
        <w:rPr>
          <w:rFonts w:eastAsiaTheme="minorEastAsia"/>
          <w:caps/>
          <w:kern w:val="24"/>
          <w:sz w:val="28"/>
          <w:szCs w:val="20"/>
        </w:rPr>
      </w:pPr>
      <w:r w:rsidRPr="005D0341">
        <w:rPr>
          <w:rFonts w:eastAsiaTheme="minorEastAsia"/>
          <w:caps/>
          <w:kern w:val="24"/>
          <w:sz w:val="28"/>
          <w:szCs w:val="20"/>
        </w:rPr>
        <w:t>Разработка технологии и оборудования для газовой формовки с противодавлением тонколистовых деталей</w:t>
      </w:r>
    </w:p>
    <w:p w:rsidR="00ED2D4E" w:rsidRPr="00ED2D4E" w:rsidRDefault="00ED2D4E" w:rsidP="00ED2D4E">
      <w:pPr>
        <w:tabs>
          <w:tab w:val="left" w:pos="0"/>
        </w:tabs>
        <w:spacing w:line="360" w:lineRule="auto"/>
        <w:jc w:val="center"/>
        <w:rPr>
          <w:sz w:val="28"/>
          <w:szCs w:val="28"/>
        </w:rPr>
      </w:pPr>
    </w:p>
    <w:p w:rsidR="00ED2D4E" w:rsidRPr="00ED2D4E" w:rsidRDefault="00ED2D4E" w:rsidP="00ED2D4E">
      <w:pPr>
        <w:widowControl w:val="0"/>
        <w:jc w:val="center"/>
        <w:rPr>
          <w:sz w:val="28"/>
          <w:szCs w:val="28"/>
        </w:rPr>
      </w:pPr>
    </w:p>
    <w:p w:rsidR="00ED2D4E" w:rsidRPr="00ED2D4E" w:rsidRDefault="00ED2D4E" w:rsidP="00ED2D4E">
      <w:pPr>
        <w:widowControl w:val="0"/>
        <w:jc w:val="center"/>
        <w:rPr>
          <w:sz w:val="28"/>
          <w:szCs w:val="28"/>
        </w:rPr>
      </w:pPr>
    </w:p>
    <w:p w:rsidR="00ED2D4E" w:rsidRPr="00ED2D4E" w:rsidRDefault="00ED2D4E" w:rsidP="00ED2D4E">
      <w:pPr>
        <w:widowControl w:val="0"/>
        <w:jc w:val="center"/>
        <w:rPr>
          <w:b/>
          <w:sz w:val="28"/>
          <w:szCs w:val="28"/>
        </w:rPr>
      </w:pPr>
      <w:r w:rsidRPr="00ED2D4E">
        <w:rPr>
          <w:sz w:val="28"/>
          <w:szCs w:val="28"/>
        </w:rPr>
        <w:t>Специальность 05.02.09 – Технологии и машины обработки давлением</w:t>
      </w:r>
    </w:p>
    <w:p w:rsidR="00ED2D4E" w:rsidRPr="00ED2D4E" w:rsidRDefault="00ED2D4E" w:rsidP="00ED2D4E">
      <w:pPr>
        <w:pStyle w:val="12"/>
      </w:pPr>
    </w:p>
    <w:p w:rsidR="00ED2D4E" w:rsidRPr="00ED2D4E" w:rsidRDefault="00ED2D4E" w:rsidP="00ED2D4E">
      <w:pPr>
        <w:rPr>
          <w:sz w:val="28"/>
          <w:szCs w:val="28"/>
        </w:rPr>
      </w:pPr>
    </w:p>
    <w:p w:rsidR="00ED2D4E" w:rsidRPr="00ED2D4E" w:rsidRDefault="00ED2D4E" w:rsidP="00F40092">
      <w:pPr>
        <w:widowControl w:val="0"/>
        <w:spacing w:line="360" w:lineRule="auto"/>
        <w:jc w:val="center"/>
        <w:rPr>
          <w:bCs/>
          <w:sz w:val="28"/>
          <w:szCs w:val="28"/>
        </w:rPr>
      </w:pPr>
      <w:r w:rsidRPr="00ED2D4E">
        <w:rPr>
          <w:bCs/>
          <w:sz w:val="28"/>
          <w:szCs w:val="28"/>
        </w:rPr>
        <w:t>ДИССЕРТАЦИЯ</w:t>
      </w:r>
    </w:p>
    <w:p w:rsidR="00ED2D4E" w:rsidRPr="00ED2D4E" w:rsidRDefault="00ED2D4E" w:rsidP="00F40092">
      <w:pPr>
        <w:widowControl w:val="0"/>
        <w:spacing w:line="360" w:lineRule="auto"/>
        <w:jc w:val="center"/>
        <w:rPr>
          <w:b/>
          <w:sz w:val="28"/>
          <w:szCs w:val="28"/>
        </w:rPr>
      </w:pPr>
      <w:r w:rsidRPr="00ED2D4E">
        <w:rPr>
          <w:sz w:val="28"/>
          <w:szCs w:val="28"/>
        </w:rPr>
        <w:t>на соискание ученой степени</w:t>
      </w:r>
    </w:p>
    <w:p w:rsidR="00ED2D4E" w:rsidRPr="00ED2D4E" w:rsidRDefault="00ED2D4E" w:rsidP="00F40092">
      <w:pPr>
        <w:widowControl w:val="0"/>
        <w:spacing w:line="360" w:lineRule="auto"/>
        <w:jc w:val="center"/>
        <w:rPr>
          <w:b/>
          <w:sz w:val="28"/>
          <w:szCs w:val="28"/>
        </w:rPr>
      </w:pPr>
      <w:r w:rsidRPr="00ED2D4E">
        <w:rPr>
          <w:sz w:val="28"/>
          <w:szCs w:val="28"/>
        </w:rPr>
        <w:t>кандидата технических наук</w:t>
      </w:r>
    </w:p>
    <w:p w:rsidR="00ED2D4E" w:rsidRPr="00ED2D4E" w:rsidRDefault="00ED2D4E" w:rsidP="00ED2D4E">
      <w:pPr>
        <w:widowControl w:val="0"/>
        <w:jc w:val="center"/>
        <w:rPr>
          <w:b/>
          <w:sz w:val="28"/>
          <w:szCs w:val="28"/>
        </w:rPr>
      </w:pPr>
    </w:p>
    <w:p w:rsidR="00ED2D4E" w:rsidRPr="00ED2D4E" w:rsidRDefault="00ED2D4E" w:rsidP="00ED2D4E">
      <w:pPr>
        <w:widowControl w:val="0"/>
        <w:jc w:val="center"/>
        <w:rPr>
          <w:b/>
          <w:sz w:val="28"/>
          <w:szCs w:val="28"/>
        </w:rPr>
      </w:pPr>
    </w:p>
    <w:p w:rsidR="00ED2D4E" w:rsidRPr="00ED2D4E" w:rsidRDefault="00ED2D4E" w:rsidP="00ED2D4E">
      <w:pPr>
        <w:widowControl w:val="0"/>
        <w:rPr>
          <w:b/>
          <w:sz w:val="28"/>
          <w:szCs w:val="28"/>
        </w:rPr>
      </w:pPr>
    </w:p>
    <w:p w:rsidR="00ED2D4E" w:rsidRPr="00ED2D4E" w:rsidRDefault="00ED2D4E" w:rsidP="00ED2D4E">
      <w:pPr>
        <w:widowControl w:val="0"/>
        <w:rPr>
          <w:b/>
          <w:sz w:val="28"/>
          <w:szCs w:val="28"/>
        </w:rPr>
      </w:pPr>
    </w:p>
    <w:p w:rsidR="00ED2D4E" w:rsidRPr="00ED2D4E" w:rsidRDefault="00ED2D4E" w:rsidP="00ED2D4E">
      <w:pPr>
        <w:widowControl w:val="0"/>
        <w:tabs>
          <w:tab w:val="left" w:pos="3660"/>
        </w:tabs>
        <w:spacing w:line="360" w:lineRule="auto"/>
        <w:ind w:left="4860"/>
        <w:jc w:val="both"/>
        <w:rPr>
          <w:bCs/>
          <w:sz w:val="28"/>
          <w:szCs w:val="28"/>
        </w:rPr>
      </w:pPr>
      <w:r w:rsidRPr="00ED2D4E">
        <w:rPr>
          <w:bCs/>
          <w:sz w:val="28"/>
          <w:szCs w:val="28"/>
        </w:rPr>
        <w:t xml:space="preserve">Научный руководитель:                                                                      </w:t>
      </w:r>
    </w:p>
    <w:p w:rsidR="00ED2D4E" w:rsidRPr="00ED2D4E" w:rsidRDefault="00ED2D4E" w:rsidP="00ED2D4E">
      <w:pPr>
        <w:widowControl w:val="0"/>
        <w:tabs>
          <w:tab w:val="left" w:pos="2880"/>
        </w:tabs>
        <w:spacing w:line="360" w:lineRule="auto"/>
        <w:ind w:left="4860" w:hanging="360"/>
        <w:jc w:val="both"/>
        <w:rPr>
          <w:b/>
          <w:sz w:val="28"/>
          <w:szCs w:val="28"/>
        </w:rPr>
      </w:pPr>
      <w:r w:rsidRPr="00ED2D4E">
        <w:rPr>
          <w:sz w:val="28"/>
          <w:szCs w:val="28"/>
        </w:rPr>
        <w:t xml:space="preserve">     доктор технических наук, профессор</w:t>
      </w:r>
    </w:p>
    <w:p w:rsidR="00ED2D4E" w:rsidRPr="00ED2D4E" w:rsidRDefault="00ED2D4E" w:rsidP="00ED2D4E">
      <w:pPr>
        <w:widowControl w:val="0"/>
        <w:tabs>
          <w:tab w:val="left" w:pos="3660"/>
        </w:tabs>
        <w:spacing w:line="360" w:lineRule="auto"/>
        <w:ind w:left="4860"/>
        <w:jc w:val="both"/>
        <w:rPr>
          <w:b/>
          <w:sz w:val="28"/>
          <w:szCs w:val="28"/>
        </w:rPr>
      </w:pPr>
      <w:r w:rsidRPr="00ED2D4E">
        <w:rPr>
          <w:bCs/>
          <w:sz w:val="28"/>
          <w:szCs w:val="28"/>
        </w:rPr>
        <w:t>Боташев Анвар Юсуфович</w:t>
      </w:r>
    </w:p>
    <w:p w:rsidR="00ED2D4E" w:rsidRPr="00ED2D4E" w:rsidRDefault="00ED2D4E" w:rsidP="00ED2D4E">
      <w:pPr>
        <w:widowControl w:val="0"/>
        <w:ind w:firstLine="709"/>
        <w:jc w:val="center"/>
        <w:rPr>
          <w:b/>
          <w:sz w:val="28"/>
          <w:szCs w:val="28"/>
        </w:rPr>
      </w:pPr>
    </w:p>
    <w:p w:rsidR="00ED2D4E" w:rsidRPr="00ED2D4E" w:rsidRDefault="00ED2D4E" w:rsidP="00ED2D4E">
      <w:pPr>
        <w:widowControl w:val="0"/>
        <w:ind w:firstLine="709"/>
        <w:jc w:val="center"/>
        <w:rPr>
          <w:b/>
          <w:sz w:val="28"/>
          <w:szCs w:val="28"/>
        </w:rPr>
      </w:pPr>
    </w:p>
    <w:p w:rsidR="00ED2D4E" w:rsidRPr="00ED2D4E" w:rsidRDefault="00ED2D4E" w:rsidP="00ED2D4E">
      <w:pPr>
        <w:widowControl w:val="0"/>
        <w:ind w:firstLine="709"/>
        <w:jc w:val="center"/>
        <w:rPr>
          <w:b/>
          <w:sz w:val="28"/>
          <w:szCs w:val="28"/>
        </w:rPr>
      </w:pPr>
    </w:p>
    <w:p w:rsidR="00ED2D4E" w:rsidRDefault="00ED2D4E" w:rsidP="00ED2D4E">
      <w:pPr>
        <w:widowControl w:val="0"/>
        <w:ind w:firstLine="709"/>
        <w:jc w:val="center"/>
        <w:rPr>
          <w:b/>
          <w:sz w:val="28"/>
          <w:szCs w:val="28"/>
        </w:rPr>
      </w:pPr>
    </w:p>
    <w:p w:rsidR="00942BEC" w:rsidRPr="00ED2D4E" w:rsidRDefault="00942BEC" w:rsidP="00ED2D4E">
      <w:pPr>
        <w:widowControl w:val="0"/>
        <w:ind w:firstLine="709"/>
        <w:jc w:val="center"/>
        <w:rPr>
          <w:b/>
          <w:sz w:val="28"/>
          <w:szCs w:val="28"/>
        </w:rPr>
      </w:pPr>
    </w:p>
    <w:p w:rsidR="00ED2D4E" w:rsidRPr="00ED2D4E" w:rsidRDefault="00ED2D4E" w:rsidP="00ED2D4E">
      <w:pPr>
        <w:widowControl w:val="0"/>
        <w:rPr>
          <w:b/>
          <w:sz w:val="28"/>
          <w:szCs w:val="28"/>
        </w:rPr>
      </w:pPr>
    </w:p>
    <w:p w:rsidR="00ED2D4E" w:rsidRPr="00ED2D4E" w:rsidRDefault="003F1CCE" w:rsidP="00ED2D4E">
      <w:pPr>
        <w:widowControl w:val="0"/>
        <w:jc w:val="center"/>
        <w:rPr>
          <w:b/>
          <w:sz w:val="28"/>
          <w:szCs w:val="28"/>
        </w:rPr>
      </w:pPr>
      <w:r>
        <w:rPr>
          <w:sz w:val="28"/>
          <w:szCs w:val="28"/>
        </w:rPr>
        <w:t>Москва</w:t>
      </w:r>
      <w:r w:rsidR="00ED2D4E" w:rsidRPr="00ED2D4E">
        <w:rPr>
          <w:sz w:val="28"/>
          <w:szCs w:val="28"/>
        </w:rPr>
        <w:t xml:space="preserve"> 201</w:t>
      </w:r>
      <w:r w:rsidR="00F85EDC">
        <w:rPr>
          <w:sz w:val="28"/>
          <w:szCs w:val="28"/>
        </w:rPr>
        <w:t>6</w:t>
      </w:r>
    </w:p>
    <w:p w:rsidR="00ED2D4E" w:rsidRDefault="00ED2D4E" w:rsidP="00ED2D4E">
      <w:pPr>
        <w:widowControl w:val="0"/>
        <w:rPr>
          <w:b/>
        </w:rPr>
      </w:pPr>
    </w:p>
    <w:p w:rsidR="00ED2D4E" w:rsidRDefault="00ED2D4E" w:rsidP="00ED2D4E">
      <w:pPr>
        <w:widowControl w:val="0"/>
        <w:jc w:val="center"/>
      </w:pPr>
    </w:p>
    <w:p w:rsidR="00ED2D4E" w:rsidRPr="00B20870" w:rsidRDefault="00ED2D4E" w:rsidP="00ED2D4E">
      <w:pPr>
        <w:widowControl w:val="0"/>
        <w:rPr>
          <w:b/>
        </w:rPr>
      </w:pPr>
    </w:p>
    <w:p w:rsidR="00ED2D4E" w:rsidRPr="00282313" w:rsidRDefault="00ED2D4E" w:rsidP="00ED2D4E">
      <w:pPr>
        <w:pStyle w:val="12"/>
        <w:jc w:val="center"/>
        <w:rPr>
          <w:b w:val="0"/>
        </w:rPr>
      </w:pPr>
      <w:r w:rsidRPr="00282313">
        <w:rPr>
          <w:b w:val="0"/>
        </w:rPr>
        <w:lastRenderedPageBreak/>
        <w:t>ОГЛАВЛЕНИЕ</w:t>
      </w:r>
    </w:p>
    <w:p w:rsidR="005D0341" w:rsidRPr="005D0341" w:rsidRDefault="00F40A03">
      <w:pPr>
        <w:pStyle w:val="12"/>
        <w:rPr>
          <w:rFonts w:asciiTheme="minorHAnsi" w:eastAsiaTheme="minorEastAsia" w:hAnsiTheme="minorHAnsi" w:cstheme="minorBidi"/>
          <w:b w:val="0"/>
          <w:noProof/>
          <w:sz w:val="22"/>
          <w:szCs w:val="22"/>
        </w:rPr>
      </w:pPr>
      <w:r w:rsidRPr="00282313">
        <w:rPr>
          <w:b w:val="0"/>
        </w:rPr>
        <w:fldChar w:fldCharType="begin"/>
      </w:r>
      <w:r w:rsidR="00ED2D4E" w:rsidRPr="00282313">
        <w:rPr>
          <w:b w:val="0"/>
        </w:rPr>
        <w:instrText xml:space="preserve"> TOC \o "1-3" \h \z \u </w:instrText>
      </w:r>
      <w:r w:rsidRPr="00282313">
        <w:rPr>
          <w:b w:val="0"/>
        </w:rPr>
        <w:fldChar w:fldCharType="separate"/>
      </w:r>
      <w:hyperlink w:anchor="_Toc448849308" w:history="1">
        <w:r w:rsidR="005D0341" w:rsidRPr="005D0341">
          <w:rPr>
            <w:rStyle w:val="ab"/>
            <w:rFonts w:eastAsiaTheme="majorEastAsia"/>
            <w:b w:val="0"/>
            <w:noProof/>
          </w:rPr>
          <w:t>ПЕРЕЧЕНЬ УСЛОВНЫХ ОБОЗНАЧЕНИЙ</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_Toc448849308 \h </w:instrText>
        </w:r>
        <w:r w:rsidR="005D0341" w:rsidRPr="005D0341">
          <w:rPr>
            <w:b w:val="0"/>
            <w:noProof/>
            <w:webHidden/>
          </w:rPr>
        </w:r>
        <w:r w:rsidR="005D0341" w:rsidRPr="005D0341">
          <w:rPr>
            <w:b w:val="0"/>
            <w:noProof/>
            <w:webHidden/>
          </w:rPr>
          <w:fldChar w:fldCharType="separate"/>
        </w:r>
        <w:r w:rsidR="00504139">
          <w:rPr>
            <w:b w:val="0"/>
            <w:noProof/>
            <w:webHidden/>
          </w:rPr>
          <w:t>4</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09" w:history="1">
        <w:r w:rsidR="005D0341" w:rsidRPr="005D0341">
          <w:rPr>
            <w:rStyle w:val="ab"/>
            <w:rFonts w:eastAsiaTheme="majorEastAsia"/>
            <w:b w:val="0"/>
            <w:noProof/>
          </w:rPr>
          <w:t>ВВЕДЕНИЕ</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_Toc448849309 \h </w:instrText>
        </w:r>
        <w:r w:rsidR="005D0341" w:rsidRPr="005D0341">
          <w:rPr>
            <w:b w:val="0"/>
            <w:noProof/>
            <w:webHidden/>
          </w:rPr>
        </w:r>
        <w:r w:rsidR="005D0341" w:rsidRPr="005D0341">
          <w:rPr>
            <w:b w:val="0"/>
            <w:noProof/>
            <w:webHidden/>
          </w:rPr>
          <w:fldChar w:fldCharType="separate"/>
        </w:r>
        <w:r w:rsidR="00504139">
          <w:rPr>
            <w:b w:val="0"/>
            <w:noProof/>
            <w:webHidden/>
          </w:rPr>
          <w:t>5</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0" w:history="1">
        <w:r w:rsidR="005D0341" w:rsidRPr="005D0341">
          <w:rPr>
            <w:rStyle w:val="ab"/>
            <w:rFonts w:eastAsiaTheme="majorEastAsia"/>
            <w:b w:val="0"/>
            <w:noProof/>
          </w:rPr>
          <w:t>1. ПОСТАНОВКА ЗАДАЧ ИССЛЕДОВАНИЙ</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_Toc448849310 \h </w:instrText>
        </w:r>
        <w:r w:rsidR="005D0341" w:rsidRPr="005D0341">
          <w:rPr>
            <w:b w:val="0"/>
            <w:noProof/>
            <w:webHidden/>
          </w:rPr>
        </w:r>
        <w:r w:rsidR="005D0341" w:rsidRPr="005D0341">
          <w:rPr>
            <w:b w:val="0"/>
            <w:noProof/>
            <w:webHidden/>
          </w:rPr>
          <w:fldChar w:fldCharType="separate"/>
        </w:r>
        <w:r w:rsidR="00504139">
          <w:rPr>
            <w:b w:val="0"/>
            <w:noProof/>
            <w:webHidden/>
          </w:rPr>
          <w:t>10</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1" w:history="1">
        <w:r w:rsidR="005D0341" w:rsidRPr="005D0341">
          <w:rPr>
            <w:rStyle w:val="ab"/>
            <w:rFonts w:eastAsiaTheme="majorEastAsia"/>
            <w:b w:val="0"/>
            <w:noProof/>
          </w:rPr>
          <w:t>1.1. Обзор и анализ известных методов газовой штамповки и устройств для их осуществления</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_Toc448849311 \h </w:instrText>
        </w:r>
        <w:r w:rsidR="005D0341" w:rsidRPr="005D0341">
          <w:rPr>
            <w:b w:val="0"/>
            <w:noProof/>
            <w:webHidden/>
          </w:rPr>
        </w:r>
        <w:r w:rsidR="005D0341" w:rsidRPr="005D0341">
          <w:rPr>
            <w:b w:val="0"/>
            <w:noProof/>
            <w:webHidden/>
          </w:rPr>
          <w:fldChar w:fldCharType="separate"/>
        </w:r>
        <w:r w:rsidR="00504139">
          <w:rPr>
            <w:b w:val="0"/>
            <w:noProof/>
            <w:webHidden/>
          </w:rPr>
          <w:t>10</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2" w:history="1">
        <w:r w:rsidR="005D0341" w:rsidRPr="005D0341">
          <w:rPr>
            <w:rStyle w:val="ab"/>
            <w:rFonts w:eastAsiaTheme="majorEastAsia"/>
            <w:b w:val="0"/>
            <w:noProof/>
          </w:rPr>
          <w:t>1.2. Цель и задачи исследования</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_Toc448849312 \h </w:instrText>
        </w:r>
        <w:r w:rsidR="005D0341" w:rsidRPr="005D0341">
          <w:rPr>
            <w:b w:val="0"/>
            <w:noProof/>
            <w:webHidden/>
          </w:rPr>
        </w:r>
        <w:r w:rsidR="005D0341" w:rsidRPr="005D0341">
          <w:rPr>
            <w:b w:val="0"/>
            <w:noProof/>
            <w:webHidden/>
          </w:rPr>
          <w:fldChar w:fldCharType="separate"/>
        </w:r>
        <w:r w:rsidR="00504139">
          <w:rPr>
            <w:b w:val="0"/>
            <w:noProof/>
            <w:webHidden/>
          </w:rPr>
          <w:t>28</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3" w:history="1">
        <w:r w:rsidR="005D0341" w:rsidRPr="005D0341">
          <w:rPr>
            <w:rStyle w:val="ab"/>
            <w:rFonts w:eastAsiaTheme="majorEastAsia"/>
            <w:b w:val="0"/>
            <w:noProof/>
          </w:rPr>
          <w:t>2. РАЗРАБОТКА МЕТОДА ГАЗОВОЙ ФОРМОВКИ С ПРОТИВОДАВЛЕНИЕМ И СХЕМ УСТРОЙСТВ ДЛЯ ЕГО ОСУЩЕСТВЛЕНИЯ</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_Toc448849313 \h </w:instrText>
        </w:r>
        <w:r w:rsidR="005D0341" w:rsidRPr="005D0341">
          <w:rPr>
            <w:b w:val="0"/>
            <w:noProof/>
            <w:webHidden/>
          </w:rPr>
        </w:r>
        <w:r w:rsidR="005D0341" w:rsidRPr="005D0341">
          <w:rPr>
            <w:b w:val="0"/>
            <w:noProof/>
            <w:webHidden/>
          </w:rPr>
          <w:fldChar w:fldCharType="separate"/>
        </w:r>
        <w:r w:rsidR="00504139">
          <w:rPr>
            <w:b w:val="0"/>
            <w:noProof/>
            <w:webHidden/>
          </w:rPr>
          <w:t>32</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4" w:history="1">
        <w:r w:rsidR="005D0341" w:rsidRPr="005D0341">
          <w:rPr>
            <w:rStyle w:val="ab"/>
            <w:rFonts w:eastAsiaTheme="majorEastAsia"/>
            <w:b w:val="0"/>
            <w:noProof/>
          </w:rPr>
          <w:t>2.1. Сущность метода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_Toc448849314 \h </w:instrText>
        </w:r>
        <w:r w:rsidR="005D0341" w:rsidRPr="005D0341">
          <w:rPr>
            <w:b w:val="0"/>
            <w:noProof/>
            <w:webHidden/>
          </w:rPr>
        </w:r>
        <w:r w:rsidR="005D0341" w:rsidRPr="005D0341">
          <w:rPr>
            <w:b w:val="0"/>
            <w:noProof/>
            <w:webHidden/>
          </w:rPr>
          <w:fldChar w:fldCharType="separate"/>
        </w:r>
        <w:r w:rsidR="00504139">
          <w:rPr>
            <w:b w:val="0"/>
            <w:noProof/>
            <w:webHidden/>
          </w:rPr>
          <w:t>32</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5" w:history="1">
        <w:r w:rsidR="005D0341" w:rsidRPr="005D0341">
          <w:rPr>
            <w:rStyle w:val="ab"/>
            <w:rFonts w:eastAsiaTheme="majorEastAsia"/>
            <w:b w:val="0"/>
            <w:noProof/>
          </w:rPr>
          <w:t>2.2. Анализ возможных схем устройства для осуществления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_Toc448849315 \h </w:instrText>
        </w:r>
        <w:r w:rsidR="005D0341" w:rsidRPr="005D0341">
          <w:rPr>
            <w:b w:val="0"/>
            <w:noProof/>
            <w:webHidden/>
          </w:rPr>
        </w:r>
        <w:r w:rsidR="005D0341" w:rsidRPr="005D0341">
          <w:rPr>
            <w:b w:val="0"/>
            <w:noProof/>
            <w:webHidden/>
          </w:rPr>
          <w:fldChar w:fldCharType="separate"/>
        </w:r>
        <w:r w:rsidR="00504139">
          <w:rPr>
            <w:b w:val="0"/>
            <w:noProof/>
            <w:webHidden/>
          </w:rPr>
          <w:t>33</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6" w:history="1">
        <w:r w:rsidR="005D0341" w:rsidRPr="005D0341">
          <w:rPr>
            <w:rStyle w:val="ab"/>
            <w:rFonts w:eastAsiaTheme="majorEastAsia"/>
            <w:b w:val="0"/>
            <w:noProof/>
          </w:rPr>
          <w:t>2.3. Определение энергосиловых параметров процесса газовой формовки</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_Toc448849316 \h </w:instrText>
        </w:r>
        <w:r w:rsidR="005D0341" w:rsidRPr="005D0341">
          <w:rPr>
            <w:b w:val="0"/>
            <w:noProof/>
            <w:webHidden/>
          </w:rPr>
        </w:r>
        <w:r w:rsidR="005D0341" w:rsidRPr="005D0341">
          <w:rPr>
            <w:b w:val="0"/>
            <w:noProof/>
            <w:webHidden/>
          </w:rPr>
          <w:fldChar w:fldCharType="separate"/>
        </w:r>
        <w:r w:rsidR="00504139">
          <w:rPr>
            <w:b w:val="0"/>
            <w:noProof/>
            <w:webHidden/>
          </w:rPr>
          <w:t>42</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7" w:history="1">
        <w:r w:rsidR="005D0341" w:rsidRPr="005D0341">
          <w:rPr>
            <w:rStyle w:val="ab"/>
            <w:rFonts w:eastAsiaTheme="majorEastAsia"/>
            <w:b w:val="0"/>
            <w:noProof/>
          </w:rPr>
          <w:t>2.4. Анализ процесса нагрева заготовки при газовой формовке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_Toc448849317 \h </w:instrText>
        </w:r>
        <w:r w:rsidR="005D0341" w:rsidRPr="005D0341">
          <w:rPr>
            <w:b w:val="0"/>
            <w:noProof/>
            <w:webHidden/>
          </w:rPr>
        </w:r>
        <w:r w:rsidR="005D0341" w:rsidRPr="005D0341">
          <w:rPr>
            <w:b w:val="0"/>
            <w:noProof/>
            <w:webHidden/>
          </w:rPr>
          <w:fldChar w:fldCharType="separate"/>
        </w:r>
        <w:r w:rsidR="00504139">
          <w:rPr>
            <w:b w:val="0"/>
            <w:noProof/>
            <w:webHidden/>
          </w:rPr>
          <w:t>50</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8" w:history="1">
        <w:r w:rsidR="005D0341" w:rsidRPr="005D0341">
          <w:rPr>
            <w:rStyle w:val="ab"/>
            <w:rFonts w:eastAsiaTheme="majorEastAsia"/>
            <w:b w:val="0"/>
            <w:noProof/>
          </w:rPr>
          <w:t>3.    ИССЛЕДОВАНИЕ УСТРОЙСТВА ДЛЯ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_Toc448849318 \h </w:instrText>
        </w:r>
        <w:r w:rsidR="005D0341" w:rsidRPr="005D0341">
          <w:rPr>
            <w:b w:val="0"/>
            <w:noProof/>
            <w:webHidden/>
          </w:rPr>
        </w:r>
        <w:r w:rsidR="005D0341" w:rsidRPr="005D0341">
          <w:rPr>
            <w:b w:val="0"/>
            <w:noProof/>
            <w:webHidden/>
          </w:rPr>
          <w:fldChar w:fldCharType="separate"/>
        </w:r>
        <w:r w:rsidR="00504139">
          <w:rPr>
            <w:b w:val="0"/>
            <w:noProof/>
            <w:webHidden/>
          </w:rPr>
          <w:t>62</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19" w:history="1">
        <w:r w:rsidR="005D0341" w:rsidRPr="005D0341">
          <w:rPr>
            <w:rStyle w:val="ab"/>
            <w:rFonts w:eastAsiaTheme="majorEastAsia"/>
            <w:b w:val="0"/>
            <w:noProof/>
          </w:rPr>
          <w:t>3.1. Исследование рабочего процесса устройства для газовой формовки с пневмоцилиндром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_Toc448849319 \h </w:instrText>
        </w:r>
        <w:r w:rsidR="005D0341" w:rsidRPr="005D0341">
          <w:rPr>
            <w:b w:val="0"/>
            <w:noProof/>
            <w:webHidden/>
          </w:rPr>
        </w:r>
        <w:r w:rsidR="005D0341" w:rsidRPr="005D0341">
          <w:rPr>
            <w:b w:val="0"/>
            <w:noProof/>
            <w:webHidden/>
          </w:rPr>
          <w:fldChar w:fldCharType="separate"/>
        </w:r>
        <w:r w:rsidR="00504139">
          <w:rPr>
            <w:b w:val="0"/>
            <w:noProof/>
            <w:webHidden/>
          </w:rPr>
          <w:t>62</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0" w:history="1">
        <w:r w:rsidR="005D0341" w:rsidRPr="005D0341">
          <w:rPr>
            <w:rStyle w:val="ab"/>
            <w:rFonts w:eastAsiaTheme="majorEastAsia"/>
            <w:b w:val="0"/>
            <w:noProof/>
          </w:rPr>
          <w:t>3.2.  Исследование устройства для газовой формовки с дополнительной камерой сгорания</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_Toc448849320 \h </w:instrText>
        </w:r>
        <w:r w:rsidR="005D0341" w:rsidRPr="005D0341">
          <w:rPr>
            <w:b w:val="0"/>
            <w:noProof/>
            <w:webHidden/>
          </w:rPr>
        </w:r>
        <w:r w:rsidR="005D0341" w:rsidRPr="005D0341">
          <w:rPr>
            <w:b w:val="0"/>
            <w:noProof/>
            <w:webHidden/>
          </w:rPr>
          <w:fldChar w:fldCharType="separate"/>
        </w:r>
        <w:r w:rsidR="00504139">
          <w:rPr>
            <w:b w:val="0"/>
            <w:noProof/>
            <w:webHidden/>
          </w:rPr>
          <w:t>71</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1" w:history="1">
        <w:r w:rsidR="005D0341" w:rsidRPr="005D0341">
          <w:rPr>
            <w:rStyle w:val="ab"/>
            <w:rFonts w:eastAsiaTheme="majorEastAsia"/>
            <w:b w:val="0"/>
            <w:noProof/>
          </w:rPr>
          <w:t>3.3. Определение проходного сечения выпускного клапана матрицы</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_Toc448849321 \h </w:instrText>
        </w:r>
        <w:r w:rsidR="005D0341" w:rsidRPr="005D0341">
          <w:rPr>
            <w:b w:val="0"/>
            <w:noProof/>
            <w:webHidden/>
          </w:rPr>
        </w:r>
        <w:r w:rsidR="005D0341" w:rsidRPr="005D0341">
          <w:rPr>
            <w:b w:val="0"/>
            <w:noProof/>
            <w:webHidden/>
          </w:rPr>
          <w:fldChar w:fldCharType="separate"/>
        </w:r>
        <w:r w:rsidR="00504139">
          <w:rPr>
            <w:b w:val="0"/>
            <w:noProof/>
            <w:webHidden/>
          </w:rPr>
          <w:t>78</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2" w:history="1">
        <w:r w:rsidR="005D0341" w:rsidRPr="005D0341">
          <w:rPr>
            <w:rStyle w:val="ab"/>
            <w:rFonts w:eastAsiaTheme="majorEastAsia"/>
            <w:b w:val="0"/>
            <w:noProof/>
          </w:rPr>
          <w:t>3.4. Методика проектирования устройства для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_Toc448849322 \h </w:instrText>
        </w:r>
        <w:r w:rsidR="005D0341" w:rsidRPr="005D0341">
          <w:rPr>
            <w:b w:val="0"/>
            <w:noProof/>
            <w:webHidden/>
          </w:rPr>
        </w:r>
        <w:r w:rsidR="005D0341" w:rsidRPr="005D0341">
          <w:rPr>
            <w:b w:val="0"/>
            <w:noProof/>
            <w:webHidden/>
          </w:rPr>
          <w:fldChar w:fldCharType="separate"/>
        </w:r>
        <w:r w:rsidR="00504139">
          <w:rPr>
            <w:b w:val="0"/>
            <w:noProof/>
            <w:webHidden/>
          </w:rPr>
          <w:t>85</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3" w:history="1">
        <w:r w:rsidR="005D0341" w:rsidRPr="005D0341">
          <w:rPr>
            <w:rStyle w:val="ab"/>
            <w:rFonts w:eastAsiaTheme="majorEastAsia"/>
            <w:b w:val="0"/>
            <w:noProof/>
          </w:rPr>
          <w:t>4. ЭКСПЕРИМЕНТАЛЬНЫЕ ИССЛЕДОВАНИЯ ПРОЦЕССА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_Toc448849323 \h </w:instrText>
        </w:r>
        <w:r w:rsidR="005D0341" w:rsidRPr="005D0341">
          <w:rPr>
            <w:b w:val="0"/>
            <w:noProof/>
            <w:webHidden/>
          </w:rPr>
        </w:r>
        <w:r w:rsidR="005D0341" w:rsidRPr="005D0341">
          <w:rPr>
            <w:b w:val="0"/>
            <w:noProof/>
            <w:webHidden/>
          </w:rPr>
          <w:fldChar w:fldCharType="separate"/>
        </w:r>
        <w:r w:rsidR="00504139">
          <w:rPr>
            <w:b w:val="0"/>
            <w:noProof/>
            <w:webHidden/>
          </w:rPr>
          <w:t>90</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4" w:history="1">
        <w:r w:rsidR="005D0341" w:rsidRPr="005D0341">
          <w:rPr>
            <w:rStyle w:val="ab"/>
            <w:rFonts w:eastAsiaTheme="majorEastAsia"/>
            <w:b w:val="0"/>
            <w:noProof/>
          </w:rPr>
          <w:t>4.1. Цель и задачи экспериментальных исследований</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_Toc448849324 \h </w:instrText>
        </w:r>
        <w:r w:rsidR="005D0341" w:rsidRPr="005D0341">
          <w:rPr>
            <w:b w:val="0"/>
            <w:noProof/>
            <w:webHidden/>
          </w:rPr>
        </w:r>
        <w:r w:rsidR="005D0341" w:rsidRPr="005D0341">
          <w:rPr>
            <w:b w:val="0"/>
            <w:noProof/>
            <w:webHidden/>
          </w:rPr>
          <w:fldChar w:fldCharType="separate"/>
        </w:r>
        <w:r w:rsidR="00504139">
          <w:rPr>
            <w:b w:val="0"/>
            <w:noProof/>
            <w:webHidden/>
          </w:rPr>
          <w:t>90</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5" w:history="1">
        <w:r w:rsidR="005D0341" w:rsidRPr="005D0341">
          <w:rPr>
            <w:rStyle w:val="ab"/>
            <w:rFonts w:eastAsiaTheme="majorEastAsia"/>
            <w:b w:val="0"/>
            <w:noProof/>
          </w:rPr>
          <w:t>4.2. Экспериментальное оборудование</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_Toc448849325 \h </w:instrText>
        </w:r>
        <w:r w:rsidR="005D0341" w:rsidRPr="005D0341">
          <w:rPr>
            <w:b w:val="0"/>
            <w:noProof/>
            <w:webHidden/>
          </w:rPr>
        </w:r>
        <w:r w:rsidR="005D0341" w:rsidRPr="005D0341">
          <w:rPr>
            <w:b w:val="0"/>
            <w:noProof/>
            <w:webHidden/>
          </w:rPr>
          <w:fldChar w:fldCharType="separate"/>
        </w:r>
        <w:r w:rsidR="00504139">
          <w:rPr>
            <w:b w:val="0"/>
            <w:noProof/>
            <w:webHidden/>
          </w:rPr>
          <w:t>90</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6" w:history="1">
        <w:r w:rsidR="005D0341" w:rsidRPr="005D0341">
          <w:rPr>
            <w:rStyle w:val="ab"/>
            <w:rFonts w:eastAsiaTheme="majorEastAsia"/>
            <w:b w:val="0"/>
            <w:noProof/>
          </w:rPr>
          <w:t>4.4. Оценка температуры формуемой заготовки</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_Toc448849326 \h </w:instrText>
        </w:r>
        <w:r w:rsidR="005D0341" w:rsidRPr="005D0341">
          <w:rPr>
            <w:b w:val="0"/>
            <w:noProof/>
            <w:webHidden/>
          </w:rPr>
        </w:r>
        <w:r w:rsidR="005D0341" w:rsidRPr="005D0341">
          <w:rPr>
            <w:b w:val="0"/>
            <w:noProof/>
            <w:webHidden/>
          </w:rPr>
          <w:fldChar w:fldCharType="separate"/>
        </w:r>
        <w:r w:rsidR="00504139">
          <w:rPr>
            <w:b w:val="0"/>
            <w:noProof/>
            <w:webHidden/>
          </w:rPr>
          <w:t>105</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7" w:history="1">
        <w:r w:rsidR="005D0341" w:rsidRPr="005D0341">
          <w:rPr>
            <w:rStyle w:val="ab"/>
            <w:rFonts w:eastAsiaTheme="minorHAnsi"/>
            <w:b w:val="0"/>
            <w:noProof/>
          </w:rPr>
          <w:t>5. РАЗРАБОТКА И СОЗДАНИЕ УСТАНОВКИ ДЛЯ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_Toc448849327 \h </w:instrText>
        </w:r>
        <w:r w:rsidR="005D0341" w:rsidRPr="005D0341">
          <w:rPr>
            <w:b w:val="0"/>
            <w:noProof/>
            <w:webHidden/>
          </w:rPr>
        </w:r>
        <w:r w:rsidR="005D0341" w:rsidRPr="005D0341">
          <w:rPr>
            <w:b w:val="0"/>
            <w:noProof/>
            <w:webHidden/>
          </w:rPr>
          <w:fldChar w:fldCharType="separate"/>
        </w:r>
        <w:r w:rsidR="00504139">
          <w:rPr>
            <w:b w:val="0"/>
            <w:noProof/>
            <w:webHidden/>
          </w:rPr>
          <w:t>111</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8" w:history="1">
        <w:r w:rsidR="005D0341" w:rsidRPr="005D0341">
          <w:rPr>
            <w:rStyle w:val="ab"/>
            <w:rFonts w:eastAsiaTheme="minorHAnsi"/>
            <w:b w:val="0"/>
            <w:noProof/>
            <w:lang w:eastAsia="en-US"/>
          </w:rPr>
          <w:t>5.1. Разработка и создание экспериментальной установки для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_Toc448849328 \h </w:instrText>
        </w:r>
        <w:r w:rsidR="005D0341" w:rsidRPr="005D0341">
          <w:rPr>
            <w:b w:val="0"/>
            <w:noProof/>
            <w:webHidden/>
          </w:rPr>
        </w:r>
        <w:r w:rsidR="005D0341" w:rsidRPr="005D0341">
          <w:rPr>
            <w:b w:val="0"/>
            <w:noProof/>
            <w:webHidden/>
          </w:rPr>
          <w:fldChar w:fldCharType="separate"/>
        </w:r>
        <w:r w:rsidR="00504139">
          <w:rPr>
            <w:b w:val="0"/>
            <w:noProof/>
            <w:webHidden/>
          </w:rPr>
          <w:t>111</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29" w:history="1">
        <w:r w:rsidR="005D0341" w:rsidRPr="005D0341">
          <w:rPr>
            <w:rStyle w:val="ab"/>
            <w:rFonts w:eastAsiaTheme="minorHAnsi"/>
            <w:b w:val="0"/>
            <w:noProof/>
            <w:lang w:eastAsia="en-US"/>
          </w:rPr>
          <w:t>5.2. Разработка установки для промышленного использования газовой формовки с противодавлением</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_Toc448849329 \h </w:instrText>
        </w:r>
        <w:r w:rsidR="005D0341" w:rsidRPr="005D0341">
          <w:rPr>
            <w:b w:val="0"/>
            <w:noProof/>
            <w:webHidden/>
          </w:rPr>
        </w:r>
        <w:r w:rsidR="005D0341" w:rsidRPr="005D0341">
          <w:rPr>
            <w:b w:val="0"/>
            <w:noProof/>
            <w:webHidden/>
          </w:rPr>
          <w:fldChar w:fldCharType="separate"/>
        </w:r>
        <w:r w:rsidR="00504139">
          <w:rPr>
            <w:b w:val="0"/>
            <w:noProof/>
            <w:webHidden/>
          </w:rPr>
          <w:t>116</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30" w:history="1">
        <w:r w:rsidR="005D0341" w:rsidRPr="005D0341">
          <w:rPr>
            <w:rStyle w:val="ab"/>
            <w:rFonts w:eastAsiaTheme="minorHAnsi"/>
            <w:b w:val="0"/>
            <w:noProof/>
            <w:lang w:eastAsia="en-US"/>
          </w:rPr>
          <w:t>5.3.  Применение газовой формовки для производства спиральных теплообменников</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_Toc448849330 \h </w:instrText>
        </w:r>
        <w:r w:rsidR="005D0341" w:rsidRPr="005D0341">
          <w:rPr>
            <w:b w:val="0"/>
            <w:noProof/>
            <w:webHidden/>
          </w:rPr>
        </w:r>
        <w:r w:rsidR="005D0341" w:rsidRPr="005D0341">
          <w:rPr>
            <w:b w:val="0"/>
            <w:noProof/>
            <w:webHidden/>
          </w:rPr>
          <w:fldChar w:fldCharType="separate"/>
        </w:r>
        <w:r w:rsidR="00504139">
          <w:rPr>
            <w:b w:val="0"/>
            <w:noProof/>
            <w:webHidden/>
          </w:rPr>
          <w:t>123</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31" w:history="1">
        <w:r w:rsidR="005D0341" w:rsidRPr="005D0341">
          <w:rPr>
            <w:rStyle w:val="ab"/>
            <w:rFonts w:eastAsiaTheme="majorEastAsia"/>
            <w:b w:val="0"/>
            <w:noProof/>
          </w:rPr>
          <w:t>ОСНОВНЫЕ РЕЗУЛЬТАТЫ И ВЫВОДЫ</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_Toc448849331 \h </w:instrText>
        </w:r>
        <w:r w:rsidR="005D0341" w:rsidRPr="005D0341">
          <w:rPr>
            <w:b w:val="0"/>
            <w:noProof/>
            <w:webHidden/>
          </w:rPr>
        </w:r>
        <w:r w:rsidR="005D0341" w:rsidRPr="005D0341">
          <w:rPr>
            <w:b w:val="0"/>
            <w:noProof/>
            <w:webHidden/>
          </w:rPr>
          <w:fldChar w:fldCharType="separate"/>
        </w:r>
        <w:r w:rsidR="00504139">
          <w:rPr>
            <w:b w:val="0"/>
            <w:noProof/>
            <w:webHidden/>
          </w:rPr>
          <w:t>127</w:t>
        </w:r>
        <w:r w:rsidR="005D0341" w:rsidRPr="005D0341">
          <w:rPr>
            <w:b w:val="0"/>
            <w:noProof/>
            <w:webHidden/>
          </w:rPr>
          <w:fldChar w:fldCharType="end"/>
        </w:r>
      </w:hyperlink>
    </w:p>
    <w:p w:rsidR="005D0341" w:rsidRPr="005D0341" w:rsidRDefault="0097061B">
      <w:pPr>
        <w:pStyle w:val="12"/>
        <w:rPr>
          <w:rFonts w:asciiTheme="minorHAnsi" w:eastAsiaTheme="minorEastAsia" w:hAnsiTheme="minorHAnsi" w:cstheme="minorBidi"/>
          <w:b w:val="0"/>
          <w:noProof/>
          <w:sz w:val="22"/>
          <w:szCs w:val="22"/>
        </w:rPr>
      </w:pPr>
      <w:hyperlink w:anchor="_Toc448849332" w:history="1">
        <w:r w:rsidR="005D0341" w:rsidRPr="005D0341">
          <w:rPr>
            <w:rStyle w:val="ab"/>
            <w:rFonts w:eastAsia="Calibri"/>
            <w:b w:val="0"/>
            <w:noProof/>
          </w:rPr>
          <w:t>БИБЛИОГРАФИЧЕСКИЙ СПИСОК</w:t>
        </w:r>
        <w:r w:rsidR="005D0341" w:rsidRPr="005D0341">
          <w:rPr>
            <w:b w:val="0"/>
            <w:noProof/>
            <w:webHidden/>
          </w:rPr>
          <w:tab/>
        </w:r>
        <w:r w:rsidR="005D0341" w:rsidRPr="005D0341">
          <w:rPr>
            <w:b w:val="0"/>
            <w:noProof/>
            <w:webHidden/>
          </w:rPr>
          <w:fldChar w:fldCharType="begin"/>
        </w:r>
        <w:r w:rsidR="005D0341" w:rsidRPr="005D0341">
          <w:rPr>
            <w:b w:val="0"/>
            <w:noProof/>
            <w:webHidden/>
          </w:rPr>
          <w:instrText xml:space="preserve"> PAGEREF _Toc448849332 \h </w:instrText>
        </w:r>
        <w:r w:rsidR="005D0341" w:rsidRPr="005D0341">
          <w:rPr>
            <w:b w:val="0"/>
            <w:noProof/>
            <w:webHidden/>
          </w:rPr>
        </w:r>
        <w:r w:rsidR="005D0341" w:rsidRPr="005D0341">
          <w:rPr>
            <w:b w:val="0"/>
            <w:noProof/>
            <w:webHidden/>
          </w:rPr>
          <w:fldChar w:fldCharType="separate"/>
        </w:r>
        <w:r w:rsidR="00504139">
          <w:rPr>
            <w:b w:val="0"/>
            <w:noProof/>
            <w:webHidden/>
          </w:rPr>
          <w:t>129</w:t>
        </w:r>
        <w:r w:rsidR="005D0341" w:rsidRPr="005D0341">
          <w:rPr>
            <w:b w:val="0"/>
            <w:noProof/>
            <w:webHidden/>
          </w:rPr>
          <w:fldChar w:fldCharType="end"/>
        </w:r>
      </w:hyperlink>
    </w:p>
    <w:p w:rsidR="007D0A80" w:rsidRDefault="00F40A03" w:rsidP="00ED2D4E">
      <w:pPr>
        <w:spacing w:line="360" w:lineRule="auto"/>
        <w:ind w:firstLine="709"/>
        <w:jc w:val="center"/>
        <w:rPr>
          <w:b/>
          <w:szCs w:val="28"/>
        </w:rPr>
        <w:sectPr w:rsidR="007D0A80">
          <w:pgSz w:w="11906" w:h="16838"/>
          <w:pgMar w:top="1134" w:right="850" w:bottom="1134" w:left="1701" w:header="708" w:footer="708" w:gutter="0"/>
          <w:cols w:space="708"/>
          <w:docGrid w:linePitch="360"/>
        </w:sectPr>
      </w:pPr>
      <w:r w:rsidRPr="00282313">
        <w:rPr>
          <w:szCs w:val="28"/>
        </w:rPr>
        <w:fldChar w:fldCharType="end"/>
      </w:r>
    </w:p>
    <w:p w:rsidR="005D0341" w:rsidRPr="0021684E" w:rsidRDefault="005D0341" w:rsidP="005D0341">
      <w:pPr>
        <w:pStyle w:val="1"/>
        <w:pageBreakBefore/>
        <w:ind w:firstLine="0"/>
      </w:pPr>
      <w:bookmarkStart w:id="1" w:name="_Toc448849308"/>
      <w:r w:rsidRPr="00923D2C">
        <w:lastRenderedPageBreak/>
        <w:t>ПЕРЕЧЕНЬ УСЛОВНЫХ ОБОЗНАЧЕНИЙ</w:t>
      </w:r>
      <w:bookmarkEnd w:id="1"/>
    </w:p>
    <w:p w:rsidR="005D0341" w:rsidRPr="002E2630" w:rsidRDefault="005D0341" w:rsidP="005D0341">
      <w:pPr>
        <w:spacing w:line="360" w:lineRule="auto"/>
        <w:rPr>
          <w:rFonts w:eastAsia="Calibri"/>
          <w:b/>
          <w:sz w:val="28"/>
          <w:szCs w:val="28"/>
          <w:vertAlign w:val="superscript"/>
          <w:lang w:eastAsia="en-US"/>
        </w:rPr>
      </w:pPr>
      <w:r w:rsidRPr="002E2630">
        <w:rPr>
          <w:rFonts w:eastAsia="Calibri"/>
          <w:sz w:val="28"/>
          <w:szCs w:val="28"/>
          <w:lang w:val="en-US" w:eastAsia="en-US"/>
        </w:rPr>
        <w:t>V</w:t>
      </w:r>
      <w:r w:rsidRPr="002E2630">
        <w:rPr>
          <w:rFonts w:eastAsia="Calibri"/>
          <w:sz w:val="28"/>
          <w:szCs w:val="28"/>
          <w:vertAlign w:val="subscript"/>
          <w:lang w:eastAsia="en-US"/>
        </w:rPr>
        <w:t>к</w:t>
      </w:r>
      <w:r w:rsidRPr="002E2630">
        <w:rPr>
          <w:rFonts w:eastAsia="Calibri"/>
          <w:sz w:val="28"/>
          <w:szCs w:val="28"/>
          <w:lang w:eastAsia="en-US"/>
        </w:rPr>
        <w:t>–объем камеры, м</w:t>
      </w:r>
      <w:r w:rsidRPr="002E2630">
        <w:rPr>
          <w:rFonts w:eastAsia="Calibri"/>
          <w:sz w:val="28"/>
          <w:szCs w:val="28"/>
          <w:vertAlign w:val="superscript"/>
          <w:lang w:eastAsia="en-US"/>
        </w:rPr>
        <w:t>3</w:t>
      </w:r>
    </w:p>
    <w:p w:rsidR="005D0341" w:rsidRPr="002E2630" w:rsidRDefault="005D0341" w:rsidP="005D0341">
      <w:pPr>
        <w:spacing w:line="360" w:lineRule="auto"/>
        <w:rPr>
          <w:rFonts w:eastAsia="Calibri"/>
          <w:b/>
          <w:sz w:val="28"/>
          <w:szCs w:val="28"/>
          <w:vertAlign w:val="superscript"/>
          <w:lang w:eastAsia="en-US"/>
        </w:rPr>
      </w:pPr>
      <w:r w:rsidRPr="002E2630">
        <w:rPr>
          <w:rFonts w:eastAsia="Calibri"/>
          <w:sz w:val="28"/>
          <w:szCs w:val="28"/>
          <w:lang w:val="en-US" w:eastAsia="en-US"/>
        </w:rPr>
        <w:t>V</w:t>
      </w:r>
      <w:r w:rsidRPr="002E2630">
        <w:rPr>
          <w:rFonts w:eastAsia="Calibri"/>
          <w:sz w:val="28"/>
          <w:szCs w:val="28"/>
          <w:vertAlign w:val="subscript"/>
          <w:lang w:eastAsia="en-US"/>
        </w:rPr>
        <w:t xml:space="preserve">м </w:t>
      </w:r>
      <w:r w:rsidRPr="002E2630">
        <w:rPr>
          <w:rFonts w:eastAsia="Calibri"/>
          <w:sz w:val="28"/>
          <w:szCs w:val="28"/>
          <w:lang w:eastAsia="en-US"/>
        </w:rPr>
        <w:t>–объем матрицы, м</w:t>
      </w:r>
      <w:r w:rsidRPr="002E2630">
        <w:rPr>
          <w:rFonts w:eastAsia="Calibri"/>
          <w:sz w:val="28"/>
          <w:szCs w:val="28"/>
          <w:vertAlign w:val="superscript"/>
          <w:lang w:eastAsia="en-US"/>
        </w:rPr>
        <w:t>3</w:t>
      </w:r>
    </w:p>
    <w:p w:rsidR="005D0341" w:rsidRPr="002E2630" w:rsidRDefault="005D0341" w:rsidP="005D0341">
      <w:pPr>
        <w:spacing w:line="360" w:lineRule="auto"/>
        <w:rPr>
          <w:rFonts w:eastAsia="Calibri"/>
          <w:b/>
          <w:sz w:val="28"/>
          <w:szCs w:val="28"/>
          <w:lang w:eastAsia="en-US"/>
        </w:rPr>
      </w:pPr>
      <w:r w:rsidRPr="002E2630">
        <w:rPr>
          <w:rFonts w:eastAsia="Calibri"/>
          <w:i/>
          <w:sz w:val="28"/>
          <w:szCs w:val="28"/>
          <w:lang w:eastAsia="en-US"/>
        </w:rPr>
        <w:t>ß</w:t>
      </w:r>
      <w:r w:rsidRPr="002E2630">
        <w:rPr>
          <w:rFonts w:eastAsia="Calibri"/>
          <w:sz w:val="28"/>
          <w:szCs w:val="28"/>
          <w:lang w:eastAsia="en-US"/>
        </w:rPr>
        <w:t>–коэффициент</w:t>
      </w:r>
    </w:p>
    <w:p w:rsidR="005D0341" w:rsidRPr="002E2630" w:rsidRDefault="005D0341" w:rsidP="005D0341">
      <w:pPr>
        <w:spacing w:line="360" w:lineRule="auto"/>
        <w:rPr>
          <w:rFonts w:eastAsia="Calibri"/>
          <w:b/>
          <w:sz w:val="28"/>
          <w:szCs w:val="28"/>
          <w:lang w:eastAsia="en-US"/>
        </w:rPr>
      </w:pPr>
      <w:r w:rsidRPr="002E2630">
        <w:rPr>
          <w:rFonts w:eastAsia="Calibri"/>
          <w:i/>
          <w:sz w:val="28"/>
          <w:szCs w:val="28"/>
          <w:lang w:eastAsia="en-US"/>
        </w:rPr>
        <w:sym w:font="Symbol" w:char="F073"/>
      </w:r>
      <w:r w:rsidRPr="002E2630">
        <w:rPr>
          <w:rFonts w:eastAsia="Calibri"/>
          <w:i/>
          <w:sz w:val="28"/>
          <w:szCs w:val="28"/>
          <w:vertAlign w:val="subscript"/>
          <w:lang w:val="en-US" w:eastAsia="en-US"/>
        </w:rPr>
        <w:t>s</w:t>
      </w:r>
      <w:r w:rsidRPr="002E2630">
        <w:rPr>
          <w:rFonts w:eastAsia="Calibri"/>
          <w:sz w:val="28"/>
          <w:szCs w:val="28"/>
          <w:lang w:eastAsia="en-US"/>
        </w:rPr>
        <w:t>–предел текучести, Па</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eastAsia="en-US"/>
        </w:rPr>
        <w:sym w:font="Symbol" w:char="F073"/>
      </w:r>
      <w:r w:rsidRPr="002E2630">
        <w:rPr>
          <w:rFonts w:eastAsia="Calibri"/>
          <w:sz w:val="28"/>
          <w:szCs w:val="28"/>
          <w:vertAlign w:val="subscript"/>
          <w:lang w:val="en-US" w:eastAsia="en-US"/>
        </w:rPr>
        <w:t>m</w:t>
      </w:r>
      <w:r w:rsidRPr="002E2630">
        <w:rPr>
          <w:rFonts w:eastAsia="Calibri"/>
          <w:sz w:val="28"/>
          <w:szCs w:val="28"/>
          <w:lang w:eastAsia="en-US"/>
        </w:rPr>
        <w:t>– меридиональные напряжения, Па</w:t>
      </w:r>
    </w:p>
    <w:p w:rsidR="005D0341" w:rsidRPr="002E2630" w:rsidRDefault="005D0341" w:rsidP="005D0341">
      <w:pPr>
        <w:spacing w:line="360" w:lineRule="auto"/>
        <w:rPr>
          <w:rFonts w:eastAsia="Calibri"/>
          <w:sz w:val="28"/>
          <w:szCs w:val="28"/>
          <w:lang w:eastAsia="en-US"/>
        </w:rPr>
      </w:pPr>
      <w:r w:rsidRPr="002E2630">
        <w:rPr>
          <w:rFonts w:eastAsia="Calibri"/>
          <w:sz w:val="28"/>
          <w:szCs w:val="28"/>
          <w:lang w:eastAsia="en-US"/>
        </w:rPr>
        <w:sym w:font="Symbol" w:char="F073"/>
      </w:r>
      <w:r w:rsidRPr="002E2630">
        <w:rPr>
          <w:rFonts w:eastAsia="Calibri"/>
          <w:sz w:val="28"/>
          <w:szCs w:val="28"/>
          <w:vertAlign w:val="subscript"/>
          <w:lang w:eastAsia="en-US"/>
        </w:rPr>
        <w:sym w:font="Symbol" w:char="F071"/>
      </w:r>
      <w:r w:rsidRPr="002E2630">
        <w:rPr>
          <w:rFonts w:eastAsia="Calibri"/>
          <w:sz w:val="28"/>
          <w:szCs w:val="28"/>
          <w:lang w:eastAsia="en-US"/>
        </w:rPr>
        <w:t>– широтные напряжения, Па</w:t>
      </w:r>
    </w:p>
    <w:p w:rsidR="005D0341" w:rsidRPr="002E2630" w:rsidRDefault="005D0341" w:rsidP="005D0341">
      <w:pPr>
        <w:spacing w:line="360" w:lineRule="auto"/>
        <w:rPr>
          <w:rFonts w:eastAsia="Calibri"/>
          <w:b/>
          <w:sz w:val="28"/>
          <w:szCs w:val="28"/>
          <w:lang w:eastAsia="en-US"/>
        </w:rPr>
      </w:pPr>
      <m:oMath>
        <m:r>
          <w:rPr>
            <w:rFonts w:ascii="Cambria Math" w:hAnsi="Cambria Math"/>
            <w:sz w:val="28"/>
            <w:szCs w:val="28"/>
          </w:rPr>
          <m:t>δ</m:t>
        </m:r>
      </m:oMath>
      <w:r w:rsidRPr="002E2630">
        <w:rPr>
          <w:rFonts w:eastAsia="Calibri"/>
          <w:sz w:val="28"/>
          <w:szCs w:val="28"/>
        </w:rPr>
        <w:t xml:space="preserve"> – толщина </w:t>
      </w:r>
      <w:r>
        <w:rPr>
          <w:rFonts w:eastAsia="Calibri"/>
          <w:sz w:val="28"/>
          <w:szCs w:val="28"/>
        </w:rPr>
        <w:t>заготовки, м</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R</w:t>
      </w:r>
      <w:r w:rsidRPr="002E2630">
        <w:rPr>
          <w:rFonts w:eastAsia="Calibri"/>
          <w:sz w:val="28"/>
          <w:szCs w:val="28"/>
          <w:vertAlign w:val="subscript"/>
          <w:lang w:eastAsia="en-US"/>
        </w:rPr>
        <w:t>м</w:t>
      </w:r>
      <w:r w:rsidRPr="002E2630">
        <w:rPr>
          <w:rFonts w:eastAsia="Calibri"/>
          <w:sz w:val="28"/>
          <w:szCs w:val="28"/>
          <w:lang w:eastAsia="en-US"/>
        </w:rPr>
        <w:t xml:space="preserve"> – радиус матрицы, м</w:t>
      </w:r>
    </w:p>
    <w:p w:rsidR="005D0341" w:rsidRPr="002E2630" w:rsidRDefault="005D0341" w:rsidP="005D0341">
      <w:pPr>
        <w:spacing w:line="360" w:lineRule="auto"/>
        <w:rPr>
          <w:rFonts w:eastAsia="Calibri"/>
          <w:b/>
          <w:sz w:val="28"/>
          <w:szCs w:val="28"/>
          <w:lang w:eastAsia="en-US"/>
        </w:rPr>
      </w:pPr>
      <w:r w:rsidRPr="002E2630">
        <w:rPr>
          <w:rFonts w:eastAsia="Calibri"/>
          <w:i/>
          <w:sz w:val="28"/>
          <w:szCs w:val="28"/>
          <w:lang w:eastAsia="en-US"/>
        </w:rPr>
        <w:t>Р</w:t>
      </w:r>
      <w:r w:rsidRPr="002E2630">
        <w:rPr>
          <w:rFonts w:eastAsia="Calibri"/>
          <w:i/>
          <w:sz w:val="28"/>
          <w:szCs w:val="28"/>
          <w:vertAlign w:val="subscript"/>
          <w:lang w:eastAsia="en-US"/>
        </w:rPr>
        <w:t>с</w:t>
      </w:r>
      <w:r w:rsidRPr="002E2630">
        <w:rPr>
          <w:rFonts w:eastAsia="Calibri"/>
          <w:sz w:val="28"/>
          <w:szCs w:val="28"/>
          <w:lang w:eastAsia="en-US"/>
        </w:rPr>
        <w:t xml:space="preserve"> – давление топливной смеси, Па</w:t>
      </w:r>
    </w:p>
    <w:p w:rsidR="005D0341" w:rsidRPr="002E2630" w:rsidRDefault="005D0341" w:rsidP="005D0341">
      <w:pPr>
        <w:spacing w:line="360" w:lineRule="auto"/>
        <w:rPr>
          <w:rFonts w:eastAsia="Calibri"/>
          <w:b/>
          <w:sz w:val="28"/>
          <w:szCs w:val="28"/>
          <w:lang w:eastAsia="en-US"/>
        </w:rPr>
      </w:pPr>
      <w:r w:rsidRPr="002E2630">
        <w:rPr>
          <w:rFonts w:eastAsia="Calibri"/>
          <w:i/>
          <w:sz w:val="28"/>
          <w:szCs w:val="28"/>
          <w:lang w:eastAsia="en-US"/>
        </w:rPr>
        <w:t>Р</w:t>
      </w:r>
      <w:r w:rsidRPr="002E2630">
        <w:rPr>
          <w:rFonts w:eastAsia="Calibri"/>
          <w:i/>
          <w:sz w:val="28"/>
          <w:szCs w:val="28"/>
          <w:vertAlign w:val="subscript"/>
          <w:lang w:val="en-US" w:eastAsia="en-US"/>
        </w:rPr>
        <w:t>z</w:t>
      </w:r>
      <w:r w:rsidRPr="002E2630">
        <w:rPr>
          <w:rFonts w:eastAsia="Calibri"/>
          <w:sz w:val="28"/>
          <w:szCs w:val="28"/>
          <w:lang w:eastAsia="en-US"/>
        </w:rPr>
        <w:t xml:space="preserve"> – давление в конце процесса сгорания, Па</w:t>
      </w:r>
    </w:p>
    <w:p w:rsidR="005D0341" w:rsidRPr="002E2630" w:rsidRDefault="0097061B" w:rsidP="005D0341">
      <w:pPr>
        <w:spacing w:line="360" w:lineRule="auto"/>
        <w:rPr>
          <w:rFonts w:eastAsia="Calibri"/>
          <w:b/>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λ</m:t>
            </m:r>
          </m:e>
          <m:sub>
            <m:r>
              <w:rPr>
                <w:rFonts w:ascii="Cambria Math" w:eastAsia="Calibri" w:hAnsi="Cambria Math"/>
                <w:sz w:val="28"/>
                <w:szCs w:val="28"/>
                <w:lang w:eastAsia="en-US"/>
              </w:rPr>
              <m:t>v</m:t>
            </m:r>
          </m:sub>
        </m:sSub>
      </m:oMath>
      <w:r w:rsidR="005D0341" w:rsidRPr="002E2630">
        <w:rPr>
          <w:rFonts w:eastAsia="Calibri"/>
          <w:sz w:val="28"/>
          <w:szCs w:val="28"/>
          <w:lang w:eastAsia="en-US"/>
        </w:rPr>
        <w:t>– степень повышения давления при сгорании смеси при постоянном объеме</w:t>
      </w:r>
    </w:p>
    <w:p w:rsidR="005D0341" w:rsidRPr="002E2630" w:rsidRDefault="005D0341" w:rsidP="005D0341">
      <w:pPr>
        <w:spacing w:line="360" w:lineRule="auto"/>
        <w:rPr>
          <w:rFonts w:eastAsia="Calibri"/>
          <w:b/>
          <w:sz w:val="28"/>
          <w:szCs w:val="28"/>
          <w:lang w:eastAsia="en-US"/>
        </w:rPr>
      </w:pPr>
      <w:r w:rsidRPr="002E2630">
        <w:rPr>
          <w:rFonts w:eastAsia="Calibri"/>
          <w:b/>
          <w:noProof/>
          <w:sz w:val="28"/>
          <w:szCs w:val="28"/>
        </w:rPr>
        <w:drawing>
          <wp:inline distT="0" distB="0" distL="0" distR="0" wp14:anchorId="56F4A99C" wp14:editId="031BAB5B">
            <wp:extent cx="191135" cy="222885"/>
            <wp:effectExtent l="19050" t="0" r="0" b="0"/>
            <wp:docPr id="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91135" cy="222885"/>
                    </a:xfrm>
                    <a:prstGeom prst="rect">
                      <a:avLst/>
                    </a:prstGeom>
                    <a:noFill/>
                    <a:ln w="9525">
                      <a:noFill/>
                      <a:miter lim="800000"/>
                      <a:headEnd/>
                      <a:tailEnd/>
                    </a:ln>
                  </pic:spPr>
                </pic:pic>
              </a:graphicData>
            </a:graphic>
          </wp:inline>
        </w:drawing>
      </w:r>
      <w:r w:rsidRPr="002E2630">
        <w:rPr>
          <w:rFonts w:eastAsia="Calibri"/>
          <w:sz w:val="28"/>
          <w:szCs w:val="28"/>
          <w:lang w:eastAsia="en-US"/>
        </w:rPr>
        <w:t>– абсолютная температура топливной смеси, К</w:t>
      </w:r>
    </w:p>
    <w:p w:rsidR="005D0341" w:rsidRPr="002E2630" w:rsidRDefault="005D0341" w:rsidP="005D0341">
      <w:pPr>
        <w:spacing w:line="360" w:lineRule="auto"/>
        <w:rPr>
          <w:rFonts w:eastAsia="Calibri"/>
          <w:b/>
          <w:sz w:val="28"/>
          <w:szCs w:val="28"/>
          <w:lang w:eastAsia="en-US"/>
        </w:rPr>
      </w:pPr>
      <m:oMath>
        <m:r>
          <w:rPr>
            <w:rFonts w:ascii="Cambria Math" w:eastAsia="Calibri" w:hAnsi="Cambria Math"/>
            <w:sz w:val="28"/>
            <w:szCs w:val="28"/>
            <w:lang w:eastAsia="en-US"/>
          </w:rPr>
          <m:t>μ</m:t>
        </m:r>
      </m:oMath>
      <w:r w:rsidRPr="002E2630">
        <w:rPr>
          <w:rFonts w:eastAsia="Calibri"/>
          <w:sz w:val="28"/>
          <w:szCs w:val="28"/>
          <w:lang w:eastAsia="en-US"/>
        </w:rPr>
        <w:t>– коэффициент изменения молекулярного состава</w:t>
      </w:r>
    </w:p>
    <w:p w:rsidR="005D0341" w:rsidRPr="003F1CCE" w:rsidRDefault="005D0341" w:rsidP="005D0341">
      <w:pPr>
        <w:spacing w:line="360" w:lineRule="auto"/>
        <w:rPr>
          <w:rFonts w:eastAsia="Calibri"/>
          <w:b/>
          <w:sz w:val="28"/>
          <w:szCs w:val="28"/>
          <w:lang w:eastAsia="en-US"/>
        </w:rPr>
      </w:pPr>
      <w:r w:rsidRPr="002E2630">
        <w:rPr>
          <w:rFonts w:eastAsia="Calibri"/>
          <w:sz w:val="28"/>
          <w:szCs w:val="28"/>
          <w:lang w:eastAsia="en-US"/>
        </w:rPr>
        <w:sym w:font="Symbol" w:char="F061"/>
      </w:r>
      <w:r w:rsidRPr="002E2630">
        <w:rPr>
          <w:rFonts w:eastAsia="Calibri"/>
          <w:sz w:val="28"/>
          <w:szCs w:val="28"/>
          <w:lang w:eastAsia="en-US"/>
        </w:rPr>
        <w:t>– коэффициент теплоотдачи</w:t>
      </w:r>
      <w:r>
        <w:rPr>
          <w:rFonts w:eastAsia="Calibri"/>
          <w:sz w:val="28"/>
          <w:szCs w:val="28"/>
          <w:lang w:eastAsia="en-US"/>
        </w:rPr>
        <w:t>, Вт/м</w:t>
      </w:r>
      <w:r>
        <w:rPr>
          <w:rFonts w:eastAsia="Calibri"/>
          <w:sz w:val="28"/>
          <w:szCs w:val="28"/>
          <w:vertAlign w:val="superscript"/>
          <w:lang w:eastAsia="en-US"/>
        </w:rPr>
        <w:t>2</w:t>
      </w:r>
      <w:r>
        <w:rPr>
          <w:rFonts w:eastAsia="Calibri"/>
          <w:sz w:val="28"/>
          <w:szCs w:val="28"/>
          <w:lang w:eastAsia="en-US"/>
        </w:rPr>
        <w:t>К</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t</w:t>
      </w:r>
      <w:r w:rsidRPr="002E2630">
        <w:rPr>
          <w:rFonts w:eastAsia="Calibri"/>
          <w:sz w:val="28"/>
          <w:szCs w:val="28"/>
          <w:vertAlign w:val="subscript"/>
          <w:lang w:eastAsia="en-US"/>
        </w:rPr>
        <w:t>г</w:t>
      </w:r>
      <w:r w:rsidRPr="002E2630">
        <w:rPr>
          <w:rFonts w:eastAsia="Calibri"/>
          <w:sz w:val="28"/>
          <w:szCs w:val="28"/>
          <w:lang w:eastAsia="en-US"/>
        </w:rPr>
        <w:t>–температура газа, °С</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t</w:t>
      </w:r>
      <w:r w:rsidRPr="002E2630">
        <w:rPr>
          <w:rFonts w:eastAsia="Calibri"/>
          <w:sz w:val="28"/>
          <w:szCs w:val="28"/>
          <w:lang w:eastAsia="en-US"/>
        </w:rPr>
        <w:t>–температура поверхности заготовки, °С</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sym w:font="Symbol" w:char="F074"/>
      </w:r>
      <w:r w:rsidRPr="002E2630">
        <w:rPr>
          <w:rFonts w:eastAsia="Calibri"/>
          <w:sz w:val="28"/>
          <w:szCs w:val="28"/>
          <w:lang w:eastAsia="en-US"/>
        </w:rPr>
        <w:t>– время, с</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d</w:t>
      </w:r>
      <w:r w:rsidRPr="002E2630">
        <w:rPr>
          <w:rFonts w:eastAsia="Calibri"/>
          <w:sz w:val="28"/>
          <w:szCs w:val="28"/>
          <w:vertAlign w:val="subscript"/>
          <w:lang w:eastAsia="en-US"/>
        </w:rPr>
        <w:t>м</w:t>
      </w:r>
      <w:r w:rsidRPr="002E2630">
        <w:rPr>
          <w:rFonts w:eastAsia="Calibri"/>
          <w:sz w:val="28"/>
          <w:szCs w:val="28"/>
          <w:lang w:eastAsia="en-US"/>
        </w:rPr>
        <w:t>– диаметр входной кромки матрицы, м</w:t>
      </w:r>
    </w:p>
    <w:p w:rsidR="005D0341" w:rsidRPr="002E2630" w:rsidRDefault="005D0341" w:rsidP="005D0341">
      <w:pPr>
        <w:spacing w:line="360" w:lineRule="auto"/>
        <w:rPr>
          <w:rFonts w:eastAsia="Calibri"/>
          <w:b/>
          <w:sz w:val="28"/>
          <w:szCs w:val="28"/>
          <w:vertAlign w:val="superscript"/>
          <w:lang w:eastAsia="en-US"/>
        </w:rPr>
      </w:pPr>
      <w:r w:rsidRPr="002E2630">
        <w:rPr>
          <w:rFonts w:eastAsia="Calibri"/>
          <w:sz w:val="28"/>
          <w:szCs w:val="28"/>
          <w:lang w:val="en-US" w:eastAsia="en-US"/>
        </w:rPr>
        <w:t>F</w:t>
      </w:r>
      <w:r w:rsidRPr="002E2630">
        <w:rPr>
          <w:rFonts w:eastAsia="Calibri"/>
          <w:sz w:val="28"/>
          <w:szCs w:val="28"/>
          <w:vertAlign w:val="subscript"/>
          <w:lang w:eastAsia="en-US"/>
        </w:rPr>
        <w:t>в</w:t>
      </w:r>
      <w:r w:rsidRPr="002E2630">
        <w:rPr>
          <w:rFonts w:eastAsia="Calibri"/>
          <w:sz w:val="28"/>
          <w:szCs w:val="28"/>
          <w:lang w:eastAsia="en-US"/>
        </w:rPr>
        <w:t xml:space="preserve">, </w:t>
      </w:r>
      <w:r w:rsidRPr="002E2630">
        <w:rPr>
          <w:rFonts w:eastAsia="Calibri"/>
          <w:sz w:val="28"/>
          <w:szCs w:val="28"/>
          <w:lang w:val="en-US" w:eastAsia="en-US"/>
        </w:rPr>
        <w:t>F</w:t>
      </w:r>
      <w:r w:rsidRPr="002E2630">
        <w:rPr>
          <w:rFonts w:eastAsia="Calibri"/>
          <w:sz w:val="28"/>
          <w:szCs w:val="28"/>
          <w:vertAlign w:val="subscript"/>
          <w:lang w:eastAsia="en-US"/>
        </w:rPr>
        <w:t>н</w:t>
      </w:r>
      <w:r w:rsidRPr="002E2630">
        <w:rPr>
          <w:rFonts w:eastAsia="Calibri"/>
          <w:sz w:val="28"/>
          <w:szCs w:val="28"/>
          <w:lang w:eastAsia="en-US"/>
        </w:rPr>
        <w:t>– площади верхней и нижней поверхностей заготовки, м</w:t>
      </w:r>
      <w:r w:rsidRPr="002E2630">
        <w:rPr>
          <w:rFonts w:eastAsia="Calibri"/>
          <w:sz w:val="28"/>
          <w:szCs w:val="28"/>
          <w:vertAlign w:val="superscript"/>
          <w:lang w:eastAsia="en-US"/>
        </w:rPr>
        <w:t>2</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m</w:t>
      </w:r>
      <w:r>
        <w:rPr>
          <w:rFonts w:eastAsia="Calibri"/>
          <w:sz w:val="28"/>
          <w:szCs w:val="28"/>
          <w:vertAlign w:val="subscript"/>
          <w:lang w:eastAsia="en-US"/>
        </w:rPr>
        <w:t>з</w:t>
      </w:r>
      <w:r w:rsidRPr="002E2630">
        <w:rPr>
          <w:rFonts w:eastAsia="Calibri"/>
          <w:sz w:val="28"/>
          <w:szCs w:val="28"/>
          <w:vertAlign w:val="subscript"/>
          <w:lang w:eastAsia="en-US"/>
        </w:rPr>
        <w:t xml:space="preserve"> </w:t>
      </w:r>
      <w:r w:rsidRPr="002E2630">
        <w:rPr>
          <w:rFonts w:eastAsia="Calibri"/>
          <w:sz w:val="28"/>
          <w:szCs w:val="28"/>
          <w:lang w:eastAsia="en-US"/>
        </w:rPr>
        <w:t>– масса тепловоспринимающей части заготовки, кг</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c</w:t>
      </w:r>
      <w:r>
        <w:rPr>
          <w:rFonts w:eastAsia="Calibri"/>
          <w:sz w:val="28"/>
          <w:szCs w:val="28"/>
          <w:vertAlign w:val="subscript"/>
          <w:lang w:eastAsia="en-US"/>
        </w:rPr>
        <w:t xml:space="preserve">з </w:t>
      </w:r>
      <w:r w:rsidRPr="002E2630">
        <w:rPr>
          <w:rFonts w:eastAsia="Calibri"/>
          <w:sz w:val="28"/>
          <w:szCs w:val="28"/>
          <w:lang w:eastAsia="en-US"/>
        </w:rPr>
        <w:t>–удельная теплоемкость материала заготовки</w:t>
      </w:r>
      <w:r>
        <w:rPr>
          <w:rFonts w:eastAsia="Calibri"/>
          <w:sz w:val="28"/>
          <w:szCs w:val="28"/>
          <w:lang w:eastAsia="en-US"/>
        </w:rPr>
        <w:t>, Дж/(кгК)</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dQ</w:t>
      </w:r>
      <w:r w:rsidRPr="002E2630">
        <w:rPr>
          <w:rFonts w:eastAsia="Calibri"/>
          <w:sz w:val="28"/>
          <w:szCs w:val="28"/>
          <w:lang w:eastAsia="en-US"/>
        </w:rPr>
        <w:t>– элементарное количество теплоты</w:t>
      </w:r>
      <w:r>
        <w:rPr>
          <w:rFonts w:eastAsia="Calibri"/>
          <w:sz w:val="28"/>
          <w:szCs w:val="28"/>
          <w:lang w:eastAsia="en-US"/>
        </w:rPr>
        <w:t>, Дж</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V</w:t>
      </w:r>
      <w:r w:rsidRPr="002E2630">
        <w:rPr>
          <w:rFonts w:eastAsia="Calibri"/>
          <w:sz w:val="28"/>
          <w:szCs w:val="28"/>
          <w:lang w:eastAsia="en-US"/>
        </w:rPr>
        <w:t>–скорость движения газа, м/с</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sym w:font="Symbol" w:char="F044"/>
      </w:r>
      <w:r w:rsidRPr="002E2630">
        <w:rPr>
          <w:rFonts w:eastAsia="Calibri"/>
          <w:sz w:val="28"/>
          <w:szCs w:val="28"/>
          <w:lang w:val="en-US" w:eastAsia="en-US"/>
        </w:rPr>
        <w:t>t</w:t>
      </w:r>
      <w:r w:rsidRPr="002E2630">
        <w:rPr>
          <w:rFonts w:eastAsia="Calibri"/>
          <w:sz w:val="28"/>
          <w:szCs w:val="28"/>
          <w:vertAlign w:val="subscript"/>
          <w:lang w:val="en-US" w:eastAsia="en-US"/>
        </w:rPr>
        <w:t>max</w:t>
      </w:r>
      <w:r w:rsidRPr="002E2630">
        <w:rPr>
          <w:rFonts w:eastAsia="Calibri"/>
          <w:sz w:val="28"/>
          <w:szCs w:val="28"/>
          <w:vertAlign w:val="subscript"/>
          <w:lang w:eastAsia="en-US"/>
        </w:rPr>
        <w:t xml:space="preserve"> ,</w:t>
      </w:r>
      <w:r w:rsidRPr="002E2630">
        <w:rPr>
          <w:rFonts w:eastAsia="Calibri"/>
          <w:sz w:val="28"/>
          <w:szCs w:val="28"/>
          <w:lang w:eastAsia="en-US"/>
        </w:rPr>
        <w:sym w:font="Symbol" w:char="F044"/>
      </w:r>
      <w:r w:rsidRPr="002E2630">
        <w:rPr>
          <w:rFonts w:eastAsia="Calibri"/>
          <w:sz w:val="28"/>
          <w:szCs w:val="28"/>
          <w:lang w:val="en-US" w:eastAsia="en-US"/>
        </w:rPr>
        <w:t>t</w:t>
      </w:r>
      <w:r w:rsidRPr="002E2630">
        <w:rPr>
          <w:rFonts w:eastAsia="Calibri"/>
          <w:sz w:val="28"/>
          <w:szCs w:val="28"/>
          <w:vertAlign w:val="subscript"/>
          <w:lang w:val="en-US" w:eastAsia="en-US"/>
        </w:rPr>
        <w:t>min</w:t>
      </w:r>
      <w:r w:rsidRPr="002E2630">
        <w:rPr>
          <w:rFonts w:eastAsia="Calibri"/>
          <w:sz w:val="28"/>
          <w:szCs w:val="28"/>
          <w:lang w:eastAsia="en-US"/>
        </w:rPr>
        <w:t>–максимальное и минимальное значения перепада температур между газом и заготовкой</w:t>
      </w:r>
      <w:r>
        <w:rPr>
          <w:rFonts w:eastAsia="Calibri"/>
          <w:sz w:val="28"/>
          <w:szCs w:val="28"/>
          <w:lang w:eastAsia="en-US"/>
        </w:rPr>
        <w:t xml:space="preserve">, </w:t>
      </w:r>
      <w:r w:rsidRPr="002E2630">
        <w:rPr>
          <w:rFonts w:eastAsia="Calibri"/>
          <w:sz w:val="28"/>
          <w:szCs w:val="28"/>
          <w:lang w:eastAsia="en-US"/>
        </w:rPr>
        <w:t>°С</w:t>
      </w:r>
    </w:p>
    <w:p w:rsidR="005D0341" w:rsidRPr="002E2630" w:rsidRDefault="005D0341" w:rsidP="005D0341">
      <w:pPr>
        <w:spacing w:line="360" w:lineRule="auto"/>
        <w:rPr>
          <w:rFonts w:eastAsia="Calibri"/>
          <w:b/>
          <w:sz w:val="28"/>
          <w:szCs w:val="28"/>
          <w:lang w:eastAsia="en-US"/>
        </w:rPr>
      </w:pPr>
      <w:r w:rsidRPr="002E2630">
        <w:rPr>
          <w:rFonts w:eastAsia="Calibri"/>
          <w:sz w:val="28"/>
          <w:szCs w:val="28"/>
          <w:lang w:val="en-US" w:eastAsia="en-US"/>
        </w:rPr>
        <w:t>P</w:t>
      </w:r>
      <w:r w:rsidRPr="002E2630">
        <w:rPr>
          <w:rFonts w:eastAsia="Calibri"/>
          <w:sz w:val="28"/>
          <w:szCs w:val="28"/>
          <w:vertAlign w:val="subscript"/>
          <w:lang w:val="en-US" w:eastAsia="en-US"/>
        </w:rPr>
        <w:t>a</w:t>
      </w:r>
      <w:r w:rsidRPr="002E2630">
        <w:rPr>
          <w:rFonts w:eastAsia="Calibri"/>
          <w:sz w:val="28"/>
          <w:szCs w:val="28"/>
          <w:lang w:eastAsia="en-US"/>
        </w:rPr>
        <w:t xml:space="preserve"> – атмосферное давление, Па</w:t>
      </w:r>
    </w:p>
    <w:p w:rsidR="005D0341" w:rsidRDefault="005D0341" w:rsidP="005D0341">
      <w:pPr>
        <w:spacing w:line="360" w:lineRule="auto"/>
        <w:ind w:firstLine="1058"/>
        <w:jc w:val="both"/>
        <w:rPr>
          <w:sz w:val="28"/>
        </w:rPr>
      </w:pPr>
    </w:p>
    <w:p w:rsidR="00492242" w:rsidRPr="005B1A59" w:rsidRDefault="009A116C" w:rsidP="00AF6213">
      <w:pPr>
        <w:pStyle w:val="1"/>
        <w:pageBreakBefore/>
        <w:ind w:firstLine="0"/>
      </w:pPr>
      <w:bookmarkStart w:id="2" w:name="_Toc448849309"/>
      <w:r w:rsidRPr="005B1A59">
        <w:lastRenderedPageBreak/>
        <w:t>ВВЕДЕНИЕ</w:t>
      </w:r>
      <w:bookmarkEnd w:id="2"/>
    </w:p>
    <w:p w:rsidR="005D0341" w:rsidRPr="005D0341" w:rsidRDefault="005D0341" w:rsidP="005D0341">
      <w:pPr>
        <w:spacing w:line="360" w:lineRule="auto"/>
        <w:ind w:firstLine="709"/>
        <w:jc w:val="both"/>
        <w:rPr>
          <w:sz w:val="28"/>
          <w:szCs w:val="20"/>
        </w:rPr>
      </w:pPr>
      <w:r w:rsidRPr="005D0341">
        <w:rPr>
          <w:sz w:val="28"/>
        </w:rPr>
        <w:t>В настоящее время при   изготовлении тонколистовых изделий сложного поперечного сечения и рельефной формы</w:t>
      </w:r>
      <w:r w:rsidRPr="005D0341">
        <w:rPr>
          <w:sz w:val="28"/>
          <w:szCs w:val="20"/>
        </w:rPr>
        <w:t xml:space="preserve"> традиционные методы листовой штамповки принято считать эффективными в крупносерийном и массовом производствах. В тоже время, во многих отраслях промышленности, в частности пищевом, химическом, энергетическом машиностроении, самолетостроении, ракетостроении значительна доля мелкосерийных производств. Кроме того, тонкие листы из сталей и сплавов цветных металлов имеют значительную анизотропию свойств в продольном и поперечном сечении. При изготовлении тонколистовых изделий сложного поперечного сечения и рельефной формы холодная штамповка приводит к неравномерности деформации в различных сечениях и может вызвать образование дефектов в виде трещин и разрушения из-за превышения ресурса пластичности.  Листовая газовая формовка при температурах горячей деформации повышает пластичность материалов и позволяет получать бездефектные изделия, однако не обеспечивает заполнение формы мелкого рельефа знакопеременной (обратной) кривизны.</w:t>
      </w:r>
    </w:p>
    <w:p w:rsidR="005D0341" w:rsidRPr="005D0341" w:rsidRDefault="005D0341" w:rsidP="005D0341">
      <w:pPr>
        <w:spacing w:line="360" w:lineRule="auto"/>
        <w:ind w:firstLine="709"/>
        <w:jc w:val="both"/>
        <w:rPr>
          <w:sz w:val="28"/>
        </w:rPr>
      </w:pPr>
      <w:r w:rsidRPr="005D0341">
        <w:rPr>
          <w:sz w:val="28"/>
          <w:szCs w:val="20"/>
        </w:rPr>
        <w:t xml:space="preserve">  Применение известного  метода листовой газовой формовки и новых устройств для указанных типов изделий  может обеспечить эффективное использование ее и в мелкосерийных производствах. В  связи с этим, совершенствование метода  листовой газовой  формовки, обеспечивающей за счет применения  противодавления получение деталей сложного поперечного сечения и рельефной формы знакопеременной кривизны за один технологический переход является актуальной задачей.  </w:t>
      </w:r>
    </w:p>
    <w:p w:rsidR="00EB086D" w:rsidRPr="00EB086D" w:rsidRDefault="002C7101" w:rsidP="00EB086D">
      <w:pPr>
        <w:spacing w:line="360" w:lineRule="auto"/>
        <w:ind w:firstLine="709"/>
        <w:jc w:val="both"/>
        <w:rPr>
          <w:sz w:val="28"/>
        </w:rPr>
      </w:pPr>
      <w:r>
        <w:rPr>
          <w:sz w:val="28"/>
        </w:rPr>
        <w:t xml:space="preserve">Работа выполнена в рамках Федеральной программы «Участник молодежного научно-инновационного конкурса «УМНИК» </w:t>
      </w:r>
      <w:r w:rsidR="00A81A0B">
        <w:rPr>
          <w:sz w:val="28"/>
        </w:rPr>
        <w:t xml:space="preserve">(Государственные контракты </w:t>
      </w:r>
      <w:r w:rsidR="00EB086D">
        <w:rPr>
          <w:sz w:val="28"/>
        </w:rPr>
        <w:t xml:space="preserve">№7352р/10161 от 28.12.2009, </w:t>
      </w:r>
      <w:r w:rsidR="00EB086D" w:rsidRPr="00EB086D">
        <w:rPr>
          <w:sz w:val="28"/>
        </w:rPr>
        <w:t>№8678р/13149 от 14.01.2011) и по Госзаданию Министерства образования и науки РФ (Регистрационный №7.8418.2013, № 1150128079972).</w:t>
      </w:r>
    </w:p>
    <w:p w:rsidR="00C232A1" w:rsidRPr="005D0341" w:rsidRDefault="005D0341" w:rsidP="005D0341">
      <w:pPr>
        <w:tabs>
          <w:tab w:val="left" w:pos="0"/>
        </w:tabs>
        <w:spacing w:line="360" w:lineRule="auto"/>
        <w:ind w:firstLine="709"/>
        <w:jc w:val="both"/>
        <w:rPr>
          <w:sz w:val="28"/>
          <w:szCs w:val="20"/>
        </w:rPr>
      </w:pPr>
      <w:r w:rsidRPr="005D0341">
        <w:rPr>
          <w:b/>
          <w:sz w:val="28"/>
          <w:szCs w:val="20"/>
        </w:rPr>
        <w:lastRenderedPageBreak/>
        <w:t>Целью работы является</w:t>
      </w:r>
      <w:r w:rsidRPr="005D0341">
        <w:rPr>
          <w:sz w:val="28"/>
          <w:szCs w:val="20"/>
        </w:rPr>
        <w:t xml:space="preserve">  </w:t>
      </w:r>
      <w:r w:rsidRPr="005D0341">
        <w:rPr>
          <w:rFonts w:eastAsiaTheme="minorEastAsia"/>
          <w:kern w:val="24"/>
          <w:sz w:val="28"/>
          <w:szCs w:val="20"/>
        </w:rPr>
        <w:t>разработка технологии и оборудования для газовой формовки с противодавлением тонколистовых деталей.</w:t>
      </w:r>
    </w:p>
    <w:p w:rsidR="0043102C" w:rsidRDefault="0043102C" w:rsidP="009A116C">
      <w:pPr>
        <w:spacing w:line="360" w:lineRule="auto"/>
        <w:ind w:firstLine="709"/>
        <w:jc w:val="both"/>
        <w:rPr>
          <w:sz w:val="28"/>
        </w:rPr>
      </w:pPr>
      <w:r>
        <w:rPr>
          <w:sz w:val="28"/>
        </w:rPr>
        <w:t>Для достижения этой цели поставлены следующие основные задачи:</w:t>
      </w:r>
    </w:p>
    <w:p w:rsidR="005D0341" w:rsidRPr="005D0341" w:rsidRDefault="005D0341" w:rsidP="005D0341">
      <w:pPr>
        <w:pStyle w:val="a4"/>
        <w:numPr>
          <w:ilvl w:val="0"/>
          <w:numId w:val="31"/>
        </w:numPr>
        <w:spacing w:line="360" w:lineRule="auto"/>
        <w:ind w:left="0" w:firstLine="0"/>
        <w:jc w:val="both"/>
        <w:rPr>
          <w:sz w:val="28"/>
          <w:szCs w:val="20"/>
        </w:rPr>
      </w:pPr>
      <w:r w:rsidRPr="005D0341">
        <w:rPr>
          <w:sz w:val="28"/>
          <w:szCs w:val="20"/>
        </w:rPr>
        <w:t>разработать  конструктивную схему устройства для газовой формовки с противодавлением;</w:t>
      </w:r>
    </w:p>
    <w:p w:rsidR="005D0341" w:rsidRPr="005D0341" w:rsidRDefault="005D0341" w:rsidP="005D0341">
      <w:pPr>
        <w:pStyle w:val="a4"/>
        <w:numPr>
          <w:ilvl w:val="0"/>
          <w:numId w:val="31"/>
        </w:numPr>
        <w:spacing w:line="360" w:lineRule="auto"/>
        <w:ind w:left="0" w:firstLine="0"/>
        <w:jc w:val="both"/>
        <w:rPr>
          <w:sz w:val="28"/>
          <w:szCs w:val="20"/>
        </w:rPr>
      </w:pPr>
      <w:r w:rsidRPr="005D0341">
        <w:rPr>
          <w:sz w:val="28"/>
          <w:szCs w:val="20"/>
        </w:rPr>
        <w:t xml:space="preserve">разработать технологию  изготовления деталей вышеуказанных диапазона размеров и материалов  и исследовать режимы нагрева и деформирования заготовки при газовой формовке с противодавлением  </w:t>
      </w:r>
    </w:p>
    <w:p w:rsidR="005D0341" w:rsidRPr="005D0341" w:rsidRDefault="005D0341" w:rsidP="005D0341">
      <w:pPr>
        <w:pStyle w:val="a4"/>
        <w:numPr>
          <w:ilvl w:val="0"/>
          <w:numId w:val="31"/>
        </w:numPr>
        <w:spacing w:line="360" w:lineRule="auto"/>
        <w:ind w:left="0" w:firstLine="0"/>
        <w:jc w:val="both"/>
        <w:rPr>
          <w:sz w:val="28"/>
          <w:szCs w:val="20"/>
        </w:rPr>
      </w:pPr>
      <w:r w:rsidRPr="005D0341">
        <w:rPr>
          <w:sz w:val="28"/>
          <w:szCs w:val="20"/>
        </w:rPr>
        <w:t>исследовать  конструктивные параметры  установки для  газовой формовки с противодавлением в виде соотношения объемов цилиндра и матрицы, соотношения объемов камеры сгорания и матрицы, отношения диаметров  цилиндра и трубопровода;</w:t>
      </w:r>
    </w:p>
    <w:p w:rsidR="005D0341" w:rsidRPr="005D0341" w:rsidRDefault="005D0341" w:rsidP="005D0341">
      <w:pPr>
        <w:pStyle w:val="a4"/>
        <w:numPr>
          <w:ilvl w:val="0"/>
          <w:numId w:val="31"/>
        </w:numPr>
        <w:spacing w:line="360" w:lineRule="auto"/>
        <w:ind w:left="0" w:firstLine="0"/>
        <w:jc w:val="both"/>
        <w:rPr>
          <w:sz w:val="28"/>
          <w:szCs w:val="20"/>
        </w:rPr>
      </w:pPr>
      <w:r w:rsidRPr="005D0341">
        <w:rPr>
          <w:sz w:val="28"/>
          <w:szCs w:val="20"/>
        </w:rPr>
        <w:t xml:space="preserve">разработать  экспериментальную установку  для газовой формовки с противодавлением; </w:t>
      </w:r>
    </w:p>
    <w:p w:rsidR="005D0341" w:rsidRPr="005D0341" w:rsidRDefault="005D0341" w:rsidP="005D0341">
      <w:pPr>
        <w:pStyle w:val="a4"/>
        <w:numPr>
          <w:ilvl w:val="0"/>
          <w:numId w:val="31"/>
        </w:numPr>
        <w:spacing w:line="360" w:lineRule="auto"/>
        <w:ind w:left="0" w:firstLine="0"/>
        <w:jc w:val="both"/>
        <w:rPr>
          <w:sz w:val="28"/>
          <w:szCs w:val="20"/>
        </w:rPr>
      </w:pPr>
      <w:r w:rsidRPr="005D0341">
        <w:rPr>
          <w:sz w:val="28"/>
          <w:szCs w:val="20"/>
        </w:rPr>
        <w:t>провести экспериментальные исследования с целью отладки технологических режимов нагрева и деформирования заготовки при газовой формовке с противодавлением;</w:t>
      </w:r>
    </w:p>
    <w:p w:rsidR="005D0341" w:rsidRPr="005D0341" w:rsidRDefault="005D0341" w:rsidP="005D0341">
      <w:pPr>
        <w:pStyle w:val="a4"/>
        <w:numPr>
          <w:ilvl w:val="0"/>
          <w:numId w:val="31"/>
        </w:numPr>
        <w:spacing w:line="360" w:lineRule="auto"/>
        <w:ind w:left="0" w:firstLine="0"/>
        <w:jc w:val="both"/>
        <w:rPr>
          <w:sz w:val="28"/>
          <w:szCs w:val="20"/>
        </w:rPr>
      </w:pPr>
      <w:r w:rsidRPr="005D0341">
        <w:rPr>
          <w:sz w:val="28"/>
          <w:szCs w:val="20"/>
        </w:rPr>
        <w:t>внедрить установку в производство, а также разработать конструкцию опытно-промышленной установки для газовой формовки тонколистовых деталей сложного поперечного сечения, пригодную для использования в условиях серийного производства.</w:t>
      </w:r>
    </w:p>
    <w:p w:rsidR="00247E50" w:rsidRDefault="00247E50" w:rsidP="006D07BC">
      <w:pPr>
        <w:spacing w:line="360" w:lineRule="auto"/>
        <w:ind w:firstLine="1418"/>
        <w:jc w:val="both"/>
        <w:rPr>
          <w:sz w:val="28"/>
        </w:rPr>
      </w:pPr>
      <w:r w:rsidRPr="00247E50">
        <w:rPr>
          <w:b/>
          <w:sz w:val="28"/>
        </w:rPr>
        <w:t>Достоверность</w:t>
      </w:r>
      <w:r>
        <w:rPr>
          <w:sz w:val="28"/>
        </w:rPr>
        <w:t xml:space="preserve"> </w:t>
      </w:r>
      <w:r w:rsidR="00D21383" w:rsidRPr="00D21383">
        <w:rPr>
          <w:sz w:val="28"/>
          <w:szCs w:val="28"/>
        </w:rPr>
        <w:t>полученных результатов подтверждается сходимостью результатов теоретического анализа и экспериментальных исследований. Свидетельством их достоверности также являются детали требуемого качества, полученные в ходе экспериментальных исследований и успешным промышленным внедрением установки для газовой формовки с противодавлением на ОАО «Холодмаш».</w:t>
      </w:r>
    </w:p>
    <w:p w:rsidR="00B2159E" w:rsidRDefault="00B2159E" w:rsidP="006D07BC">
      <w:pPr>
        <w:spacing w:line="360" w:lineRule="auto"/>
        <w:ind w:firstLine="1418"/>
        <w:jc w:val="both"/>
        <w:rPr>
          <w:sz w:val="28"/>
        </w:rPr>
      </w:pPr>
      <w:r>
        <w:rPr>
          <w:b/>
          <w:sz w:val="28"/>
        </w:rPr>
        <w:t xml:space="preserve">Методика исследования. </w:t>
      </w:r>
      <w:r>
        <w:rPr>
          <w:sz w:val="28"/>
        </w:rPr>
        <w:t>Теоре</w:t>
      </w:r>
      <w:r w:rsidR="00C771F7">
        <w:rPr>
          <w:sz w:val="28"/>
        </w:rPr>
        <w:t>тические исследования выполнены</w:t>
      </w:r>
      <w:r>
        <w:rPr>
          <w:sz w:val="28"/>
        </w:rPr>
        <w:t xml:space="preserve"> на основе уравнений теории пластичности, термодинамики, </w:t>
      </w:r>
      <w:r>
        <w:rPr>
          <w:sz w:val="28"/>
        </w:rPr>
        <w:lastRenderedPageBreak/>
        <w:t>теплопроводности и конвективного теплообмена. Экспериментальные исследования проведены на оригинальном оборудовании, специально созданном для проведения данных исследований.</w:t>
      </w:r>
    </w:p>
    <w:p w:rsidR="006D07BC" w:rsidRDefault="006D07BC" w:rsidP="006D07BC">
      <w:pPr>
        <w:spacing w:line="360" w:lineRule="auto"/>
        <w:ind w:firstLine="1418"/>
        <w:jc w:val="both"/>
        <w:rPr>
          <w:sz w:val="28"/>
        </w:rPr>
      </w:pPr>
      <w:r>
        <w:rPr>
          <w:b/>
          <w:sz w:val="28"/>
        </w:rPr>
        <w:t>Научная новизна:</w:t>
      </w:r>
    </w:p>
    <w:p w:rsidR="005D0341" w:rsidRPr="005D0341" w:rsidRDefault="005D0341" w:rsidP="005D0341">
      <w:pPr>
        <w:pStyle w:val="a4"/>
        <w:numPr>
          <w:ilvl w:val="0"/>
          <w:numId w:val="32"/>
        </w:numPr>
        <w:spacing w:line="360" w:lineRule="auto"/>
        <w:ind w:left="0" w:firstLine="0"/>
        <w:jc w:val="both"/>
        <w:rPr>
          <w:sz w:val="28"/>
          <w:szCs w:val="20"/>
        </w:rPr>
      </w:pPr>
      <w:r w:rsidRPr="005D0341">
        <w:rPr>
          <w:sz w:val="28"/>
          <w:szCs w:val="20"/>
        </w:rPr>
        <w:t>определены технологические режимы газовой формовки, позволяющие получать детали требуемого качества;</w:t>
      </w:r>
    </w:p>
    <w:p w:rsidR="005D0341" w:rsidRPr="005D0341" w:rsidRDefault="005D0341" w:rsidP="005D0341">
      <w:pPr>
        <w:pStyle w:val="a4"/>
        <w:numPr>
          <w:ilvl w:val="0"/>
          <w:numId w:val="32"/>
        </w:numPr>
        <w:spacing w:line="360" w:lineRule="auto"/>
        <w:ind w:left="0" w:firstLine="0"/>
        <w:jc w:val="both"/>
        <w:rPr>
          <w:sz w:val="28"/>
          <w:szCs w:val="20"/>
        </w:rPr>
      </w:pPr>
      <w:r w:rsidRPr="005D0341">
        <w:rPr>
          <w:sz w:val="28"/>
          <w:szCs w:val="20"/>
        </w:rPr>
        <w:t>установлены взаимосвязи технологических режимов газовой формовки с конструктивными параметрами оборудования;</w:t>
      </w:r>
    </w:p>
    <w:p w:rsidR="005D0341" w:rsidRPr="005D0341" w:rsidRDefault="005D0341" w:rsidP="005D0341">
      <w:pPr>
        <w:pStyle w:val="a4"/>
        <w:numPr>
          <w:ilvl w:val="0"/>
          <w:numId w:val="32"/>
        </w:numPr>
        <w:spacing w:line="360" w:lineRule="auto"/>
        <w:ind w:left="0" w:firstLine="0"/>
        <w:jc w:val="both"/>
        <w:rPr>
          <w:sz w:val="28"/>
          <w:szCs w:val="20"/>
        </w:rPr>
      </w:pPr>
      <w:r w:rsidRPr="005D0341">
        <w:rPr>
          <w:sz w:val="28"/>
          <w:szCs w:val="20"/>
        </w:rPr>
        <w:t xml:space="preserve">установлены закономерности изменения во времени температуры формуемой заготовки, позволяющие управлять процессом нагрева заготовки; </w:t>
      </w:r>
    </w:p>
    <w:p w:rsidR="005D0341" w:rsidRPr="005D0341" w:rsidRDefault="005D0341" w:rsidP="005D0341">
      <w:pPr>
        <w:pStyle w:val="a4"/>
        <w:numPr>
          <w:ilvl w:val="0"/>
          <w:numId w:val="32"/>
        </w:numPr>
        <w:spacing w:line="360" w:lineRule="auto"/>
        <w:ind w:left="0" w:firstLine="0"/>
        <w:jc w:val="both"/>
        <w:rPr>
          <w:sz w:val="28"/>
          <w:szCs w:val="20"/>
        </w:rPr>
      </w:pPr>
      <w:r w:rsidRPr="005D0341">
        <w:rPr>
          <w:sz w:val="28"/>
          <w:szCs w:val="20"/>
        </w:rPr>
        <w:t>установлены взаимосвязи давления газовой смеси с геометрическими параметрами изготавливаемых деталей;</w:t>
      </w:r>
    </w:p>
    <w:p w:rsidR="005D0341" w:rsidRPr="005D0341" w:rsidRDefault="005D0341" w:rsidP="005D0341">
      <w:pPr>
        <w:pStyle w:val="a4"/>
        <w:numPr>
          <w:ilvl w:val="0"/>
          <w:numId w:val="32"/>
        </w:numPr>
        <w:spacing w:line="360" w:lineRule="auto"/>
        <w:ind w:left="0" w:firstLine="0"/>
        <w:jc w:val="both"/>
        <w:rPr>
          <w:sz w:val="28"/>
          <w:szCs w:val="20"/>
        </w:rPr>
      </w:pPr>
      <w:r w:rsidRPr="005D0341">
        <w:rPr>
          <w:sz w:val="28"/>
          <w:szCs w:val="20"/>
        </w:rPr>
        <w:t>установлены соотношения механических свойств обрабатываемых материалов и режимов газовой формовки с противодавлением;</w:t>
      </w:r>
    </w:p>
    <w:p w:rsidR="005D0341" w:rsidRPr="005D0341" w:rsidRDefault="005D0341" w:rsidP="005D0341">
      <w:pPr>
        <w:pStyle w:val="a4"/>
        <w:numPr>
          <w:ilvl w:val="0"/>
          <w:numId w:val="32"/>
        </w:numPr>
        <w:spacing w:line="360" w:lineRule="auto"/>
        <w:ind w:left="0" w:firstLine="0"/>
        <w:jc w:val="both"/>
        <w:rPr>
          <w:sz w:val="28"/>
          <w:szCs w:val="20"/>
        </w:rPr>
      </w:pPr>
      <w:r w:rsidRPr="005D0341">
        <w:rPr>
          <w:sz w:val="28"/>
          <w:szCs w:val="20"/>
        </w:rPr>
        <w:t>разработан новый тип штамповочного оборудования – установка для газовой формовки с противодавлением, осуществляющий непосредственно в полости матрицы односторонний нагрев заготовки до оптимальной температуры и последующее ее деформирование (патент на полезную модель</w:t>
      </w:r>
      <w:r w:rsidRPr="005D0341">
        <w:rPr>
          <w:rFonts w:eastAsiaTheme="minorEastAsia"/>
          <w:sz w:val="28"/>
          <w:szCs w:val="20"/>
        </w:rPr>
        <w:t xml:space="preserve"> № 150249)</w:t>
      </w:r>
      <w:r w:rsidRPr="005D0341">
        <w:rPr>
          <w:sz w:val="28"/>
          <w:szCs w:val="20"/>
        </w:rPr>
        <w:t>.</w:t>
      </w:r>
    </w:p>
    <w:p w:rsidR="00DD30BD" w:rsidRPr="00DD30BD" w:rsidRDefault="00DD30BD" w:rsidP="00DD30BD">
      <w:pPr>
        <w:spacing w:line="360" w:lineRule="auto"/>
        <w:ind w:left="1058"/>
        <w:jc w:val="both"/>
        <w:rPr>
          <w:b/>
          <w:sz w:val="28"/>
        </w:rPr>
      </w:pPr>
      <w:r w:rsidRPr="00DD30BD">
        <w:rPr>
          <w:b/>
          <w:sz w:val="28"/>
        </w:rPr>
        <w:t>Практическая значимость:</w:t>
      </w:r>
    </w:p>
    <w:p w:rsidR="005D0341" w:rsidRPr="005D0341" w:rsidRDefault="005D0341" w:rsidP="005D0341">
      <w:pPr>
        <w:pStyle w:val="a4"/>
        <w:numPr>
          <w:ilvl w:val="0"/>
          <w:numId w:val="33"/>
        </w:numPr>
        <w:spacing w:line="360" w:lineRule="auto"/>
        <w:ind w:left="0" w:firstLine="0"/>
        <w:jc w:val="both"/>
        <w:rPr>
          <w:sz w:val="28"/>
          <w:szCs w:val="20"/>
        </w:rPr>
      </w:pPr>
      <w:r w:rsidRPr="005D0341">
        <w:rPr>
          <w:sz w:val="28"/>
          <w:szCs w:val="20"/>
        </w:rPr>
        <w:t>разработана технология газовой</w:t>
      </w:r>
      <w:r w:rsidRPr="005D0341">
        <w:rPr>
          <w:color w:val="FF0000"/>
          <w:sz w:val="28"/>
          <w:szCs w:val="20"/>
        </w:rPr>
        <w:t xml:space="preserve"> </w:t>
      </w:r>
      <w:r w:rsidRPr="005D0341">
        <w:rPr>
          <w:sz w:val="28"/>
          <w:szCs w:val="20"/>
        </w:rPr>
        <w:t>формовки тонколистовых деталей сложной формы за один технологический переход, существенно снижающая себестоимость их производства;</w:t>
      </w:r>
    </w:p>
    <w:p w:rsidR="005D0341" w:rsidRPr="005D0341" w:rsidRDefault="005D0341" w:rsidP="005D0341">
      <w:pPr>
        <w:pStyle w:val="a4"/>
        <w:numPr>
          <w:ilvl w:val="0"/>
          <w:numId w:val="33"/>
        </w:numPr>
        <w:spacing w:line="360" w:lineRule="auto"/>
        <w:ind w:left="0" w:firstLine="0"/>
        <w:jc w:val="both"/>
        <w:rPr>
          <w:sz w:val="28"/>
          <w:szCs w:val="20"/>
        </w:rPr>
      </w:pPr>
      <w:r w:rsidRPr="005D0341">
        <w:rPr>
          <w:sz w:val="28"/>
          <w:szCs w:val="20"/>
        </w:rPr>
        <w:t>на базе созданной экспериментальной установки разработана конструкция опытно-промышленной установки для газовой формовки с противодавлением, предназначенной для производства листовых деталей сложной формы (</w:t>
      </w:r>
      <w:r w:rsidRPr="005D0341">
        <w:rPr>
          <w:rFonts w:eastAsiaTheme="minorEastAsia"/>
          <w:sz w:val="28"/>
          <w:szCs w:val="20"/>
        </w:rPr>
        <w:t>патент на полезную модель №152052)</w:t>
      </w:r>
      <w:r w:rsidRPr="005D0341">
        <w:rPr>
          <w:sz w:val="28"/>
          <w:szCs w:val="20"/>
        </w:rPr>
        <w:t>;</w:t>
      </w:r>
    </w:p>
    <w:p w:rsidR="005D0341" w:rsidRPr="005D0341" w:rsidRDefault="005D0341" w:rsidP="005D0341">
      <w:pPr>
        <w:pStyle w:val="a4"/>
        <w:numPr>
          <w:ilvl w:val="0"/>
          <w:numId w:val="33"/>
        </w:numPr>
        <w:spacing w:line="360" w:lineRule="auto"/>
        <w:ind w:left="0" w:firstLine="0"/>
        <w:jc w:val="both"/>
        <w:rPr>
          <w:sz w:val="28"/>
          <w:szCs w:val="20"/>
        </w:rPr>
      </w:pPr>
      <w:r w:rsidRPr="005D0341">
        <w:rPr>
          <w:sz w:val="28"/>
          <w:szCs w:val="20"/>
        </w:rPr>
        <w:t>отработаны технологические режимы газовой формовки типовых деталей машин и аппаратов;</w:t>
      </w:r>
    </w:p>
    <w:p w:rsidR="005D0341" w:rsidRPr="005D0341" w:rsidRDefault="005D0341" w:rsidP="005D0341">
      <w:pPr>
        <w:pStyle w:val="a4"/>
        <w:numPr>
          <w:ilvl w:val="0"/>
          <w:numId w:val="33"/>
        </w:numPr>
        <w:spacing w:line="360" w:lineRule="auto"/>
        <w:ind w:left="0" w:firstLine="0"/>
        <w:jc w:val="both"/>
        <w:rPr>
          <w:sz w:val="28"/>
          <w:szCs w:val="20"/>
        </w:rPr>
      </w:pPr>
      <w:r w:rsidRPr="005D0341">
        <w:rPr>
          <w:sz w:val="28"/>
          <w:szCs w:val="20"/>
        </w:rPr>
        <w:lastRenderedPageBreak/>
        <w:t xml:space="preserve">используя экспериментальную установку для газовой формовки с противодавлением, изготовлен и испытан новый тип спирального теплообменника, обладающий высокими теплофизическими свойствами </w:t>
      </w:r>
      <w:r w:rsidRPr="005D0341">
        <w:rPr>
          <w:rFonts w:eastAsiaTheme="minorEastAsia"/>
          <w:sz w:val="28"/>
          <w:szCs w:val="20"/>
        </w:rPr>
        <w:t>(патент на полезную модель №</w:t>
      </w:r>
      <w:r w:rsidRPr="005D0341">
        <w:rPr>
          <w:bCs/>
          <w:sz w:val="28"/>
          <w:szCs w:val="20"/>
        </w:rPr>
        <w:t>117596</w:t>
      </w:r>
      <w:r w:rsidRPr="005D0341">
        <w:rPr>
          <w:rFonts w:eastAsiaTheme="minorEastAsia"/>
          <w:sz w:val="28"/>
          <w:szCs w:val="20"/>
        </w:rPr>
        <w:t>)</w:t>
      </w:r>
      <w:r w:rsidRPr="005D0341">
        <w:rPr>
          <w:sz w:val="28"/>
          <w:szCs w:val="20"/>
        </w:rPr>
        <w:t>;</w:t>
      </w:r>
    </w:p>
    <w:p w:rsidR="005D0341" w:rsidRPr="005D0341" w:rsidRDefault="005D0341" w:rsidP="005D0341">
      <w:pPr>
        <w:pStyle w:val="a4"/>
        <w:numPr>
          <w:ilvl w:val="0"/>
          <w:numId w:val="33"/>
        </w:numPr>
        <w:spacing w:line="360" w:lineRule="auto"/>
        <w:ind w:left="0" w:firstLine="0"/>
        <w:jc w:val="both"/>
        <w:rPr>
          <w:sz w:val="28"/>
          <w:szCs w:val="20"/>
        </w:rPr>
      </w:pPr>
      <w:r w:rsidRPr="005D0341">
        <w:rPr>
          <w:sz w:val="28"/>
          <w:szCs w:val="20"/>
        </w:rPr>
        <w:t>результаты работы используются в учебном процессе подготовки бакалавров по направлению 15.03.02 Технологические машины и оборудование, при проведении лабораторных занятий по курсам «Основы технологии машиностроения», «Теплотехника» и «Процессы и аппараты пищевых производств».</w:t>
      </w:r>
    </w:p>
    <w:p w:rsidR="000F75EC" w:rsidRPr="00094AF5" w:rsidRDefault="00DD30BD" w:rsidP="000F75EC">
      <w:pPr>
        <w:spacing w:line="360" w:lineRule="auto"/>
        <w:ind w:firstLine="709"/>
        <w:jc w:val="both"/>
        <w:rPr>
          <w:b/>
          <w:sz w:val="28"/>
        </w:rPr>
      </w:pPr>
      <w:r w:rsidRPr="00DD30BD">
        <w:rPr>
          <w:b/>
          <w:sz w:val="28"/>
        </w:rPr>
        <w:t>Апробация работы.</w:t>
      </w:r>
      <w:r w:rsidR="000F75EC">
        <w:rPr>
          <w:b/>
          <w:sz w:val="28"/>
        </w:rPr>
        <w:t xml:space="preserve"> </w:t>
      </w:r>
      <w:r w:rsidR="000F75EC" w:rsidRPr="0021457B">
        <w:rPr>
          <w:sz w:val="28"/>
        </w:rPr>
        <w:t xml:space="preserve">Основные </w:t>
      </w:r>
      <w:r w:rsidR="000F75EC">
        <w:rPr>
          <w:sz w:val="28"/>
        </w:rPr>
        <w:t xml:space="preserve">результаты работы докладывались и обсуждались на следующих конференциях: Всероссийская научно-практическая конференция «Вузовская наука Северо-Кавказскому федеральному округу» (Пятигорск, 2013); 3-й Международной научно- практической конференции «Современные материалы, техника и технология» (Курск, 2013); </w:t>
      </w:r>
      <w:r w:rsidR="000F75EC" w:rsidRPr="00094AF5">
        <w:rPr>
          <w:bCs/>
          <w:sz w:val="28"/>
          <w:szCs w:val="28"/>
        </w:rPr>
        <w:t>«</w:t>
      </w:r>
      <w:r w:rsidR="000F75EC" w:rsidRPr="00550DBE">
        <w:rPr>
          <w:bCs/>
          <w:sz w:val="28"/>
          <w:szCs w:val="28"/>
          <w:lang w:val="en-US"/>
        </w:rPr>
        <w:t>European</w:t>
      </w:r>
      <w:r w:rsidR="000F75EC" w:rsidRPr="00094AF5">
        <w:rPr>
          <w:bCs/>
          <w:sz w:val="28"/>
          <w:szCs w:val="28"/>
        </w:rPr>
        <w:t xml:space="preserve"> </w:t>
      </w:r>
      <w:r w:rsidR="000F75EC" w:rsidRPr="00550DBE">
        <w:rPr>
          <w:bCs/>
          <w:sz w:val="28"/>
          <w:szCs w:val="28"/>
          <w:lang w:val="en-US"/>
        </w:rPr>
        <w:t>Innovation</w:t>
      </w:r>
      <w:r w:rsidR="000F75EC" w:rsidRPr="00094AF5">
        <w:rPr>
          <w:bCs/>
          <w:sz w:val="28"/>
          <w:szCs w:val="28"/>
        </w:rPr>
        <w:t xml:space="preserve"> </w:t>
      </w:r>
      <w:r w:rsidR="000F75EC" w:rsidRPr="00550DBE">
        <w:rPr>
          <w:bCs/>
          <w:sz w:val="28"/>
          <w:szCs w:val="28"/>
          <w:lang w:val="en-US"/>
        </w:rPr>
        <w:t>Convention</w:t>
      </w:r>
      <w:r w:rsidR="000F75EC" w:rsidRPr="00094AF5">
        <w:rPr>
          <w:bCs/>
          <w:sz w:val="28"/>
          <w:szCs w:val="28"/>
        </w:rPr>
        <w:t>»</w:t>
      </w:r>
      <w:r w:rsidR="000F75EC">
        <w:rPr>
          <w:bCs/>
          <w:sz w:val="28"/>
          <w:szCs w:val="28"/>
        </w:rPr>
        <w:t xml:space="preserve">, </w:t>
      </w:r>
      <w:r w:rsidR="000F75EC" w:rsidRPr="00094AF5">
        <w:rPr>
          <w:bCs/>
          <w:sz w:val="28"/>
          <w:szCs w:val="28"/>
        </w:rPr>
        <w:t>«</w:t>
      </w:r>
      <w:r w:rsidR="000F75EC" w:rsidRPr="00550DBE">
        <w:rPr>
          <w:bCs/>
          <w:sz w:val="28"/>
          <w:szCs w:val="28"/>
          <w:lang w:val="en-US"/>
        </w:rPr>
        <w:t>East</w:t>
      </w:r>
      <w:r w:rsidR="000F75EC" w:rsidRPr="00094AF5">
        <w:rPr>
          <w:bCs/>
          <w:sz w:val="28"/>
          <w:szCs w:val="28"/>
        </w:rPr>
        <w:t xml:space="preserve"> </w:t>
      </w:r>
      <w:r w:rsidR="000F75EC" w:rsidRPr="00550DBE">
        <w:rPr>
          <w:bCs/>
          <w:sz w:val="28"/>
          <w:szCs w:val="28"/>
          <w:lang w:val="en-US"/>
        </w:rPr>
        <w:t>West</w:t>
      </w:r>
      <w:r w:rsidR="000F75EC" w:rsidRPr="00094AF5">
        <w:rPr>
          <w:bCs/>
          <w:sz w:val="28"/>
          <w:szCs w:val="28"/>
        </w:rPr>
        <w:t xml:space="preserve">» </w:t>
      </w:r>
      <w:r w:rsidR="000F75EC" w:rsidRPr="00550DBE">
        <w:rPr>
          <w:bCs/>
          <w:sz w:val="28"/>
          <w:szCs w:val="28"/>
          <w:lang w:val="en-US"/>
        </w:rPr>
        <w:t>Association</w:t>
      </w:r>
      <w:r w:rsidR="000F75EC" w:rsidRPr="00094AF5">
        <w:rPr>
          <w:bCs/>
          <w:sz w:val="28"/>
          <w:szCs w:val="28"/>
        </w:rPr>
        <w:t xml:space="preserve"> </w:t>
      </w:r>
      <w:r w:rsidR="000F75EC" w:rsidRPr="00550DBE">
        <w:rPr>
          <w:bCs/>
          <w:sz w:val="28"/>
          <w:szCs w:val="28"/>
          <w:lang w:val="en-US"/>
        </w:rPr>
        <w:t>for</w:t>
      </w:r>
      <w:r w:rsidR="000F75EC" w:rsidRPr="00094AF5">
        <w:rPr>
          <w:bCs/>
          <w:sz w:val="28"/>
          <w:szCs w:val="28"/>
        </w:rPr>
        <w:t xml:space="preserve"> </w:t>
      </w:r>
      <w:r w:rsidR="000F75EC" w:rsidRPr="00550DBE">
        <w:rPr>
          <w:bCs/>
          <w:sz w:val="28"/>
          <w:szCs w:val="28"/>
          <w:lang w:val="en-US"/>
        </w:rPr>
        <w:t>Advanced</w:t>
      </w:r>
      <w:r w:rsidR="000F75EC" w:rsidRPr="00094AF5">
        <w:rPr>
          <w:bCs/>
          <w:sz w:val="28"/>
          <w:szCs w:val="28"/>
        </w:rPr>
        <w:t xml:space="preserve"> </w:t>
      </w:r>
      <w:r w:rsidR="000F75EC" w:rsidRPr="00550DBE">
        <w:rPr>
          <w:bCs/>
          <w:sz w:val="28"/>
          <w:szCs w:val="28"/>
          <w:lang w:val="en-US"/>
        </w:rPr>
        <w:t>Studies</w:t>
      </w:r>
      <w:r w:rsidR="000F75EC" w:rsidRPr="00094AF5">
        <w:rPr>
          <w:bCs/>
          <w:sz w:val="28"/>
          <w:szCs w:val="28"/>
        </w:rPr>
        <w:t xml:space="preserve"> </w:t>
      </w:r>
      <w:r w:rsidR="000F75EC" w:rsidRPr="00550DBE">
        <w:rPr>
          <w:bCs/>
          <w:sz w:val="28"/>
          <w:szCs w:val="28"/>
          <w:lang w:val="en-US"/>
        </w:rPr>
        <w:t>and</w:t>
      </w:r>
      <w:r w:rsidR="000F75EC" w:rsidRPr="00094AF5">
        <w:rPr>
          <w:bCs/>
          <w:sz w:val="28"/>
          <w:szCs w:val="28"/>
        </w:rPr>
        <w:t xml:space="preserve"> </w:t>
      </w:r>
      <w:r w:rsidR="000F75EC" w:rsidRPr="00550DBE">
        <w:rPr>
          <w:bCs/>
          <w:sz w:val="28"/>
          <w:szCs w:val="28"/>
          <w:lang w:val="en-US"/>
        </w:rPr>
        <w:t>Higher</w:t>
      </w:r>
      <w:r w:rsidR="000F75EC" w:rsidRPr="00094AF5">
        <w:rPr>
          <w:bCs/>
          <w:sz w:val="28"/>
          <w:szCs w:val="28"/>
        </w:rPr>
        <w:t xml:space="preserve"> </w:t>
      </w:r>
      <w:r w:rsidR="000F75EC" w:rsidRPr="00550DBE">
        <w:rPr>
          <w:bCs/>
          <w:sz w:val="28"/>
          <w:szCs w:val="28"/>
          <w:lang w:val="en-US"/>
        </w:rPr>
        <w:t>Education</w:t>
      </w:r>
      <w:r w:rsidR="000F75EC" w:rsidRPr="00094AF5">
        <w:rPr>
          <w:bCs/>
          <w:sz w:val="28"/>
          <w:szCs w:val="28"/>
        </w:rPr>
        <w:t xml:space="preserve"> </w:t>
      </w:r>
      <w:r w:rsidR="000F75EC" w:rsidRPr="00550DBE">
        <w:rPr>
          <w:bCs/>
          <w:sz w:val="28"/>
          <w:szCs w:val="28"/>
          <w:lang w:val="en-US"/>
        </w:rPr>
        <w:t>GmbH</w:t>
      </w:r>
      <w:r w:rsidR="000F75EC" w:rsidRPr="00094AF5">
        <w:rPr>
          <w:bCs/>
          <w:sz w:val="28"/>
          <w:szCs w:val="28"/>
        </w:rPr>
        <w:t xml:space="preserve"> </w:t>
      </w:r>
      <w:r w:rsidR="000F75EC">
        <w:rPr>
          <w:bCs/>
          <w:sz w:val="28"/>
          <w:szCs w:val="28"/>
        </w:rPr>
        <w:t>(</w:t>
      </w:r>
      <w:r w:rsidR="000F75EC" w:rsidRPr="00550DBE">
        <w:rPr>
          <w:bCs/>
          <w:sz w:val="28"/>
          <w:szCs w:val="28"/>
          <w:lang w:val="en-US"/>
        </w:rPr>
        <w:t>Vienna</w:t>
      </w:r>
      <w:r w:rsidR="000F75EC">
        <w:rPr>
          <w:bCs/>
          <w:sz w:val="28"/>
          <w:szCs w:val="28"/>
        </w:rPr>
        <w:t>, 2013);</w:t>
      </w:r>
      <w:r w:rsidR="000F75EC" w:rsidRPr="00094AF5">
        <w:rPr>
          <w:bCs/>
          <w:sz w:val="28"/>
          <w:szCs w:val="28"/>
        </w:rPr>
        <w:t xml:space="preserve"> </w:t>
      </w:r>
      <w:r w:rsidR="000F75EC" w:rsidRPr="0094139E">
        <w:rPr>
          <w:bCs/>
          <w:sz w:val="28"/>
          <w:szCs w:val="28"/>
        </w:rPr>
        <w:t>Всерос</w:t>
      </w:r>
      <w:r w:rsidR="000F75EC">
        <w:rPr>
          <w:bCs/>
          <w:sz w:val="28"/>
          <w:szCs w:val="28"/>
        </w:rPr>
        <w:t>сийской</w:t>
      </w:r>
      <w:r w:rsidR="000F75EC" w:rsidRPr="0094139E">
        <w:rPr>
          <w:bCs/>
          <w:sz w:val="28"/>
          <w:szCs w:val="28"/>
        </w:rPr>
        <w:t xml:space="preserve"> молодежной науч</w:t>
      </w:r>
      <w:r w:rsidR="000F75EC">
        <w:rPr>
          <w:bCs/>
          <w:sz w:val="28"/>
          <w:szCs w:val="28"/>
        </w:rPr>
        <w:t>но</w:t>
      </w:r>
      <w:r w:rsidR="000F75EC" w:rsidRPr="0094139E">
        <w:rPr>
          <w:bCs/>
          <w:sz w:val="28"/>
          <w:szCs w:val="28"/>
        </w:rPr>
        <w:t>-практ</w:t>
      </w:r>
      <w:r w:rsidR="000F75EC">
        <w:rPr>
          <w:bCs/>
          <w:sz w:val="28"/>
          <w:szCs w:val="28"/>
        </w:rPr>
        <w:t>ической</w:t>
      </w:r>
      <w:r w:rsidR="000F75EC" w:rsidRPr="0094139E">
        <w:rPr>
          <w:bCs/>
          <w:sz w:val="28"/>
          <w:szCs w:val="28"/>
        </w:rPr>
        <w:t xml:space="preserve"> конф</w:t>
      </w:r>
      <w:r w:rsidR="000F75EC">
        <w:rPr>
          <w:bCs/>
          <w:sz w:val="28"/>
          <w:szCs w:val="28"/>
        </w:rPr>
        <w:t>еренции</w:t>
      </w:r>
      <w:r w:rsidR="000F75EC" w:rsidRPr="0094139E">
        <w:rPr>
          <w:bCs/>
          <w:sz w:val="28"/>
          <w:szCs w:val="28"/>
        </w:rPr>
        <w:t xml:space="preserve"> с международным участием</w:t>
      </w:r>
      <w:r w:rsidR="000F75EC">
        <w:rPr>
          <w:bCs/>
          <w:sz w:val="28"/>
          <w:szCs w:val="28"/>
        </w:rPr>
        <w:t xml:space="preserve"> «</w:t>
      </w:r>
      <w:r w:rsidR="000F75EC" w:rsidRPr="0094139E">
        <w:rPr>
          <w:bCs/>
          <w:sz w:val="28"/>
          <w:szCs w:val="28"/>
        </w:rPr>
        <w:t>Инженерная мысль машиностроения будущего</w:t>
      </w:r>
      <w:r w:rsidR="000F75EC">
        <w:rPr>
          <w:bCs/>
          <w:sz w:val="28"/>
          <w:szCs w:val="28"/>
        </w:rPr>
        <w:t>» (</w:t>
      </w:r>
      <w:r w:rsidR="000F75EC" w:rsidRPr="0094139E">
        <w:rPr>
          <w:bCs/>
          <w:sz w:val="28"/>
          <w:szCs w:val="28"/>
        </w:rPr>
        <w:t>Екатеринбург</w:t>
      </w:r>
      <w:r w:rsidR="000F75EC">
        <w:rPr>
          <w:bCs/>
          <w:sz w:val="28"/>
          <w:szCs w:val="28"/>
        </w:rPr>
        <w:t xml:space="preserve">, 2013); </w:t>
      </w:r>
      <w:r w:rsidR="000F75EC" w:rsidRPr="0094139E">
        <w:rPr>
          <w:bCs/>
          <w:sz w:val="28"/>
          <w:szCs w:val="28"/>
        </w:rPr>
        <w:t>VII Всерос</w:t>
      </w:r>
      <w:r w:rsidR="000F75EC">
        <w:rPr>
          <w:bCs/>
          <w:sz w:val="28"/>
          <w:szCs w:val="28"/>
        </w:rPr>
        <w:t>сийской</w:t>
      </w:r>
      <w:r w:rsidR="000F75EC" w:rsidRPr="0094139E">
        <w:rPr>
          <w:bCs/>
          <w:sz w:val="28"/>
          <w:szCs w:val="28"/>
        </w:rPr>
        <w:t xml:space="preserve"> науч</w:t>
      </w:r>
      <w:r w:rsidR="000F75EC">
        <w:rPr>
          <w:bCs/>
          <w:sz w:val="28"/>
          <w:szCs w:val="28"/>
        </w:rPr>
        <w:t>но</w:t>
      </w:r>
      <w:r w:rsidR="000F75EC" w:rsidRPr="0094139E">
        <w:rPr>
          <w:bCs/>
          <w:sz w:val="28"/>
          <w:szCs w:val="28"/>
        </w:rPr>
        <w:t>-практ</w:t>
      </w:r>
      <w:r w:rsidR="000F75EC">
        <w:rPr>
          <w:bCs/>
          <w:sz w:val="28"/>
          <w:szCs w:val="28"/>
        </w:rPr>
        <w:t>ической</w:t>
      </w:r>
      <w:r w:rsidR="000F75EC" w:rsidRPr="0094139E">
        <w:rPr>
          <w:bCs/>
          <w:sz w:val="28"/>
          <w:szCs w:val="28"/>
        </w:rPr>
        <w:t xml:space="preserve"> конф</w:t>
      </w:r>
      <w:r w:rsidR="000F75EC">
        <w:rPr>
          <w:bCs/>
          <w:sz w:val="28"/>
          <w:szCs w:val="28"/>
        </w:rPr>
        <w:t>еренции</w:t>
      </w:r>
      <w:r w:rsidR="000F75EC" w:rsidRPr="0094139E">
        <w:rPr>
          <w:bCs/>
          <w:sz w:val="28"/>
          <w:szCs w:val="28"/>
        </w:rPr>
        <w:t xml:space="preserve"> молодых ученых</w:t>
      </w:r>
      <w:r w:rsidR="000F75EC">
        <w:rPr>
          <w:bCs/>
          <w:sz w:val="28"/>
          <w:szCs w:val="28"/>
        </w:rPr>
        <w:t xml:space="preserve"> «</w:t>
      </w:r>
      <w:r w:rsidR="000F75EC" w:rsidRPr="0094139E">
        <w:rPr>
          <w:bCs/>
          <w:sz w:val="28"/>
          <w:szCs w:val="28"/>
        </w:rPr>
        <w:t>Наука и устойчивое развитие</w:t>
      </w:r>
      <w:r w:rsidR="000F75EC">
        <w:rPr>
          <w:bCs/>
          <w:sz w:val="28"/>
          <w:szCs w:val="28"/>
        </w:rPr>
        <w:t xml:space="preserve">» (Нальчик, 2013); </w:t>
      </w:r>
      <w:r w:rsidR="000F75EC">
        <w:rPr>
          <w:bCs/>
          <w:sz w:val="28"/>
          <w:szCs w:val="28"/>
          <w:lang w:val="en-US"/>
        </w:rPr>
        <w:t>XVI</w:t>
      </w:r>
      <w:r w:rsidR="000F75EC" w:rsidRPr="001A337C">
        <w:rPr>
          <w:bCs/>
          <w:sz w:val="28"/>
          <w:szCs w:val="28"/>
        </w:rPr>
        <w:t xml:space="preserve"> </w:t>
      </w:r>
      <w:r w:rsidR="000F75EC">
        <w:rPr>
          <w:bCs/>
          <w:sz w:val="28"/>
          <w:szCs w:val="28"/>
        </w:rPr>
        <w:t xml:space="preserve">Международной научно-практической конференции «Современное состояние естественных и технических наук» (Москва, 2014); </w:t>
      </w:r>
      <w:r w:rsidR="000F75EC">
        <w:rPr>
          <w:bCs/>
          <w:sz w:val="28"/>
          <w:szCs w:val="28"/>
          <w:lang w:val="en-US"/>
        </w:rPr>
        <w:t>X</w:t>
      </w:r>
      <w:r w:rsidR="000F75EC" w:rsidRPr="00633DA1">
        <w:rPr>
          <w:bCs/>
          <w:sz w:val="28"/>
          <w:szCs w:val="28"/>
        </w:rPr>
        <w:t>-</w:t>
      </w:r>
      <w:r w:rsidR="000F75EC">
        <w:rPr>
          <w:bCs/>
          <w:sz w:val="28"/>
          <w:szCs w:val="28"/>
        </w:rPr>
        <w:t xml:space="preserve">й Международной научной конференции «Потенциал современной науки» (Липецк, 2014); </w:t>
      </w:r>
      <w:r w:rsidR="000F75EC">
        <w:rPr>
          <w:bCs/>
          <w:sz w:val="28"/>
          <w:szCs w:val="28"/>
          <w:lang w:val="en-US"/>
        </w:rPr>
        <w:t>IV</w:t>
      </w:r>
      <w:r w:rsidR="000F75EC" w:rsidRPr="001156B3">
        <w:rPr>
          <w:bCs/>
          <w:sz w:val="28"/>
          <w:szCs w:val="28"/>
        </w:rPr>
        <w:t xml:space="preserve"> </w:t>
      </w:r>
      <w:r w:rsidR="000F75EC">
        <w:rPr>
          <w:bCs/>
          <w:sz w:val="28"/>
          <w:szCs w:val="28"/>
        </w:rPr>
        <w:t>Международной научно-практической конференции «</w:t>
      </w:r>
      <w:r w:rsidR="000F75EC" w:rsidRPr="001156B3">
        <w:rPr>
          <w:bCs/>
          <w:sz w:val="28"/>
          <w:szCs w:val="28"/>
        </w:rPr>
        <w:t>Фундаментальные и</w:t>
      </w:r>
      <w:r w:rsidR="000F75EC">
        <w:rPr>
          <w:bCs/>
          <w:sz w:val="28"/>
          <w:szCs w:val="28"/>
        </w:rPr>
        <w:t xml:space="preserve"> </w:t>
      </w:r>
      <w:r w:rsidR="000F75EC" w:rsidRPr="001156B3">
        <w:rPr>
          <w:bCs/>
          <w:sz w:val="28"/>
          <w:szCs w:val="28"/>
        </w:rPr>
        <w:t>прикладные науки</w:t>
      </w:r>
      <w:r w:rsidR="000F75EC">
        <w:rPr>
          <w:bCs/>
          <w:sz w:val="28"/>
          <w:szCs w:val="28"/>
        </w:rPr>
        <w:t xml:space="preserve"> сегодня» (</w:t>
      </w:r>
      <w:r w:rsidR="000F75EC">
        <w:rPr>
          <w:bCs/>
          <w:sz w:val="28"/>
          <w:szCs w:val="28"/>
          <w:lang w:val="en-US"/>
        </w:rPr>
        <w:t>North</w:t>
      </w:r>
      <w:r w:rsidR="000F75EC" w:rsidRPr="00397006">
        <w:rPr>
          <w:bCs/>
          <w:sz w:val="28"/>
          <w:szCs w:val="28"/>
        </w:rPr>
        <w:t xml:space="preserve"> </w:t>
      </w:r>
      <w:r w:rsidR="000F75EC">
        <w:rPr>
          <w:bCs/>
          <w:sz w:val="28"/>
          <w:szCs w:val="28"/>
          <w:lang w:val="en-US"/>
        </w:rPr>
        <w:t>Charleston</w:t>
      </w:r>
      <w:r w:rsidR="000F75EC">
        <w:rPr>
          <w:bCs/>
          <w:sz w:val="28"/>
          <w:szCs w:val="28"/>
        </w:rPr>
        <w:t>, 2014).</w:t>
      </w:r>
    </w:p>
    <w:p w:rsidR="00DD30BD" w:rsidRDefault="00D21383" w:rsidP="00DD30BD">
      <w:pPr>
        <w:spacing w:line="360" w:lineRule="auto"/>
        <w:ind w:left="1058"/>
        <w:jc w:val="both"/>
        <w:rPr>
          <w:b/>
          <w:sz w:val="28"/>
        </w:rPr>
      </w:pPr>
      <w:r>
        <w:rPr>
          <w:b/>
          <w:sz w:val="28"/>
        </w:rPr>
        <w:t>На защиту выносятся</w:t>
      </w:r>
      <w:r w:rsidR="00DD30BD">
        <w:rPr>
          <w:b/>
          <w:sz w:val="28"/>
        </w:rPr>
        <w:t>:</w:t>
      </w:r>
    </w:p>
    <w:p w:rsidR="00D21383" w:rsidRPr="00230F0E" w:rsidRDefault="00D21383" w:rsidP="00230F0E">
      <w:pPr>
        <w:pStyle w:val="a4"/>
        <w:numPr>
          <w:ilvl w:val="0"/>
          <w:numId w:val="25"/>
        </w:numPr>
        <w:spacing w:line="360" w:lineRule="auto"/>
        <w:ind w:left="0" w:firstLine="0"/>
        <w:jc w:val="both"/>
        <w:rPr>
          <w:sz w:val="28"/>
          <w:szCs w:val="28"/>
        </w:rPr>
      </w:pPr>
      <w:r w:rsidRPr="00230F0E">
        <w:rPr>
          <w:sz w:val="28"/>
          <w:szCs w:val="28"/>
        </w:rPr>
        <w:t>результаты экспериментальных исследований влияния технологических параметров (механических  свойств и толщины материала) на режимы газовой формовки (температуры, давления, время);</w:t>
      </w:r>
    </w:p>
    <w:p w:rsidR="00D21383" w:rsidRPr="00230F0E" w:rsidRDefault="00D21383" w:rsidP="00230F0E">
      <w:pPr>
        <w:pStyle w:val="a4"/>
        <w:numPr>
          <w:ilvl w:val="0"/>
          <w:numId w:val="25"/>
        </w:numPr>
        <w:spacing w:line="360" w:lineRule="auto"/>
        <w:ind w:left="0" w:firstLine="0"/>
        <w:jc w:val="both"/>
        <w:rPr>
          <w:sz w:val="28"/>
          <w:szCs w:val="28"/>
        </w:rPr>
      </w:pPr>
      <w:r w:rsidRPr="00230F0E">
        <w:rPr>
          <w:sz w:val="28"/>
          <w:szCs w:val="28"/>
        </w:rPr>
        <w:lastRenderedPageBreak/>
        <w:t>разработанная экспериментальная установка  для газовой листовой формовки с противодавлением, являющаяся новым типом штамповочного оборудования, которая осуществляет односторонний нагрев заготовки до оптимальной температуры и последующее ее деформирование;</w:t>
      </w:r>
    </w:p>
    <w:p w:rsidR="00D21383" w:rsidRPr="00230F0E" w:rsidRDefault="00D21383" w:rsidP="00230F0E">
      <w:pPr>
        <w:pStyle w:val="a4"/>
        <w:numPr>
          <w:ilvl w:val="0"/>
          <w:numId w:val="25"/>
        </w:numPr>
        <w:spacing w:line="360" w:lineRule="auto"/>
        <w:ind w:left="0" w:firstLine="0"/>
        <w:jc w:val="both"/>
        <w:rPr>
          <w:sz w:val="28"/>
          <w:szCs w:val="28"/>
        </w:rPr>
      </w:pPr>
      <w:r w:rsidRPr="00230F0E">
        <w:rPr>
          <w:sz w:val="28"/>
          <w:szCs w:val="28"/>
        </w:rPr>
        <w:t>установленные взаимосвязи конструктивных параметров разработанной установки и технологических режимов газовой формовки;</w:t>
      </w:r>
    </w:p>
    <w:p w:rsidR="00D21383" w:rsidRPr="00230F0E" w:rsidRDefault="00D21383" w:rsidP="00230F0E">
      <w:pPr>
        <w:pStyle w:val="a4"/>
        <w:numPr>
          <w:ilvl w:val="0"/>
          <w:numId w:val="25"/>
        </w:numPr>
        <w:spacing w:line="360" w:lineRule="auto"/>
        <w:ind w:left="0" w:firstLine="0"/>
        <w:jc w:val="both"/>
        <w:rPr>
          <w:sz w:val="28"/>
          <w:szCs w:val="28"/>
        </w:rPr>
      </w:pPr>
      <w:r w:rsidRPr="00230F0E">
        <w:rPr>
          <w:sz w:val="28"/>
          <w:szCs w:val="28"/>
        </w:rPr>
        <w:t>полученные зависимости, определяющие энергосиловые характеристики процесса газовой листовой формовки;</w:t>
      </w:r>
    </w:p>
    <w:p w:rsidR="00D21383" w:rsidRPr="00230F0E" w:rsidRDefault="00D21383" w:rsidP="00230F0E">
      <w:pPr>
        <w:pStyle w:val="a4"/>
        <w:numPr>
          <w:ilvl w:val="0"/>
          <w:numId w:val="25"/>
        </w:numPr>
        <w:spacing w:line="360" w:lineRule="auto"/>
        <w:ind w:left="0" w:firstLine="0"/>
        <w:jc w:val="both"/>
        <w:rPr>
          <w:sz w:val="28"/>
          <w:szCs w:val="28"/>
        </w:rPr>
      </w:pPr>
      <w:r w:rsidRPr="00230F0E">
        <w:rPr>
          <w:sz w:val="28"/>
          <w:szCs w:val="28"/>
        </w:rPr>
        <w:t>установленная закономерность, подтвержденная экспериментально, изменения температуры заготовки в процессе ее нагрева;</w:t>
      </w:r>
    </w:p>
    <w:p w:rsidR="00D21383" w:rsidRPr="00230F0E" w:rsidRDefault="00D21383" w:rsidP="00230F0E">
      <w:pPr>
        <w:pStyle w:val="a4"/>
        <w:numPr>
          <w:ilvl w:val="0"/>
          <w:numId w:val="25"/>
        </w:numPr>
        <w:spacing w:line="360" w:lineRule="auto"/>
        <w:ind w:left="0" w:firstLine="0"/>
        <w:jc w:val="both"/>
        <w:rPr>
          <w:sz w:val="28"/>
          <w:szCs w:val="28"/>
        </w:rPr>
      </w:pPr>
      <w:r w:rsidRPr="00230F0E">
        <w:rPr>
          <w:sz w:val="28"/>
          <w:szCs w:val="28"/>
        </w:rPr>
        <w:t>разработанная конструкция опытно-промышленной установки для газовой листовой формовки.</w:t>
      </w:r>
    </w:p>
    <w:p w:rsidR="00614170" w:rsidRDefault="00614170" w:rsidP="00977EA9">
      <w:pPr>
        <w:spacing w:line="360" w:lineRule="auto"/>
        <w:ind w:firstLine="709"/>
        <w:jc w:val="both"/>
        <w:rPr>
          <w:b/>
          <w:sz w:val="28"/>
        </w:rPr>
      </w:pPr>
      <w:r w:rsidRPr="00614170">
        <w:rPr>
          <w:b/>
          <w:sz w:val="28"/>
        </w:rPr>
        <w:t>Публикации.</w:t>
      </w:r>
      <w:r w:rsidR="00977EA9">
        <w:rPr>
          <w:b/>
          <w:sz w:val="28"/>
        </w:rPr>
        <w:t xml:space="preserve"> </w:t>
      </w:r>
      <w:r w:rsidR="009254D5" w:rsidRPr="009254D5">
        <w:rPr>
          <w:sz w:val="28"/>
          <w:szCs w:val="28"/>
        </w:rPr>
        <w:t>По теме диссертации опубликован</w:t>
      </w:r>
      <w:r w:rsidR="00963C54">
        <w:rPr>
          <w:sz w:val="28"/>
          <w:szCs w:val="28"/>
        </w:rPr>
        <w:t>ы</w:t>
      </w:r>
      <w:r w:rsidR="009254D5" w:rsidRPr="009254D5">
        <w:rPr>
          <w:sz w:val="28"/>
          <w:szCs w:val="28"/>
        </w:rPr>
        <w:t xml:space="preserve"> </w:t>
      </w:r>
      <w:r w:rsidR="005D0341">
        <w:rPr>
          <w:sz w:val="28"/>
          <w:szCs w:val="28"/>
        </w:rPr>
        <w:t>11</w:t>
      </w:r>
      <w:r w:rsidR="009254D5" w:rsidRPr="009254D5">
        <w:rPr>
          <w:sz w:val="28"/>
          <w:szCs w:val="28"/>
        </w:rPr>
        <w:t xml:space="preserve"> научн</w:t>
      </w:r>
      <w:r w:rsidR="005D0341">
        <w:rPr>
          <w:sz w:val="28"/>
          <w:szCs w:val="28"/>
        </w:rPr>
        <w:t xml:space="preserve">ых </w:t>
      </w:r>
      <w:r w:rsidR="009254D5" w:rsidRPr="009254D5">
        <w:rPr>
          <w:sz w:val="28"/>
          <w:szCs w:val="28"/>
        </w:rPr>
        <w:t xml:space="preserve">работ, в том числе 4 в ведущих периодических изданиях, рекомендованных ВАК, а также получены </w:t>
      </w:r>
      <w:r w:rsidR="00D21383">
        <w:rPr>
          <w:sz w:val="28"/>
          <w:szCs w:val="28"/>
        </w:rPr>
        <w:t>4</w:t>
      </w:r>
      <w:r w:rsidR="009254D5" w:rsidRPr="009254D5">
        <w:rPr>
          <w:sz w:val="28"/>
          <w:szCs w:val="28"/>
        </w:rPr>
        <w:t xml:space="preserve"> патент</w:t>
      </w:r>
      <w:r w:rsidR="00D21383">
        <w:rPr>
          <w:sz w:val="28"/>
          <w:szCs w:val="28"/>
        </w:rPr>
        <w:t>а</w:t>
      </w:r>
      <w:r w:rsidR="009254D5" w:rsidRPr="009254D5">
        <w:rPr>
          <w:sz w:val="28"/>
          <w:szCs w:val="28"/>
        </w:rPr>
        <w:t xml:space="preserve"> на полезные модели.</w:t>
      </w:r>
    </w:p>
    <w:p w:rsidR="00614170" w:rsidRDefault="00614170" w:rsidP="00614170">
      <w:pPr>
        <w:spacing w:line="360" w:lineRule="auto"/>
        <w:ind w:firstLine="1058"/>
        <w:jc w:val="both"/>
        <w:rPr>
          <w:sz w:val="28"/>
        </w:rPr>
      </w:pPr>
      <w:r>
        <w:rPr>
          <w:b/>
          <w:sz w:val="28"/>
        </w:rPr>
        <w:t xml:space="preserve">Структура и объем диссертации. </w:t>
      </w:r>
      <w:r>
        <w:rPr>
          <w:sz w:val="28"/>
        </w:rPr>
        <w:t xml:space="preserve">Диссертация состоит из введения, пяти глав, </w:t>
      </w:r>
      <w:r w:rsidR="009C0795">
        <w:rPr>
          <w:sz w:val="28"/>
        </w:rPr>
        <w:t>общих выводов и рекомендаций</w:t>
      </w:r>
      <w:r>
        <w:rPr>
          <w:sz w:val="28"/>
        </w:rPr>
        <w:t xml:space="preserve">, списка литературы из </w:t>
      </w:r>
      <w:r w:rsidR="00302556">
        <w:rPr>
          <w:sz w:val="28"/>
        </w:rPr>
        <w:t>1</w:t>
      </w:r>
      <w:r w:rsidR="00963C54">
        <w:rPr>
          <w:sz w:val="28"/>
        </w:rPr>
        <w:t>16</w:t>
      </w:r>
      <w:r w:rsidR="00302556">
        <w:rPr>
          <w:sz w:val="28"/>
        </w:rPr>
        <w:t xml:space="preserve"> </w:t>
      </w:r>
      <w:r>
        <w:rPr>
          <w:sz w:val="28"/>
        </w:rPr>
        <w:t>наименовани</w:t>
      </w:r>
      <w:r w:rsidR="004F77AD">
        <w:rPr>
          <w:sz w:val="28"/>
        </w:rPr>
        <w:t>й</w:t>
      </w:r>
      <w:r>
        <w:rPr>
          <w:sz w:val="28"/>
        </w:rPr>
        <w:t xml:space="preserve"> и </w:t>
      </w:r>
      <w:r w:rsidR="00A11F6A">
        <w:rPr>
          <w:sz w:val="28"/>
        </w:rPr>
        <w:t>2</w:t>
      </w:r>
      <w:r w:rsidR="003B27D2">
        <w:rPr>
          <w:sz w:val="28"/>
        </w:rPr>
        <w:t xml:space="preserve"> </w:t>
      </w:r>
      <w:r>
        <w:rPr>
          <w:sz w:val="28"/>
        </w:rPr>
        <w:t>приложени</w:t>
      </w:r>
      <w:r w:rsidR="00A11F6A">
        <w:rPr>
          <w:sz w:val="28"/>
        </w:rPr>
        <w:t>й</w:t>
      </w:r>
      <w:r>
        <w:rPr>
          <w:sz w:val="28"/>
        </w:rPr>
        <w:t xml:space="preserve">. Основная часть работы изложена на </w:t>
      </w:r>
      <w:r w:rsidR="008F4B51">
        <w:rPr>
          <w:sz w:val="28"/>
        </w:rPr>
        <w:t>1</w:t>
      </w:r>
      <w:r w:rsidR="0033710E">
        <w:rPr>
          <w:sz w:val="28"/>
        </w:rPr>
        <w:t>4</w:t>
      </w:r>
      <w:r w:rsidR="00504139">
        <w:rPr>
          <w:sz w:val="28"/>
        </w:rPr>
        <w:t>3</w:t>
      </w:r>
      <w:r w:rsidR="008F4B51">
        <w:rPr>
          <w:sz w:val="28"/>
        </w:rPr>
        <w:t xml:space="preserve"> </w:t>
      </w:r>
      <w:r>
        <w:rPr>
          <w:sz w:val="28"/>
        </w:rPr>
        <w:t xml:space="preserve">страницах, содержит </w:t>
      </w:r>
      <w:r w:rsidR="00A0115F">
        <w:rPr>
          <w:sz w:val="28"/>
        </w:rPr>
        <w:t>6</w:t>
      </w:r>
      <w:r w:rsidR="0033710E">
        <w:rPr>
          <w:sz w:val="28"/>
        </w:rPr>
        <w:t>3</w:t>
      </w:r>
      <w:r w:rsidR="008F4B51">
        <w:rPr>
          <w:sz w:val="28"/>
        </w:rPr>
        <w:t xml:space="preserve"> </w:t>
      </w:r>
      <w:r>
        <w:rPr>
          <w:sz w:val="28"/>
        </w:rPr>
        <w:t>рисун</w:t>
      </w:r>
      <w:r w:rsidR="00A0115F">
        <w:rPr>
          <w:sz w:val="28"/>
        </w:rPr>
        <w:t>к</w:t>
      </w:r>
      <w:r w:rsidR="0033710E">
        <w:rPr>
          <w:sz w:val="28"/>
        </w:rPr>
        <w:t>а</w:t>
      </w:r>
      <w:r>
        <w:rPr>
          <w:sz w:val="28"/>
        </w:rPr>
        <w:t xml:space="preserve">, </w:t>
      </w:r>
      <w:r w:rsidR="008F4B51">
        <w:rPr>
          <w:sz w:val="28"/>
        </w:rPr>
        <w:t xml:space="preserve">2 </w:t>
      </w:r>
      <w:r>
        <w:rPr>
          <w:sz w:val="28"/>
        </w:rPr>
        <w:t>таблиц</w:t>
      </w:r>
      <w:r w:rsidR="008F4B51">
        <w:rPr>
          <w:sz w:val="28"/>
        </w:rPr>
        <w:t>ы</w:t>
      </w:r>
      <w:r>
        <w:rPr>
          <w:sz w:val="28"/>
        </w:rPr>
        <w:t>.</w:t>
      </w:r>
    </w:p>
    <w:p w:rsidR="004872EB" w:rsidRDefault="004872EB" w:rsidP="00614170">
      <w:pPr>
        <w:spacing w:line="360" w:lineRule="auto"/>
        <w:ind w:firstLine="1058"/>
        <w:jc w:val="both"/>
        <w:rPr>
          <w:sz w:val="28"/>
        </w:rPr>
      </w:pPr>
    </w:p>
    <w:p w:rsidR="004872EB" w:rsidRPr="00D32C7B" w:rsidRDefault="00D32C7B" w:rsidP="00AF6213">
      <w:pPr>
        <w:pStyle w:val="1"/>
        <w:pageBreakBefore/>
        <w:ind w:firstLine="0"/>
      </w:pPr>
      <w:bookmarkStart w:id="3" w:name="_Toc448849310"/>
      <w:r w:rsidRPr="00D32C7B">
        <w:lastRenderedPageBreak/>
        <w:t xml:space="preserve">1. </w:t>
      </w:r>
      <w:r w:rsidR="004872EB" w:rsidRPr="00D32C7B">
        <w:t>ПОСТАНОВКА ЗАДАЧ ИССЛЕДОВАНИЙ</w:t>
      </w:r>
      <w:bookmarkEnd w:id="3"/>
    </w:p>
    <w:p w:rsidR="004872EB" w:rsidRDefault="004872EB" w:rsidP="00AF6213">
      <w:pPr>
        <w:pStyle w:val="1"/>
        <w:ind w:firstLine="0"/>
      </w:pPr>
      <w:bookmarkStart w:id="4" w:name="_Toc448849311"/>
      <w:r w:rsidRPr="004872EB">
        <w:t>1.1. Обзор и анализ известных методов газовой штамповки и устройств для их осуществления</w:t>
      </w:r>
      <w:bookmarkEnd w:id="4"/>
    </w:p>
    <w:p w:rsidR="00C771F7" w:rsidRPr="00324E4B" w:rsidRDefault="00C771F7" w:rsidP="00324E4B">
      <w:pPr>
        <w:spacing w:line="360" w:lineRule="auto"/>
        <w:ind w:firstLine="709"/>
        <w:jc w:val="both"/>
        <w:rPr>
          <w:sz w:val="28"/>
        </w:rPr>
      </w:pPr>
      <w:r w:rsidRPr="00324E4B">
        <w:rPr>
          <w:sz w:val="28"/>
        </w:rPr>
        <w:t>Газовая штамповка является разновидностью импульсных методов металлообработки, в разработку которых внесли большой вклад работы Ю.Н. Алексеева, О.Д. Антоненкова, К.Н. Богоявленского, В.К. Борисевича, А.И. Гороховича, А.А. Дерибаса, А.И. Зимина, В.Г. Кононенко, Г.П. Кузнецова</w:t>
      </w:r>
      <w:r w:rsidR="00C67E5C" w:rsidRPr="00324E4B">
        <w:rPr>
          <w:sz w:val="28"/>
        </w:rPr>
        <w:t>,</w:t>
      </w:r>
      <w:r w:rsidRPr="00324E4B">
        <w:rPr>
          <w:sz w:val="28"/>
        </w:rPr>
        <w:t xml:space="preserve"> Р.В. Пихтовникова, Е.А. Попова, О.В. Попова, С.М. Поляка, И.А. Чечеты и др.</w:t>
      </w:r>
      <w:r w:rsidR="00A94163" w:rsidRPr="00A94163">
        <w:rPr>
          <w:sz w:val="28"/>
        </w:rPr>
        <w:t xml:space="preserve"> [</w:t>
      </w:r>
      <w:r w:rsidR="00B15422">
        <w:rPr>
          <w:sz w:val="28"/>
        </w:rPr>
        <w:t xml:space="preserve">1, </w:t>
      </w:r>
      <w:r w:rsidR="00A94163">
        <w:rPr>
          <w:sz w:val="28"/>
        </w:rPr>
        <w:t>2,</w:t>
      </w:r>
      <w:r w:rsidR="00B15422">
        <w:rPr>
          <w:sz w:val="28"/>
        </w:rPr>
        <w:t xml:space="preserve"> </w:t>
      </w:r>
      <w:r w:rsidR="00A94163">
        <w:rPr>
          <w:sz w:val="28"/>
        </w:rPr>
        <w:t>3,</w:t>
      </w:r>
      <w:r w:rsidR="00B15422">
        <w:rPr>
          <w:sz w:val="28"/>
        </w:rPr>
        <w:t xml:space="preserve"> 4, 5, </w:t>
      </w:r>
      <w:r w:rsidR="00D6490D">
        <w:rPr>
          <w:sz w:val="28"/>
        </w:rPr>
        <w:t>6</w:t>
      </w:r>
      <w:r w:rsidR="00A94163">
        <w:rPr>
          <w:sz w:val="28"/>
        </w:rPr>
        <w:t>,</w:t>
      </w:r>
      <w:r w:rsidR="00B15422">
        <w:rPr>
          <w:sz w:val="28"/>
        </w:rPr>
        <w:t xml:space="preserve"> </w:t>
      </w:r>
      <w:r w:rsidR="00D6490D">
        <w:rPr>
          <w:sz w:val="28"/>
        </w:rPr>
        <w:t>7</w:t>
      </w:r>
      <w:r w:rsidR="00B15422">
        <w:rPr>
          <w:sz w:val="28"/>
        </w:rPr>
        <w:t xml:space="preserve">, </w:t>
      </w:r>
      <w:r w:rsidR="00D6490D">
        <w:rPr>
          <w:sz w:val="28"/>
        </w:rPr>
        <w:t>8</w:t>
      </w:r>
      <w:r w:rsidR="00A94163">
        <w:rPr>
          <w:sz w:val="28"/>
        </w:rPr>
        <w:t>,</w:t>
      </w:r>
      <w:r w:rsidR="00B15422">
        <w:rPr>
          <w:sz w:val="28"/>
        </w:rPr>
        <w:t xml:space="preserve"> 9, 10, 11, 12, 13, 14, 15, 16, 17, 18, 19, 20, 21, 22, 23, 24, 25, 26, 27, 28, 29</w:t>
      </w:r>
      <w:r w:rsidR="00A94163" w:rsidRPr="00A94163">
        <w:rPr>
          <w:sz w:val="28"/>
        </w:rPr>
        <w:t>].</w:t>
      </w:r>
      <w:r w:rsidRPr="00324E4B">
        <w:rPr>
          <w:sz w:val="28"/>
        </w:rPr>
        <w:t xml:space="preserve"> Значительный вклад в развитие </w:t>
      </w:r>
      <w:r w:rsidR="00C67E5C" w:rsidRPr="00324E4B">
        <w:rPr>
          <w:sz w:val="28"/>
        </w:rPr>
        <w:t>газовой штамповки внесли работы Яковлева</w:t>
      </w:r>
      <w:r w:rsidR="00324E4B" w:rsidRPr="00324E4B">
        <w:rPr>
          <w:sz w:val="28"/>
        </w:rPr>
        <w:t xml:space="preserve"> С.П.</w:t>
      </w:r>
      <w:r w:rsidR="00C67E5C" w:rsidRPr="00324E4B">
        <w:rPr>
          <w:sz w:val="28"/>
        </w:rPr>
        <w:t xml:space="preserve"> и его учеников</w:t>
      </w:r>
      <w:r w:rsidR="00A94163">
        <w:rPr>
          <w:sz w:val="28"/>
        </w:rPr>
        <w:t xml:space="preserve"> </w:t>
      </w:r>
      <w:r w:rsidR="00302556">
        <w:rPr>
          <w:sz w:val="28"/>
        </w:rPr>
        <w:t>[</w:t>
      </w:r>
      <w:r w:rsidR="00B15422">
        <w:rPr>
          <w:sz w:val="28"/>
        </w:rPr>
        <w:t>30, 31, 32, 33, 34, 35, 36, 37, 38, 39, 40, 41, 42, 43, 44, 45, 46, 47, 48, 49, 50, 51, 52, 53</w:t>
      </w:r>
      <w:r w:rsidR="00A94163" w:rsidRPr="00A94163">
        <w:rPr>
          <w:sz w:val="28"/>
        </w:rPr>
        <w:t>]</w:t>
      </w:r>
      <w:r w:rsidR="00C67E5C" w:rsidRPr="00324E4B">
        <w:rPr>
          <w:sz w:val="28"/>
        </w:rPr>
        <w:t>.</w:t>
      </w:r>
    </w:p>
    <w:p w:rsidR="004872EB" w:rsidRPr="004872EB" w:rsidRDefault="004872EB" w:rsidP="004872EB">
      <w:pPr>
        <w:spacing w:line="360" w:lineRule="auto"/>
        <w:ind w:firstLine="709"/>
        <w:jc w:val="both"/>
        <w:rPr>
          <w:sz w:val="28"/>
        </w:rPr>
      </w:pPr>
      <w:r w:rsidRPr="004872EB">
        <w:rPr>
          <w:sz w:val="28"/>
        </w:rPr>
        <w:t>Известны различные конструк</w:t>
      </w:r>
      <w:r w:rsidR="007F5802">
        <w:rPr>
          <w:sz w:val="28"/>
        </w:rPr>
        <w:t>ции устройств газовой штамповки [</w:t>
      </w:r>
      <w:r w:rsidR="006525A8">
        <w:rPr>
          <w:sz w:val="28"/>
        </w:rPr>
        <w:t>54, 55, 56, 57, 58, 59, 60</w:t>
      </w:r>
      <w:r w:rsidR="007F5802">
        <w:rPr>
          <w:sz w:val="28"/>
        </w:rPr>
        <w:t>].</w:t>
      </w:r>
      <w:r w:rsidRPr="004872EB">
        <w:rPr>
          <w:sz w:val="28"/>
        </w:rPr>
        <w:t xml:space="preserve"> Первые типы этих устройств были основаны на использовании энергии пороховых газов. При этом деформирование штампуемой заготовки производилось непосредственным воздействием на нее газа либо через промежуточную среду. </w:t>
      </w:r>
      <w:r w:rsidRPr="004872EB">
        <w:rPr>
          <w:sz w:val="28"/>
          <w:szCs w:val="28"/>
        </w:rPr>
        <w:t>Непосредственное воздействие давления пороховых газов применяют, в основном, для раздачи и калибровки полых деталей из заготовок цилиндрической, конической и бочкообразной формы [</w:t>
      </w:r>
      <w:r w:rsidR="006525A8">
        <w:rPr>
          <w:sz w:val="28"/>
          <w:szCs w:val="28"/>
        </w:rPr>
        <w:t>60</w:t>
      </w:r>
      <w:r w:rsidRPr="004872EB">
        <w:rPr>
          <w:sz w:val="28"/>
          <w:szCs w:val="28"/>
        </w:rPr>
        <w:t>]. Формоизменение осуществляется в разъемной матрице, причем заряд пороха, размещенный внутри полой заготовки, оказывается в замкнутом объем</w:t>
      </w:r>
      <w:r w:rsidR="00C771F7">
        <w:rPr>
          <w:sz w:val="28"/>
          <w:szCs w:val="28"/>
        </w:rPr>
        <w:t>е, ограниченном ее стенками   и</w:t>
      </w:r>
      <w:r w:rsidRPr="004872EB">
        <w:rPr>
          <w:sz w:val="28"/>
          <w:szCs w:val="28"/>
        </w:rPr>
        <w:t xml:space="preserve"> заглушками, закрывающими оба ее торца. Больш</w:t>
      </w:r>
      <w:r w:rsidR="007F5802">
        <w:rPr>
          <w:sz w:val="28"/>
          <w:szCs w:val="28"/>
        </w:rPr>
        <w:t>о</w:t>
      </w:r>
      <w:r w:rsidRPr="004872EB">
        <w:rPr>
          <w:sz w:val="28"/>
          <w:szCs w:val="28"/>
        </w:rPr>
        <w:t xml:space="preserve">е распространение </w:t>
      </w:r>
      <w:r w:rsidR="00DF4FA5">
        <w:rPr>
          <w:sz w:val="28"/>
          <w:szCs w:val="28"/>
        </w:rPr>
        <w:t>получила,</w:t>
      </w:r>
      <w:r w:rsidRPr="004872EB">
        <w:rPr>
          <w:sz w:val="28"/>
          <w:szCs w:val="28"/>
        </w:rPr>
        <w:t xml:space="preserve"> и штамповка с использованием давления пороховых    газов    на   листовую заготовку</w:t>
      </w:r>
      <w:r w:rsidR="00C771F7">
        <w:rPr>
          <w:sz w:val="28"/>
          <w:szCs w:val="28"/>
        </w:rPr>
        <w:t xml:space="preserve"> через передающую среду (воду, резину</w:t>
      </w:r>
      <w:r w:rsidRPr="004872EB">
        <w:rPr>
          <w:sz w:val="28"/>
          <w:szCs w:val="28"/>
        </w:rPr>
        <w:t xml:space="preserve"> и др.)</w:t>
      </w:r>
      <w:r w:rsidR="007F5802" w:rsidRPr="007F5802">
        <w:rPr>
          <w:sz w:val="28"/>
        </w:rPr>
        <w:t xml:space="preserve"> </w:t>
      </w:r>
      <w:r w:rsidR="007F5802">
        <w:rPr>
          <w:sz w:val="28"/>
        </w:rPr>
        <w:t>[</w:t>
      </w:r>
      <w:r w:rsidR="006525A8">
        <w:rPr>
          <w:sz w:val="28"/>
        </w:rPr>
        <w:t>60</w:t>
      </w:r>
      <w:r w:rsidR="007F5802">
        <w:rPr>
          <w:sz w:val="28"/>
        </w:rPr>
        <w:t>]</w:t>
      </w:r>
      <w:r w:rsidRPr="004872EB">
        <w:rPr>
          <w:sz w:val="28"/>
          <w:szCs w:val="28"/>
        </w:rPr>
        <w:t>. Наличие между зарядом пороха и листовой заготовкой упругой</w:t>
      </w:r>
      <w:r w:rsidR="00C771F7">
        <w:rPr>
          <w:sz w:val="28"/>
          <w:szCs w:val="28"/>
        </w:rPr>
        <w:t xml:space="preserve"> передающей среды способствует более </w:t>
      </w:r>
      <w:r w:rsidRPr="004872EB">
        <w:rPr>
          <w:sz w:val="28"/>
          <w:szCs w:val="28"/>
        </w:rPr>
        <w:t>равномерному распределению д</w:t>
      </w:r>
      <w:r w:rsidR="00C771F7">
        <w:rPr>
          <w:sz w:val="28"/>
          <w:szCs w:val="28"/>
        </w:rPr>
        <w:t>авления по заготовке в процессе штамповки</w:t>
      </w:r>
      <w:r w:rsidRPr="004872EB">
        <w:rPr>
          <w:sz w:val="28"/>
          <w:szCs w:val="28"/>
        </w:rPr>
        <w:t xml:space="preserve"> и пре</w:t>
      </w:r>
      <w:r w:rsidR="00C771F7">
        <w:rPr>
          <w:sz w:val="28"/>
          <w:szCs w:val="28"/>
        </w:rPr>
        <w:t xml:space="preserve">дохраняет </w:t>
      </w:r>
      <w:r w:rsidRPr="004872EB">
        <w:rPr>
          <w:sz w:val="28"/>
          <w:szCs w:val="28"/>
        </w:rPr>
        <w:t>поверхность</w:t>
      </w:r>
      <w:r w:rsidR="00C771F7">
        <w:rPr>
          <w:sz w:val="28"/>
          <w:szCs w:val="28"/>
        </w:rPr>
        <w:t xml:space="preserve"> металла </w:t>
      </w:r>
      <w:r w:rsidRPr="004872EB">
        <w:rPr>
          <w:sz w:val="28"/>
          <w:szCs w:val="28"/>
        </w:rPr>
        <w:t>от повреждения и загряз</w:t>
      </w:r>
      <w:r w:rsidR="00C771F7">
        <w:rPr>
          <w:sz w:val="28"/>
          <w:szCs w:val="28"/>
        </w:rPr>
        <w:t xml:space="preserve">нения пороховыми газами. Чтобы лучше использовать давление </w:t>
      </w:r>
      <w:r w:rsidRPr="004872EB">
        <w:rPr>
          <w:sz w:val="28"/>
          <w:szCs w:val="28"/>
        </w:rPr>
        <w:t xml:space="preserve">газов, образующихся при сгорании пороха, пороховой заряд поджигают в закрытой </w:t>
      </w:r>
      <w:r w:rsidRPr="004872EB">
        <w:rPr>
          <w:sz w:val="28"/>
          <w:szCs w:val="28"/>
        </w:rPr>
        <w:lastRenderedPageBreak/>
        <w:t>камере, в которую помещают штампуемую заготовку.</w:t>
      </w:r>
      <w:r w:rsidR="00DF4FA5">
        <w:rPr>
          <w:sz w:val="28"/>
        </w:rPr>
        <w:t xml:space="preserve"> На рис</w:t>
      </w:r>
      <w:r w:rsidR="00C42FDB">
        <w:rPr>
          <w:sz w:val="28"/>
        </w:rPr>
        <w:t>унке</w:t>
      </w:r>
      <w:r w:rsidR="00DF4FA5">
        <w:rPr>
          <w:sz w:val="28"/>
        </w:rPr>
        <w:t xml:space="preserve"> 1</w:t>
      </w:r>
      <w:r w:rsidR="00C42FDB">
        <w:rPr>
          <w:sz w:val="28"/>
        </w:rPr>
        <w:t xml:space="preserve"> </w:t>
      </w:r>
      <w:r w:rsidRPr="004872EB">
        <w:rPr>
          <w:sz w:val="28"/>
        </w:rPr>
        <w:t>представлена схема такой установки</w:t>
      </w:r>
    </w:p>
    <w:p w:rsidR="004872EB" w:rsidRPr="004872EB" w:rsidRDefault="004872EB" w:rsidP="004872EB">
      <w:pPr>
        <w:shd w:val="clear" w:color="auto" w:fill="FFFFFF"/>
        <w:spacing w:line="360" w:lineRule="auto"/>
        <w:ind w:firstLine="708"/>
        <w:jc w:val="both"/>
        <w:rPr>
          <w:sz w:val="28"/>
          <w:szCs w:val="28"/>
        </w:rPr>
      </w:pPr>
      <w:r w:rsidRPr="004872EB">
        <w:rPr>
          <w:sz w:val="28"/>
          <w:szCs w:val="28"/>
        </w:rPr>
        <w:t xml:space="preserve">Установка состоит из двух основных частей — подвижной верхней и неподвижной нижней. В корпусе 1 верхней части установки находится рабочая камера, заполненная водой </w:t>
      </w:r>
      <w:r w:rsidRPr="004872EB">
        <w:rPr>
          <w:iCs/>
          <w:sz w:val="28"/>
          <w:szCs w:val="28"/>
        </w:rPr>
        <w:t>3</w:t>
      </w:r>
      <w:r w:rsidRPr="004872EB">
        <w:rPr>
          <w:i/>
          <w:iCs/>
          <w:sz w:val="28"/>
          <w:szCs w:val="28"/>
        </w:rPr>
        <w:t xml:space="preserve">, </w:t>
      </w:r>
      <w:r w:rsidRPr="004872EB">
        <w:rPr>
          <w:sz w:val="28"/>
          <w:szCs w:val="28"/>
        </w:rPr>
        <w:t>над ко</w:t>
      </w:r>
      <w:r w:rsidRPr="004872EB">
        <w:rPr>
          <w:sz w:val="28"/>
          <w:szCs w:val="28"/>
        </w:rPr>
        <w:softHyphen/>
        <w:t xml:space="preserve">торой размещен пороховой заряд </w:t>
      </w:r>
      <w:r w:rsidRPr="004872EB">
        <w:rPr>
          <w:iCs/>
          <w:sz w:val="28"/>
          <w:szCs w:val="28"/>
        </w:rPr>
        <w:t>2</w:t>
      </w:r>
      <w:r w:rsidRPr="004872EB">
        <w:rPr>
          <w:i/>
          <w:iCs/>
          <w:sz w:val="28"/>
          <w:szCs w:val="28"/>
        </w:rPr>
        <w:t xml:space="preserve"> </w:t>
      </w:r>
      <w:r w:rsidRPr="004872EB">
        <w:rPr>
          <w:sz w:val="28"/>
          <w:szCs w:val="28"/>
        </w:rPr>
        <w:t xml:space="preserve">в патроне. Матрица </w:t>
      </w:r>
      <w:r w:rsidRPr="004872EB">
        <w:rPr>
          <w:iCs/>
          <w:sz w:val="28"/>
          <w:szCs w:val="28"/>
        </w:rPr>
        <w:t>8</w:t>
      </w:r>
      <w:r w:rsidRPr="004872EB">
        <w:rPr>
          <w:i/>
          <w:iCs/>
          <w:sz w:val="28"/>
          <w:szCs w:val="28"/>
        </w:rPr>
        <w:t xml:space="preserve"> </w:t>
      </w:r>
      <w:r w:rsidRPr="004872EB">
        <w:rPr>
          <w:sz w:val="28"/>
          <w:szCs w:val="28"/>
        </w:rPr>
        <w:t xml:space="preserve">с вытяжным кольцом </w:t>
      </w:r>
      <w:r w:rsidRPr="004872EB">
        <w:rPr>
          <w:iCs/>
          <w:sz w:val="28"/>
          <w:szCs w:val="28"/>
        </w:rPr>
        <w:t>6</w:t>
      </w:r>
      <w:r w:rsidRPr="004872EB">
        <w:rPr>
          <w:i/>
          <w:iCs/>
          <w:sz w:val="28"/>
          <w:szCs w:val="28"/>
        </w:rPr>
        <w:t xml:space="preserve"> </w:t>
      </w:r>
      <w:r w:rsidRPr="004872EB">
        <w:rPr>
          <w:sz w:val="28"/>
          <w:szCs w:val="28"/>
        </w:rPr>
        <w:t>установлена в матрицедержателе 7 нижней части установки. Воздух из формующей полости матрицы удаляется с помощью системы вакуумирования,</w:t>
      </w:r>
      <w:r w:rsidR="00A81A0B" w:rsidRPr="00A81A0B">
        <w:rPr>
          <w:sz w:val="28"/>
          <w:szCs w:val="28"/>
        </w:rPr>
        <w:t xml:space="preserve"> </w:t>
      </w:r>
      <w:r w:rsidR="00A81A0B" w:rsidRPr="004872EB">
        <w:rPr>
          <w:sz w:val="28"/>
          <w:szCs w:val="28"/>
        </w:rPr>
        <w:t>присоединенной</w:t>
      </w:r>
      <w:r w:rsidR="00A81A0B" w:rsidRPr="00A81A0B">
        <w:rPr>
          <w:sz w:val="28"/>
          <w:szCs w:val="28"/>
        </w:rPr>
        <w:t xml:space="preserve"> </w:t>
      </w:r>
      <w:r w:rsidR="00A81A0B" w:rsidRPr="004872EB">
        <w:rPr>
          <w:sz w:val="28"/>
          <w:szCs w:val="28"/>
        </w:rPr>
        <w:t>к</w:t>
      </w:r>
    </w:p>
    <w:p w:rsidR="004872EB" w:rsidRPr="004872EB" w:rsidRDefault="00AF6213" w:rsidP="00AF6213">
      <w:pPr>
        <w:shd w:val="clear" w:color="auto" w:fill="FFFFFF"/>
        <w:spacing w:line="360" w:lineRule="auto"/>
        <w:jc w:val="center"/>
        <w:rPr>
          <w:sz w:val="28"/>
          <w:szCs w:val="28"/>
        </w:rPr>
      </w:pPr>
      <w:r w:rsidRPr="00AF6213">
        <w:rPr>
          <w:noProof/>
          <w:sz w:val="28"/>
          <w:szCs w:val="28"/>
        </w:rPr>
        <w:drawing>
          <wp:inline distT="0" distB="0" distL="0" distR="0">
            <wp:extent cx="2483853" cy="2078181"/>
            <wp:effectExtent l="0" t="0" r="0" b="0"/>
            <wp:docPr id="7" name="Рисунок 7" descr="C:\Users\007\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624" cy="2081336"/>
                    </a:xfrm>
                    <a:prstGeom prst="rect">
                      <a:avLst/>
                    </a:prstGeom>
                    <a:noFill/>
                    <a:ln>
                      <a:noFill/>
                    </a:ln>
                  </pic:spPr>
                </pic:pic>
              </a:graphicData>
            </a:graphic>
          </wp:inline>
        </w:drawing>
      </w:r>
    </w:p>
    <w:p w:rsidR="004872EB" w:rsidRPr="004872EB" w:rsidRDefault="004872EB" w:rsidP="00AF6213">
      <w:pPr>
        <w:shd w:val="clear" w:color="auto" w:fill="FFFFFF"/>
        <w:spacing w:line="360" w:lineRule="auto"/>
        <w:jc w:val="center"/>
        <w:rPr>
          <w:sz w:val="28"/>
          <w:szCs w:val="28"/>
        </w:rPr>
      </w:pPr>
      <w:r w:rsidRPr="004872EB">
        <w:rPr>
          <w:sz w:val="28"/>
          <w:szCs w:val="28"/>
        </w:rPr>
        <w:t>1 –</w:t>
      </w:r>
      <w:r w:rsidR="00D32C7B">
        <w:rPr>
          <w:sz w:val="28"/>
          <w:szCs w:val="28"/>
        </w:rPr>
        <w:t xml:space="preserve"> корпус</w:t>
      </w:r>
      <w:r w:rsidR="00B73F8C">
        <w:rPr>
          <w:sz w:val="28"/>
          <w:szCs w:val="28"/>
        </w:rPr>
        <w:t>;</w:t>
      </w:r>
      <w:r w:rsidR="00D32C7B">
        <w:rPr>
          <w:sz w:val="28"/>
          <w:szCs w:val="28"/>
        </w:rPr>
        <w:t xml:space="preserve"> 2 – патрон с пороховым</w:t>
      </w:r>
      <w:r w:rsidRPr="004872EB">
        <w:rPr>
          <w:sz w:val="28"/>
          <w:szCs w:val="28"/>
        </w:rPr>
        <w:t xml:space="preserve"> зарядом</w:t>
      </w:r>
      <w:r w:rsidR="00B73F8C">
        <w:rPr>
          <w:sz w:val="28"/>
          <w:szCs w:val="28"/>
        </w:rPr>
        <w:t>;</w:t>
      </w:r>
      <w:r w:rsidRPr="004872EB">
        <w:rPr>
          <w:sz w:val="28"/>
          <w:szCs w:val="28"/>
        </w:rPr>
        <w:t xml:space="preserve"> 3 – рабочая камера</w:t>
      </w:r>
      <w:r w:rsidR="00B73F8C">
        <w:rPr>
          <w:sz w:val="28"/>
          <w:szCs w:val="28"/>
        </w:rPr>
        <w:t>;</w:t>
      </w:r>
      <w:r w:rsidRPr="004872EB">
        <w:rPr>
          <w:sz w:val="28"/>
          <w:szCs w:val="28"/>
        </w:rPr>
        <w:t xml:space="preserve">                     4 – уплотнительная прокладка</w:t>
      </w:r>
      <w:r w:rsidR="00B73F8C">
        <w:rPr>
          <w:sz w:val="28"/>
          <w:szCs w:val="28"/>
        </w:rPr>
        <w:t>;</w:t>
      </w:r>
      <w:r w:rsidRPr="004872EB">
        <w:rPr>
          <w:sz w:val="28"/>
          <w:szCs w:val="28"/>
        </w:rPr>
        <w:t xml:space="preserve"> 5 – заготовка</w:t>
      </w:r>
      <w:r w:rsidR="00B73F8C">
        <w:rPr>
          <w:sz w:val="28"/>
          <w:szCs w:val="28"/>
        </w:rPr>
        <w:t>;</w:t>
      </w:r>
      <w:r w:rsidRPr="004872EB">
        <w:rPr>
          <w:sz w:val="28"/>
          <w:szCs w:val="28"/>
        </w:rPr>
        <w:t xml:space="preserve"> 6 – кольцо</w:t>
      </w:r>
      <w:r w:rsidR="00B73F8C">
        <w:rPr>
          <w:sz w:val="28"/>
          <w:szCs w:val="28"/>
        </w:rPr>
        <w:t>;</w:t>
      </w:r>
      <w:r w:rsidRPr="004872EB">
        <w:rPr>
          <w:sz w:val="28"/>
          <w:szCs w:val="28"/>
        </w:rPr>
        <w:t xml:space="preserve"> 7 – матрице-держатель</w:t>
      </w:r>
      <w:r w:rsidR="00B73F8C">
        <w:rPr>
          <w:sz w:val="28"/>
          <w:szCs w:val="28"/>
        </w:rPr>
        <w:t>;</w:t>
      </w:r>
      <w:r w:rsidRPr="004872EB">
        <w:rPr>
          <w:sz w:val="28"/>
          <w:szCs w:val="28"/>
        </w:rPr>
        <w:t xml:space="preserve">   8 – матрица</w:t>
      </w:r>
      <w:r w:rsidR="00942519">
        <w:rPr>
          <w:sz w:val="28"/>
          <w:szCs w:val="28"/>
        </w:rPr>
        <w:t>;</w:t>
      </w:r>
      <w:r w:rsidRPr="004872EB">
        <w:rPr>
          <w:sz w:val="28"/>
          <w:szCs w:val="28"/>
        </w:rPr>
        <w:t xml:space="preserve"> 9 </w:t>
      </w:r>
      <w:r w:rsidR="00B73F8C">
        <w:rPr>
          <w:sz w:val="28"/>
          <w:szCs w:val="28"/>
        </w:rPr>
        <w:t>–</w:t>
      </w:r>
      <w:r w:rsidRPr="004872EB">
        <w:rPr>
          <w:sz w:val="28"/>
          <w:szCs w:val="28"/>
        </w:rPr>
        <w:t xml:space="preserve"> штуцер</w:t>
      </w:r>
    </w:p>
    <w:p w:rsidR="00C42FDB" w:rsidRPr="004872EB" w:rsidRDefault="00C42FDB" w:rsidP="00C42FDB">
      <w:pPr>
        <w:shd w:val="clear" w:color="auto" w:fill="FFFFFF"/>
        <w:spacing w:line="360" w:lineRule="auto"/>
        <w:jc w:val="center"/>
        <w:rPr>
          <w:sz w:val="28"/>
          <w:szCs w:val="28"/>
        </w:rPr>
      </w:pPr>
      <w:r w:rsidRPr="004872EB">
        <w:rPr>
          <w:sz w:val="28"/>
          <w:szCs w:val="28"/>
        </w:rPr>
        <w:t>Рис</w:t>
      </w:r>
      <w:r>
        <w:rPr>
          <w:sz w:val="28"/>
          <w:szCs w:val="28"/>
        </w:rPr>
        <w:t>унок</w:t>
      </w:r>
      <w:r w:rsidRPr="004872EB">
        <w:rPr>
          <w:sz w:val="28"/>
          <w:szCs w:val="28"/>
        </w:rPr>
        <w:t xml:space="preserve"> 1</w:t>
      </w:r>
      <w:r w:rsidR="00BF3FB3">
        <w:rPr>
          <w:sz w:val="28"/>
          <w:szCs w:val="28"/>
        </w:rPr>
        <w:t xml:space="preserve"> -</w:t>
      </w:r>
      <w:r w:rsidRPr="004872EB">
        <w:rPr>
          <w:sz w:val="28"/>
          <w:szCs w:val="28"/>
        </w:rPr>
        <w:t xml:space="preserve"> Схема установки для штам</w:t>
      </w:r>
      <w:r w:rsidR="00BF3FB3">
        <w:rPr>
          <w:sz w:val="28"/>
          <w:szCs w:val="28"/>
        </w:rPr>
        <w:t>повки давлением пороховых газов</w:t>
      </w:r>
    </w:p>
    <w:p w:rsidR="004872EB" w:rsidRPr="004872EB" w:rsidRDefault="004872EB" w:rsidP="004872EB">
      <w:pPr>
        <w:shd w:val="clear" w:color="auto" w:fill="FFFFFF"/>
        <w:rPr>
          <w:sz w:val="28"/>
          <w:szCs w:val="28"/>
        </w:rPr>
      </w:pPr>
    </w:p>
    <w:p w:rsidR="004872EB" w:rsidRPr="004872EB" w:rsidRDefault="004872EB" w:rsidP="004872EB">
      <w:pPr>
        <w:shd w:val="clear" w:color="auto" w:fill="FFFFFF"/>
        <w:spacing w:line="360" w:lineRule="auto"/>
        <w:jc w:val="both"/>
        <w:rPr>
          <w:sz w:val="28"/>
          <w:szCs w:val="28"/>
        </w:rPr>
      </w:pPr>
      <w:r w:rsidRPr="004872EB">
        <w:rPr>
          <w:sz w:val="28"/>
          <w:szCs w:val="28"/>
        </w:rPr>
        <w:t xml:space="preserve">штуцеру 9. Между верхней и нижней частями установки находится уплотнительная прокладка </w:t>
      </w:r>
      <w:r w:rsidRPr="004872EB">
        <w:rPr>
          <w:iCs/>
          <w:sz w:val="28"/>
          <w:szCs w:val="28"/>
        </w:rPr>
        <w:t>4</w:t>
      </w:r>
      <w:r w:rsidRPr="004872EB">
        <w:rPr>
          <w:i/>
          <w:iCs/>
          <w:sz w:val="28"/>
          <w:szCs w:val="28"/>
        </w:rPr>
        <w:t xml:space="preserve">. </w:t>
      </w:r>
      <w:r w:rsidRPr="004872EB">
        <w:rPr>
          <w:sz w:val="28"/>
          <w:szCs w:val="28"/>
        </w:rPr>
        <w:t xml:space="preserve">Давление газов, образующихся при сгорании пороха, передается через воду штампуемой заготовке </w:t>
      </w:r>
      <w:r w:rsidRPr="004872EB">
        <w:rPr>
          <w:iCs/>
          <w:sz w:val="28"/>
          <w:szCs w:val="28"/>
        </w:rPr>
        <w:t>5,</w:t>
      </w:r>
      <w:r w:rsidRPr="004872EB">
        <w:rPr>
          <w:i/>
          <w:iCs/>
          <w:sz w:val="28"/>
          <w:szCs w:val="28"/>
        </w:rPr>
        <w:t xml:space="preserve"> </w:t>
      </w:r>
      <w:r w:rsidRPr="004872EB">
        <w:rPr>
          <w:sz w:val="28"/>
          <w:szCs w:val="28"/>
        </w:rPr>
        <w:t xml:space="preserve">вызывая ее деформацию. Поскольку масса подвижной части установки значительно превышает массу штампуемой заготовки, процесс деформирования успевает закончиться до начала перемещения корпуса 1 вверх под действием сил реакции.  Как только верхняя часть установки начинает перемещаться, камера </w:t>
      </w:r>
      <w:r w:rsidR="00942519" w:rsidRPr="004872EB">
        <w:rPr>
          <w:sz w:val="28"/>
          <w:szCs w:val="28"/>
        </w:rPr>
        <w:t>открывается,</w:t>
      </w:r>
      <w:r w:rsidRPr="004872EB">
        <w:rPr>
          <w:sz w:val="28"/>
          <w:szCs w:val="28"/>
        </w:rPr>
        <w:t xml:space="preserve"> и давление в ней падает.</w:t>
      </w:r>
    </w:p>
    <w:p w:rsidR="004872EB" w:rsidRPr="004872EB" w:rsidRDefault="004872EB" w:rsidP="004872EB">
      <w:pPr>
        <w:spacing w:line="360" w:lineRule="auto"/>
        <w:ind w:firstLine="709"/>
        <w:jc w:val="both"/>
        <w:rPr>
          <w:sz w:val="28"/>
        </w:rPr>
      </w:pPr>
      <w:r w:rsidRPr="004872EB">
        <w:rPr>
          <w:sz w:val="28"/>
        </w:rPr>
        <w:t xml:space="preserve">Известны также устройства для штамповки, получившие название «пресс-пушка», в которых порох используется для разгона инструмента, </w:t>
      </w:r>
      <w:r w:rsidRPr="004872EB">
        <w:rPr>
          <w:sz w:val="28"/>
        </w:rPr>
        <w:lastRenderedPageBreak/>
        <w:t>осуществляющего через промежуточную среду деформирование заготовки</w:t>
      </w:r>
      <w:r w:rsidR="007F5802">
        <w:rPr>
          <w:sz w:val="28"/>
        </w:rPr>
        <w:t xml:space="preserve"> [</w:t>
      </w:r>
      <w:r w:rsidR="006525A8">
        <w:rPr>
          <w:sz w:val="28"/>
        </w:rPr>
        <w:t>61</w:t>
      </w:r>
      <w:r w:rsidR="007F5802">
        <w:rPr>
          <w:sz w:val="28"/>
        </w:rPr>
        <w:t>]</w:t>
      </w:r>
      <w:r w:rsidRPr="004872EB">
        <w:rPr>
          <w:sz w:val="28"/>
        </w:rPr>
        <w:t>. Схема такой у</w:t>
      </w:r>
      <w:r w:rsidR="00C42FDB">
        <w:rPr>
          <w:sz w:val="28"/>
        </w:rPr>
        <w:t xml:space="preserve">становки представлена на рисунке </w:t>
      </w:r>
      <w:r w:rsidRPr="004872EB">
        <w:rPr>
          <w:sz w:val="28"/>
        </w:rPr>
        <w:t xml:space="preserve">2. </w:t>
      </w:r>
      <w:r w:rsidRPr="004872EB">
        <w:rPr>
          <w:sz w:val="28"/>
          <w:szCs w:val="28"/>
        </w:rPr>
        <w:t xml:space="preserve">В этой установке пороховой заряд </w:t>
      </w:r>
      <w:r w:rsidRPr="004872EB">
        <w:rPr>
          <w:iCs/>
          <w:sz w:val="28"/>
          <w:szCs w:val="28"/>
        </w:rPr>
        <w:t>2</w:t>
      </w:r>
      <w:r w:rsidRPr="004872EB">
        <w:rPr>
          <w:i/>
          <w:iCs/>
          <w:sz w:val="28"/>
          <w:szCs w:val="28"/>
        </w:rPr>
        <w:t xml:space="preserve">, </w:t>
      </w:r>
      <w:r w:rsidRPr="004872EB">
        <w:rPr>
          <w:sz w:val="28"/>
          <w:szCs w:val="28"/>
        </w:rPr>
        <w:t xml:space="preserve">размещенный в патроннике </w:t>
      </w:r>
      <w:r w:rsidRPr="004872EB">
        <w:rPr>
          <w:iCs/>
          <w:sz w:val="28"/>
          <w:szCs w:val="28"/>
        </w:rPr>
        <w:t>3</w:t>
      </w:r>
      <w:r w:rsidRPr="004872EB">
        <w:rPr>
          <w:i/>
          <w:iCs/>
          <w:sz w:val="28"/>
          <w:szCs w:val="28"/>
        </w:rPr>
        <w:t xml:space="preserve"> </w:t>
      </w:r>
      <w:r w:rsidR="007F5802">
        <w:rPr>
          <w:sz w:val="28"/>
          <w:szCs w:val="28"/>
        </w:rPr>
        <w:t xml:space="preserve">казенной части ствола 7, </w:t>
      </w:r>
      <w:r w:rsidRPr="004872EB">
        <w:rPr>
          <w:sz w:val="28"/>
          <w:szCs w:val="28"/>
        </w:rPr>
        <w:t>закрыт</w:t>
      </w:r>
      <w:r w:rsidR="007F5802">
        <w:rPr>
          <w:sz w:val="28"/>
          <w:szCs w:val="28"/>
        </w:rPr>
        <w:t xml:space="preserve">ый </w:t>
      </w:r>
      <w:r w:rsidRPr="004872EB">
        <w:rPr>
          <w:sz w:val="28"/>
          <w:szCs w:val="28"/>
        </w:rPr>
        <w:t xml:space="preserve">затвором </w:t>
      </w:r>
      <w:r w:rsidRPr="004872EB">
        <w:rPr>
          <w:iCs/>
          <w:sz w:val="28"/>
          <w:szCs w:val="28"/>
        </w:rPr>
        <w:t>4</w:t>
      </w:r>
      <w:r w:rsidR="007F5802" w:rsidRPr="007F5802">
        <w:rPr>
          <w:iCs/>
          <w:sz w:val="28"/>
          <w:szCs w:val="28"/>
        </w:rPr>
        <w:t>.</w:t>
      </w:r>
      <w:r w:rsidRPr="007F5802">
        <w:rPr>
          <w:iCs/>
          <w:sz w:val="28"/>
          <w:szCs w:val="28"/>
        </w:rPr>
        <w:t xml:space="preserve"> </w:t>
      </w:r>
      <w:r w:rsidR="007F5802">
        <w:rPr>
          <w:sz w:val="28"/>
          <w:szCs w:val="28"/>
        </w:rPr>
        <w:t>П</w:t>
      </w:r>
      <w:r w:rsidRPr="004872EB">
        <w:rPr>
          <w:sz w:val="28"/>
          <w:szCs w:val="28"/>
        </w:rPr>
        <w:t xml:space="preserve">ри спуске ударного механизма 1 происходит накол капсюля-воспламенителя порохового заряда, </w:t>
      </w:r>
      <w:r w:rsidR="007F5802">
        <w:rPr>
          <w:sz w:val="28"/>
          <w:szCs w:val="28"/>
        </w:rPr>
        <w:t>в результате чего заряд</w:t>
      </w:r>
      <w:r w:rsidRPr="004872EB">
        <w:rPr>
          <w:spacing w:val="-1"/>
          <w:sz w:val="28"/>
          <w:szCs w:val="28"/>
        </w:rPr>
        <w:t xml:space="preserve"> зажигается. При достижении в патроннике определенного </w:t>
      </w:r>
      <w:r w:rsidRPr="004872EB">
        <w:rPr>
          <w:sz w:val="28"/>
          <w:szCs w:val="28"/>
        </w:rPr>
        <w:t xml:space="preserve">давления предохранительная чека </w:t>
      </w:r>
      <w:r w:rsidRPr="004872EB">
        <w:rPr>
          <w:iCs/>
          <w:sz w:val="28"/>
          <w:szCs w:val="28"/>
        </w:rPr>
        <w:t>5</w:t>
      </w:r>
      <w:r w:rsidRPr="004872EB">
        <w:rPr>
          <w:i/>
          <w:iCs/>
          <w:sz w:val="28"/>
          <w:szCs w:val="28"/>
        </w:rPr>
        <w:t xml:space="preserve"> </w:t>
      </w:r>
      <w:r w:rsidRPr="004872EB">
        <w:rPr>
          <w:sz w:val="28"/>
          <w:szCs w:val="28"/>
        </w:rPr>
        <w:t>срезается</w:t>
      </w:r>
      <w:r w:rsidR="007F5802">
        <w:rPr>
          <w:sz w:val="28"/>
          <w:szCs w:val="28"/>
        </w:rPr>
        <w:t>,</w:t>
      </w:r>
      <w:r w:rsidRPr="004872EB">
        <w:rPr>
          <w:sz w:val="28"/>
          <w:szCs w:val="28"/>
        </w:rPr>
        <w:t xml:space="preserve"> и снаряд-боек </w:t>
      </w:r>
      <w:r w:rsidRPr="004872EB">
        <w:rPr>
          <w:iCs/>
          <w:sz w:val="28"/>
          <w:szCs w:val="28"/>
        </w:rPr>
        <w:t>6</w:t>
      </w:r>
      <w:r w:rsidRPr="004872EB">
        <w:rPr>
          <w:i/>
          <w:iCs/>
          <w:sz w:val="28"/>
          <w:szCs w:val="28"/>
        </w:rPr>
        <w:t xml:space="preserve"> </w:t>
      </w:r>
      <w:r w:rsidRPr="004872EB">
        <w:rPr>
          <w:sz w:val="28"/>
          <w:szCs w:val="28"/>
        </w:rPr>
        <w:t>под действием давления пороховых газов</w:t>
      </w:r>
      <w:r w:rsidR="007F5802">
        <w:rPr>
          <w:sz w:val="28"/>
          <w:szCs w:val="28"/>
        </w:rPr>
        <w:t xml:space="preserve"> разгоняется в стволе.</w:t>
      </w:r>
      <w:r w:rsidRPr="004872EB">
        <w:rPr>
          <w:sz w:val="28"/>
          <w:szCs w:val="28"/>
        </w:rPr>
        <w:t xml:space="preserve"> </w:t>
      </w:r>
      <w:r w:rsidR="007F5802">
        <w:rPr>
          <w:spacing w:val="-1"/>
          <w:sz w:val="28"/>
          <w:szCs w:val="28"/>
        </w:rPr>
        <w:t>В конце ствола</w:t>
      </w:r>
      <w:r w:rsidRPr="004872EB">
        <w:rPr>
          <w:spacing w:val="-3"/>
          <w:sz w:val="28"/>
          <w:szCs w:val="28"/>
        </w:rPr>
        <w:t xml:space="preserve"> происходит удар</w:t>
      </w:r>
      <w:r w:rsidR="007F5802">
        <w:rPr>
          <w:spacing w:val="-3"/>
          <w:sz w:val="28"/>
          <w:szCs w:val="28"/>
        </w:rPr>
        <w:t xml:space="preserve"> снаряда-бойка</w:t>
      </w:r>
      <w:r w:rsidRPr="004872EB">
        <w:rPr>
          <w:spacing w:val="-3"/>
          <w:sz w:val="28"/>
          <w:szCs w:val="28"/>
        </w:rPr>
        <w:t xml:space="preserve"> по</w:t>
      </w:r>
      <w:r w:rsidRPr="004872EB">
        <w:rPr>
          <w:spacing w:val="-3"/>
          <w:sz w:val="28"/>
          <w:szCs w:val="28"/>
          <w:vertAlign w:val="superscript"/>
        </w:rPr>
        <w:t xml:space="preserve"> </w:t>
      </w:r>
      <w:r w:rsidRPr="004872EB">
        <w:rPr>
          <w:sz w:val="28"/>
          <w:szCs w:val="28"/>
        </w:rPr>
        <w:t xml:space="preserve">жидкости </w:t>
      </w:r>
      <w:r w:rsidRPr="004872EB">
        <w:rPr>
          <w:iCs/>
          <w:sz w:val="28"/>
          <w:szCs w:val="28"/>
        </w:rPr>
        <w:t>9,</w:t>
      </w:r>
      <w:r w:rsidRPr="004872EB">
        <w:rPr>
          <w:i/>
          <w:iCs/>
          <w:sz w:val="28"/>
          <w:szCs w:val="28"/>
        </w:rPr>
        <w:t xml:space="preserve"> </w:t>
      </w:r>
      <w:r w:rsidRPr="004872EB">
        <w:rPr>
          <w:sz w:val="28"/>
          <w:szCs w:val="28"/>
        </w:rPr>
        <w:t xml:space="preserve">находящейся в переходной втулке </w:t>
      </w:r>
      <w:r w:rsidRPr="004872EB">
        <w:rPr>
          <w:iCs/>
          <w:sz w:val="28"/>
          <w:szCs w:val="28"/>
        </w:rPr>
        <w:t>10</w:t>
      </w:r>
      <w:r w:rsidRPr="004872EB">
        <w:rPr>
          <w:i/>
          <w:iCs/>
          <w:sz w:val="28"/>
          <w:szCs w:val="28"/>
        </w:rPr>
        <w:t xml:space="preserve">, </w:t>
      </w:r>
      <w:r w:rsidRPr="004872EB">
        <w:rPr>
          <w:sz w:val="28"/>
          <w:szCs w:val="28"/>
        </w:rPr>
        <w:t xml:space="preserve">соединенной со стволом центрирующей муфтой </w:t>
      </w:r>
      <w:r w:rsidRPr="004872EB">
        <w:rPr>
          <w:iCs/>
          <w:sz w:val="28"/>
          <w:szCs w:val="28"/>
        </w:rPr>
        <w:t>8</w:t>
      </w:r>
      <w:r w:rsidRPr="004872EB">
        <w:rPr>
          <w:i/>
          <w:iCs/>
          <w:sz w:val="28"/>
          <w:szCs w:val="28"/>
        </w:rPr>
        <w:t xml:space="preserve">. </w:t>
      </w:r>
      <w:r w:rsidRPr="004872EB">
        <w:rPr>
          <w:sz w:val="28"/>
          <w:szCs w:val="28"/>
        </w:rPr>
        <w:t xml:space="preserve">Кинетическая энергия движущегося бойка передается жидкости, которая и производит деформирование плоской заготовки </w:t>
      </w:r>
      <w:r w:rsidRPr="004872EB">
        <w:rPr>
          <w:iCs/>
          <w:sz w:val="28"/>
          <w:szCs w:val="28"/>
        </w:rPr>
        <w:t>11</w:t>
      </w:r>
      <w:r w:rsidRPr="004872EB">
        <w:rPr>
          <w:i/>
          <w:iCs/>
          <w:sz w:val="28"/>
          <w:szCs w:val="28"/>
        </w:rPr>
        <w:t xml:space="preserve">, </w:t>
      </w:r>
      <w:r w:rsidRPr="004872EB">
        <w:rPr>
          <w:sz w:val="28"/>
          <w:szCs w:val="28"/>
        </w:rPr>
        <w:t xml:space="preserve">уложенной на матрицу 12.  </w:t>
      </w:r>
    </w:p>
    <w:p w:rsidR="004872EB" w:rsidRPr="004872EB" w:rsidRDefault="00AF6213" w:rsidP="00AF6213">
      <w:pPr>
        <w:shd w:val="clear" w:color="auto" w:fill="FFFFFF"/>
        <w:spacing w:line="360" w:lineRule="auto"/>
        <w:ind w:firstLine="709"/>
        <w:jc w:val="center"/>
        <w:rPr>
          <w:sz w:val="28"/>
          <w:szCs w:val="28"/>
        </w:rPr>
      </w:pPr>
      <w:r w:rsidRPr="00AF6213">
        <w:rPr>
          <w:noProof/>
          <w:sz w:val="28"/>
          <w:szCs w:val="28"/>
        </w:rPr>
        <w:drawing>
          <wp:inline distT="0" distB="0" distL="0" distR="0">
            <wp:extent cx="830735" cy="3243532"/>
            <wp:effectExtent l="0" t="0" r="7620" b="0"/>
            <wp:docPr id="8" name="Рисунок 8" descr="C:\Users\007\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735" cy="3243532"/>
                    </a:xfrm>
                    <a:prstGeom prst="rect">
                      <a:avLst/>
                    </a:prstGeom>
                    <a:noFill/>
                    <a:ln>
                      <a:noFill/>
                    </a:ln>
                  </pic:spPr>
                </pic:pic>
              </a:graphicData>
            </a:graphic>
          </wp:inline>
        </w:drawing>
      </w:r>
    </w:p>
    <w:p w:rsidR="004872EB" w:rsidRPr="004872EB" w:rsidRDefault="004872EB" w:rsidP="00337E54">
      <w:pPr>
        <w:shd w:val="clear" w:color="auto" w:fill="FFFFFF"/>
        <w:spacing w:line="360" w:lineRule="auto"/>
        <w:jc w:val="center"/>
        <w:rPr>
          <w:sz w:val="28"/>
          <w:szCs w:val="28"/>
        </w:rPr>
      </w:pPr>
      <w:r w:rsidRPr="004872EB">
        <w:rPr>
          <w:sz w:val="28"/>
          <w:szCs w:val="28"/>
        </w:rPr>
        <w:t>1 – ударный механизм</w:t>
      </w:r>
      <w:r w:rsidR="00B73F8C">
        <w:rPr>
          <w:sz w:val="28"/>
          <w:szCs w:val="28"/>
        </w:rPr>
        <w:t>;</w:t>
      </w:r>
      <w:r w:rsidRPr="004872EB">
        <w:rPr>
          <w:sz w:val="28"/>
          <w:szCs w:val="28"/>
        </w:rPr>
        <w:t xml:space="preserve"> 2 – пороховой заряд</w:t>
      </w:r>
      <w:r w:rsidR="00B73F8C">
        <w:rPr>
          <w:sz w:val="28"/>
          <w:szCs w:val="28"/>
        </w:rPr>
        <w:t>;</w:t>
      </w:r>
      <w:r w:rsidRPr="004872EB">
        <w:rPr>
          <w:sz w:val="28"/>
          <w:szCs w:val="28"/>
        </w:rPr>
        <w:t xml:space="preserve"> 3 – патрон</w:t>
      </w:r>
      <w:r w:rsidR="00B73F8C">
        <w:rPr>
          <w:sz w:val="28"/>
          <w:szCs w:val="28"/>
        </w:rPr>
        <w:t>;</w:t>
      </w:r>
      <w:r w:rsidRPr="004872EB">
        <w:rPr>
          <w:sz w:val="28"/>
          <w:szCs w:val="28"/>
        </w:rPr>
        <w:t xml:space="preserve"> 4 – затвор</w:t>
      </w:r>
      <w:r w:rsidR="00B73F8C">
        <w:rPr>
          <w:sz w:val="28"/>
          <w:szCs w:val="28"/>
        </w:rPr>
        <w:t>;</w:t>
      </w:r>
      <w:r w:rsidRPr="004872EB">
        <w:rPr>
          <w:sz w:val="28"/>
          <w:szCs w:val="28"/>
        </w:rPr>
        <w:t xml:space="preserve"> 5 – чека</w:t>
      </w:r>
      <w:r w:rsidR="00B73F8C">
        <w:rPr>
          <w:sz w:val="28"/>
          <w:szCs w:val="28"/>
        </w:rPr>
        <w:t>;</w:t>
      </w:r>
      <w:r w:rsidRPr="004872EB">
        <w:rPr>
          <w:sz w:val="28"/>
          <w:szCs w:val="28"/>
        </w:rPr>
        <w:t xml:space="preserve"> </w:t>
      </w:r>
      <w:r w:rsidR="003629D4">
        <w:rPr>
          <w:sz w:val="28"/>
          <w:szCs w:val="28"/>
        </w:rPr>
        <w:t xml:space="preserve"> </w:t>
      </w:r>
      <w:r w:rsidRPr="004872EB">
        <w:rPr>
          <w:sz w:val="28"/>
          <w:szCs w:val="28"/>
        </w:rPr>
        <w:t>6 – снаряд</w:t>
      </w:r>
      <w:r w:rsidR="00B73F8C">
        <w:rPr>
          <w:sz w:val="28"/>
          <w:szCs w:val="28"/>
        </w:rPr>
        <w:t>;</w:t>
      </w:r>
      <w:r w:rsidRPr="004872EB">
        <w:rPr>
          <w:sz w:val="28"/>
          <w:szCs w:val="28"/>
        </w:rPr>
        <w:t xml:space="preserve"> 7 – ствол</w:t>
      </w:r>
      <w:r w:rsidR="00B73F8C">
        <w:rPr>
          <w:sz w:val="28"/>
          <w:szCs w:val="28"/>
        </w:rPr>
        <w:t>;</w:t>
      </w:r>
      <w:r w:rsidRPr="004872EB">
        <w:rPr>
          <w:sz w:val="28"/>
          <w:szCs w:val="28"/>
        </w:rPr>
        <w:t xml:space="preserve"> 8 – муфта</w:t>
      </w:r>
      <w:r w:rsidR="00B73F8C">
        <w:rPr>
          <w:sz w:val="28"/>
          <w:szCs w:val="28"/>
        </w:rPr>
        <w:t>;</w:t>
      </w:r>
      <w:r w:rsidRPr="004872EB">
        <w:rPr>
          <w:sz w:val="28"/>
          <w:szCs w:val="28"/>
        </w:rPr>
        <w:t xml:space="preserve"> 9 – жидкость</w:t>
      </w:r>
      <w:r w:rsidR="00B73F8C">
        <w:rPr>
          <w:sz w:val="28"/>
          <w:szCs w:val="28"/>
        </w:rPr>
        <w:t>;</w:t>
      </w:r>
      <w:r w:rsidRPr="004872EB">
        <w:rPr>
          <w:sz w:val="28"/>
          <w:szCs w:val="28"/>
        </w:rPr>
        <w:t xml:space="preserve"> 10 – переходник</w:t>
      </w:r>
      <w:r w:rsidR="00B73F8C">
        <w:rPr>
          <w:sz w:val="28"/>
          <w:szCs w:val="28"/>
        </w:rPr>
        <w:t>;</w:t>
      </w:r>
      <w:r w:rsidRPr="004872EB">
        <w:rPr>
          <w:sz w:val="28"/>
          <w:szCs w:val="28"/>
        </w:rPr>
        <w:t xml:space="preserve"> </w:t>
      </w:r>
    </w:p>
    <w:p w:rsidR="00AF6213" w:rsidRDefault="004872EB" w:rsidP="00337E54">
      <w:pPr>
        <w:shd w:val="clear" w:color="auto" w:fill="FFFFFF"/>
        <w:spacing w:line="360" w:lineRule="auto"/>
        <w:jc w:val="center"/>
        <w:rPr>
          <w:sz w:val="28"/>
          <w:szCs w:val="28"/>
        </w:rPr>
      </w:pPr>
      <w:r w:rsidRPr="004872EB">
        <w:rPr>
          <w:sz w:val="28"/>
          <w:szCs w:val="28"/>
        </w:rPr>
        <w:t>11 – заготовка</w:t>
      </w:r>
      <w:r w:rsidR="00B73F8C">
        <w:rPr>
          <w:sz w:val="28"/>
          <w:szCs w:val="28"/>
        </w:rPr>
        <w:t>; 12</w:t>
      </w:r>
      <w:r w:rsidRPr="004872EB">
        <w:rPr>
          <w:sz w:val="28"/>
          <w:szCs w:val="28"/>
        </w:rPr>
        <w:t xml:space="preserve"> матрица</w:t>
      </w:r>
    </w:p>
    <w:p w:rsidR="00C42FDB" w:rsidRPr="004872EB" w:rsidRDefault="00C42FDB" w:rsidP="00337E54">
      <w:pPr>
        <w:shd w:val="clear" w:color="auto" w:fill="FFFFFF"/>
        <w:spacing w:line="360" w:lineRule="auto"/>
        <w:jc w:val="center"/>
        <w:rPr>
          <w:sz w:val="28"/>
          <w:szCs w:val="28"/>
        </w:rPr>
      </w:pPr>
      <w:r w:rsidRPr="004872EB">
        <w:rPr>
          <w:sz w:val="28"/>
          <w:szCs w:val="28"/>
        </w:rPr>
        <w:t>Рис</w:t>
      </w:r>
      <w:r>
        <w:rPr>
          <w:sz w:val="28"/>
          <w:szCs w:val="28"/>
        </w:rPr>
        <w:t xml:space="preserve">унок </w:t>
      </w:r>
      <w:r w:rsidRPr="004872EB">
        <w:rPr>
          <w:sz w:val="28"/>
          <w:szCs w:val="28"/>
        </w:rPr>
        <w:t>2</w:t>
      </w:r>
      <w:r w:rsidR="00BF3FB3">
        <w:rPr>
          <w:sz w:val="28"/>
          <w:szCs w:val="28"/>
        </w:rPr>
        <w:t xml:space="preserve"> -</w:t>
      </w:r>
      <w:r w:rsidRPr="004872EB">
        <w:rPr>
          <w:sz w:val="28"/>
          <w:szCs w:val="28"/>
        </w:rPr>
        <w:t xml:space="preserve"> Схема пресс-пушки</w:t>
      </w:r>
      <w:r>
        <w:rPr>
          <w:sz w:val="28"/>
          <w:szCs w:val="28"/>
        </w:rPr>
        <w:t xml:space="preserve"> для штамповки листовых деталей</w:t>
      </w:r>
    </w:p>
    <w:p w:rsidR="007D0A80" w:rsidRDefault="007D0A80" w:rsidP="00337E54">
      <w:pPr>
        <w:spacing w:line="360" w:lineRule="auto"/>
        <w:ind w:firstLine="709"/>
        <w:jc w:val="both"/>
        <w:rPr>
          <w:sz w:val="28"/>
        </w:rPr>
      </w:pPr>
    </w:p>
    <w:p w:rsidR="004872EB" w:rsidRPr="004872EB" w:rsidRDefault="004872EB" w:rsidP="004872EB">
      <w:pPr>
        <w:spacing w:line="360" w:lineRule="auto"/>
        <w:ind w:firstLine="709"/>
        <w:jc w:val="both"/>
        <w:rPr>
          <w:sz w:val="28"/>
        </w:rPr>
      </w:pPr>
      <w:r w:rsidRPr="004872EB">
        <w:rPr>
          <w:sz w:val="28"/>
        </w:rPr>
        <w:t xml:space="preserve">Устройства для штамповки, использующие в качестве энергоносителя порох, отличаются простотой конструкции, компактностью и высокой </w:t>
      </w:r>
      <w:r w:rsidRPr="004872EB">
        <w:rPr>
          <w:sz w:val="28"/>
        </w:rPr>
        <w:lastRenderedPageBreak/>
        <w:t xml:space="preserve">энергоемкостью. Однако применение пороха вызывает ряд проблем, связанных с транспортировкой и хранением пороха, а также с обеспечением мер техники безопасности. Поэтому эти устройства не получили широкого распространения. </w:t>
      </w:r>
    </w:p>
    <w:p w:rsidR="004872EB" w:rsidRPr="004872EB" w:rsidRDefault="004872EB" w:rsidP="004872EB">
      <w:pPr>
        <w:spacing w:line="360" w:lineRule="auto"/>
        <w:ind w:firstLine="709"/>
        <w:jc w:val="both"/>
        <w:rPr>
          <w:sz w:val="28"/>
        </w:rPr>
      </w:pPr>
      <w:r w:rsidRPr="004872EB">
        <w:rPr>
          <w:sz w:val="28"/>
        </w:rPr>
        <w:t>Известен также способ штамповки с помощью сжиженных газов</w:t>
      </w:r>
      <w:r w:rsidR="003629D4">
        <w:rPr>
          <w:sz w:val="28"/>
        </w:rPr>
        <w:t xml:space="preserve"> [</w:t>
      </w:r>
      <w:r w:rsidR="006525A8">
        <w:rPr>
          <w:sz w:val="28"/>
        </w:rPr>
        <w:t>60</w:t>
      </w:r>
      <w:r w:rsidR="003629D4">
        <w:rPr>
          <w:sz w:val="28"/>
        </w:rPr>
        <w:t>]</w:t>
      </w:r>
      <w:r w:rsidRPr="004872EB">
        <w:rPr>
          <w:sz w:val="28"/>
        </w:rPr>
        <w:t xml:space="preserve">. </w:t>
      </w:r>
      <w:r w:rsidRPr="004872EB">
        <w:rPr>
          <w:sz w:val="28"/>
          <w:szCs w:val="28"/>
        </w:rPr>
        <w:t>Этот способ штамповки основан на использовании давления, образующегося при быстром испа</w:t>
      </w:r>
      <w:r w:rsidRPr="004872EB">
        <w:rPr>
          <w:spacing w:val="-1"/>
          <w:sz w:val="28"/>
          <w:szCs w:val="28"/>
        </w:rPr>
        <w:t xml:space="preserve">рении сжиженного газа, помещенного в не теплоизолированную </w:t>
      </w:r>
      <w:r w:rsidRPr="004872EB">
        <w:rPr>
          <w:sz w:val="28"/>
          <w:szCs w:val="28"/>
        </w:rPr>
        <w:t>замкнутую емкость. Повышение давления в камере происходит в результате резкого увеличения объема газа при испарении. Так, при испарении 1 л жидкого азота при 0°С образуется 650 л газа.</w:t>
      </w:r>
    </w:p>
    <w:p w:rsidR="004872EB" w:rsidRPr="001F1855" w:rsidRDefault="004872EB" w:rsidP="001F1855">
      <w:pPr>
        <w:shd w:val="clear" w:color="auto" w:fill="FFFFFF"/>
        <w:spacing w:line="360" w:lineRule="auto"/>
        <w:ind w:firstLine="709"/>
        <w:jc w:val="both"/>
        <w:rPr>
          <w:sz w:val="28"/>
          <w:szCs w:val="28"/>
        </w:rPr>
      </w:pPr>
      <w:r w:rsidRPr="004872EB">
        <w:rPr>
          <w:sz w:val="28"/>
          <w:szCs w:val="28"/>
        </w:rPr>
        <w:t>Простейш</w:t>
      </w:r>
      <w:r w:rsidR="003629D4">
        <w:rPr>
          <w:sz w:val="28"/>
          <w:szCs w:val="28"/>
        </w:rPr>
        <w:t>ие</w:t>
      </w:r>
      <w:r w:rsidRPr="004872EB">
        <w:rPr>
          <w:sz w:val="28"/>
          <w:szCs w:val="28"/>
        </w:rPr>
        <w:t xml:space="preserve"> схем</w:t>
      </w:r>
      <w:r w:rsidR="003629D4">
        <w:rPr>
          <w:sz w:val="28"/>
          <w:szCs w:val="28"/>
        </w:rPr>
        <w:t>ы</w:t>
      </w:r>
      <w:r w:rsidRPr="004872EB">
        <w:rPr>
          <w:sz w:val="28"/>
          <w:szCs w:val="28"/>
        </w:rPr>
        <w:t xml:space="preserve"> штамповки сжиженным газом показан</w:t>
      </w:r>
      <w:r w:rsidR="003629D4">
        <w:rPr>
          <w:sz w:val="28"/>
          <w:szCs w:val="28"/>
        </w:rPr>
        <w:t>ы на рис</w:t>
      </w:r>
      <w:r w:rsidR="00C42FDB">
        <w:rPr>
          <w:sz w:val="28"/>
          <w:szCs w:val="28"/>
        </w:rPr>
        <w:t xml:space="preserve">унке </w:t>
      </w:r>
      <w:r w:rsidR="003629D4">
        <w:rPr>
          <w:sz w:val="28"/>
          <w:szCs w:val="28"/>
        </w:rPr>
        <w:t xml:space="preserve">3. </w:t>
      </w:r>
      <w:r w:rsidRPr="004872EB">
        <w:rPr>
          <w:sz w:val="28"/>
          <w:szCs w:val="28"/>
        </w:rPr>
        <w:t xml:space="preserve">Сжиженный газ заливают в закрытую камеру 1 </w:t>
      </w:r>
      <w:r w:rsidRPr="004872EB">
        <w:rPr>
          <w:spacing w:val="-1"/>
          <w:sz w:val="28"/>
          <w:szCs w:val="28"/>
        </w:rPr>
        <w:t>через отверстие (рис</w:t>
      </w:r>
      <w:r w:rsidR="00C42FDB">
        <w:rPr>
          <w:spacing w:val="-1"/>
          <w:sz w:val="28"/>
          <w:szCs w:val="28"/>
        </w:rPr>
        <w:t xml:space="preserve">унок </w:t>
      </w:r>
      <w:r w:rsidRPr="004872EB">
        <w:rPr>
          <w:spacing w:val="-1"/>
          <w:sz w:val="28"/>
          <w:szCs w:val="28"/>
        </w:rPr>
        <w:t>3.а),</w:t>
      </w:r>
      <w:r w:rsidR="00C42FDB" w:rsidRPr="00C42FDB">
        <w:rPr>
          <w:spacing w:val="-1"/>
          <w:sz w:val="28"/>
          <w:szCs w:val="28"/>
        </w:rPr>
        <w:t xml:space="preserve"> </w:t>
      </w:r>
      <w:r w:rsidR="00C42FDB" w:rsidRPr="004872EB">
        <w:rPr>
          <w:spacing w:val="-1"/>
          <w:sz w:val="28"/>
          <w:szCs w:val="28"/>
        </w:rPr>
        <w:t xml:space="preserve">которое затем закрывают пробкой </w:t>
      </w:r>
      <w:r w:rsidR="00C42FDB" w:rsidRPr="004872EB">
        <w:rPr>
          <w:iCs/>
          <w:spacing w:val="-1"/>
          <w:sz w:val="28"/>
          <w:szCs w:val="28"/>
        </w:rPr>
        <w:t>2</w:t>
      </w:r>
      <w:r w:rsidR="00C42FDB" w:rsidRPr="004872EB">
        <w:rPr>
          <w:i/>
          <w:iCs/>
          <w:spacing w:val="-1"/>
          <w:sz w:val="28"/>
          <w:szCs w:val="28"/>
        </w:rPr>
        <w:t xml:space="preserve">. </w:t>
      </w:r>
      <w:r w:rsidR="00C42FDB" w:rsidRPr="004872EB">
        <w:rPr>
          <w:spacing w:val="-1"/>
          <w:sz w:val="28"/>
          <w:szCs w:val="28"/>
        </w:rPr>
        <w:t xml:space="preserve">Вследствие </w:t>
      </w:r>
      <w:r w:rsidR="00C42FDB" w:rsidRPr="004872EB">
        <w:rPr>
          <w:sz w:val="28"/>
          <w:szCs w:val="28"/>
        </w:rPr>
        <w:t xml:space="preserve">передачи тепла </w:t>
      </w:r>
      <w:r w:rsidR="001F1855" w:rsidRPr="004872EB">
        <w:rPr>
          <w:sz w:val="28"/>
          <w:szCs w:val="28"/>
        </w:rPr>
        <w:t xml:space="preserve">сжиженному газу через стенки камеры происходит его бурное кипение, в результате чего внутри камеры резко повышается давление и происходит деформирование заготовки </w:t>
      </w:r>
      <w:r w:rsidR="001F1855" w:rsidRPr="004872EB">
        <w:rPr>
          <w:iCs/>
          <w:sz w:val="28"/>
          <w:szCs w:val="28"/>
        </w:rPr>
        <w:t>3</w:t>
      </w:r>
      <w:r w:rsidR="001F1855" w:rsidRPr="004872EB">
        <w:rPr>
          <w:spacing w:val="-11"/>
          <w:sz w:val="28"/>
          <w:szCs w:val="28"/>
        </w:rPr>
        <w:t xml:space="preserve"> в матрицу </w:t>
      </w:r>
      <w:r w:rsidR="001F1855" w:rsidRPr="004872EB">
        <w:rPr>
          <w:iCs/>
          <w:spacing w:val="-11"/>
          <w:sz w:val="28"/>
          <w:szCs w:val="28"/>
        </w:rPr>
        <w:t>4</w:t>
      </w:r>
      <w:r w:rsidR="001F1855" w:rsidRPr="004872EB">
        <w:rPr>
          <w:i/>
          <w:iCs/>
          <w:spacing w:val="-11"/>
          <w:sz w:val="28"/>
          <w:szCs w:val="28"/>
        </w:rPr>
        <w:t>.</w:t>
      </w:r>
      <w:r w:rsidR="001F1855">
        <w:rPr>
          <w:sz w:val="28"/>
          <w:szCs w:val="28"/>
        </w:rPr>
        <w:t xml:space="preserve"> </w:t>
      </w:r>
    </w:p>
    <w:tbl>
      <w:tblPr>
        <w:tblStyle w:val="ad"/>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111945" w:rsidTr="008732A9">
        <w:trPr>
          <w:trHeight w:val="3389"/>
        </w:trPr>
        <w:tc>
          <w:tcPr>
            <w:tcW w:w="4785" w:type="dxa"/>
          </w:tcPr>
          <w:p w:rsidR="008732A9" w:rsidRDefault="008732A9" w:rsidP="008732A9">
            <w:pPr>
              <w:spacing w:line="360" w:lineRule="auto"/>
              <w:rPr>
                <w:spacing w:val="-1"/>
                <w:sz w:val="28"/>
                <w:szCs w:val="28"/>
              </w:rPr>
            </w:pPr>
          </w:p>
          <w:p w:rsidR="008732A9" w:rsidRDefault="00111945" w:rsidP="008732A9">
            <w:pPr>
              <w:spacing w:line="360" w:lineRule="auto"/>
              <w:jc w:val="center"/>
              <w:rPr>
                <w:spacing w:val="-1"/>
                <w:sz w:val="28"/>
                <w:szCs w:val="28"/>
              </w:rPr>
            </w:pPr>
            <w:r w:rsidRPr="00111945">
              <w:rPr>
                <w:noProof/>
                <w:spacing w:val="-1"/>
                <w:sz w:val="28"/>
                <w:szCs w:val="28"/>
              </w:rPr>
              <w:drawing>
                <wp:inline distT="0" distB="0" distL="0" distR="0">
                  <wp:extent cx="1835978" cy="1508125"/>
                  <wp:effectExtent l="0" t="0" r="0" b="0"/>
                  <wp:docPr id="293" name="Рисунок 293" descr="C:\Users\007\Desktop\1.3.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1.3. 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978" cy="1508125"/>
                          </a:xfrm>
                          <a:prstGeom prst="rect">
                            <a:avLst/>
                          </a:prstGeom>
                          <a:noFill/>
                          <a:ln>
                            <a:noFill/>
                          </a:ln>
                        </pic:spPr>
                      </pic:pic>
                    </a:graphicData>
                  </a:graphic>
                </wp:inline>
              </w:drawing>
            </w:r>
          </w:p>
          <w:p w:rsidR="00111945" w:rsidRDefault="00111945" w:rsidP="008732A9">
            <w:pPr>
              <w:spacing w:line="360" w:lineRule="auto"/>
              <w:jc w:val="center"/>
              <w:rPr>
                <w:spacing w:val="-1"/>
                <w:sz w:val="28"/>
                <w:szCs w:val="28"/>
              </w:rPr>
            </w:pPr>
            <w:r>
              <w:rPr>
                <w:spacing w:val="-1"/>
                <w:sz w:val="28"/>
                <w:szCs w:val="28"/>
              </w:rPr>
              <w:t>а)</w:t>
            </w:r>
          </w:p>
        </w:tc>
        <w:tc>
          <w:tcPr>
            <w:tcW w:w="4786" w:type="dxa"/>
          </w:tcPr>
          <w:p w:rsidR="00111945" w:rsidRDefault="00111945" w:rsidP="00111945">
            <w:pPr>
              <w:spacing w:line="360" w:lineRule="auto"/>
              <w:jc w:val="center"/>
              <w:rPr>
                <w:spacing w:val="-1"/>
                <w:sz w:val="28"/>
                <w:szCs w:val="28"/>
              </w:rPr>
            </w:pPr>
            <w:r w:rsidRPr="00111945">
              <w:rPr>
                <w:noProof/>
                <w:spacing w:val="-1"/>
                <w:sz w:val="28"/>
                <w:szCs w:val="28"/>
              </w:rPr>
              <w:drawing>
                <wp:inline distT="0" distB="0" distL="0" distR="0">
                  <wp:extent cx="1419225" cy="1813454"/>
                  <wp:effectExtent l="0" t="0" r="0" b="0"/>
                  <wp:docPr id="294" name="Рисунок 294" descr="C:\Users\007\Desktop\1.3.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esktop\1.3. 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813454"/>
                          </a:xfrm>
                          <a:prstGeom prst="rect">
                            <a:avLst/>
                          </a:prstGeom>
                          <a:noFill/>
                          <a:ln>
                            <a:noFill/>
                          </a:ln>
                        </pic:spPr>
                      </pic:pic>
                    </a:graphicData>
                  </a:graphic>
                </wp:inline>
              </w:drawing>
            </w:r>
          </w:p>
          <w:p w:rsidR="00111945" w:rsidRDefault="00111945" w:rsidP="00111945">
            <w:pPr>
              <w:spacing w:line="360" w:lineRule="auto"/>
              <w:jc w:val="center"/>
              <w:rPr>
                <w:spacing w:val="-1"/>
                <w:sz w:val="28"/>
                <w:szCs w:val="28"/>
              </w:rPr>
            </w:pPr>
            <w:r>
              <w:rPr>
                <w:spacing w:val="-1"/>
                <w:sz w:val="28"/>
                <w:szCs w:val="28"/>
              </w:rPr>
              <w:t>б)</w:t>
            </w:r>
          </w:p>
        </w:tc>
      </w:tr>
    </w:tbl>
    <w:p w:rsidR="008732A9" w:rsidRDefault="00C42FDB" w:rsidP="008732A9">
      <w:pPr>
        <w:shd w:val="clear" w:color="auto" w:fill="FFFFFF"/>
        <w:spacing w:line="360" w:lineRule="auto"/>
        <w:jc w:val="center"/>
        <w:rPr>
          <w:sz w:val="28"/>
          <w:szCs w:val="28"/>
        </w:rPr>
      </w:pPr>
      <w:r>
        <w:rPr>
          <w:sz w:val="28"/>
          <w:szCs w:val="28"/>
        </w:rPr>
        <w:t xml:space="preserve">Рисунок </w:t>
      </w:r>
      <w:r w:rsidR="004872EB" w:rsidRPr="004872EB">
        <w:rPr>
          <w:sz w:val="28"/>
          <w:szCs w:val="28"/>
        </w:rPr>
        <w:t>3</w:t>
      </w:r>
      <w:r w:rsidR="00BF3FB3">
        <w:rPr>
          <w:sz w:val="28"/>
          <w:szCs w:val="28"/>
        </w:rPr>
        <w:t xml:space="preserve"> -</w:t>
      </w:r>
      <w:r w:rsidR="004872EB" w:rsidRPr="004872EB">
        <w:rPr>
          <w:sz w:val="28"/>
          <w:szCs w:val="28"/>
        </w:rPr>
        <w:t xml:space="preserve"> Схемы штамповки испарением сжиженного газа: </w:t>
      </w:r>
      <w:r w:rsidR="004872EB" w:rsidRPr="004872EB">
        <w:rPr>
          <w:iCs/>
          <w:sz w:val="28"/>
          <w:szCs w:val="28"/>
        </w:rPr>
        <w:t>а</w:t>
      </w:r>
      <w:r w:rsidR="004872EB" w:rsidRPr="004872EB">
        <w:rPr>
          <w:sz w:val="28"/>
          <w:szCs w:val="28"/>
        </w:rPr>
        <w:t xml:space="preserve"> - детали</w:t>
      </w:r>
      <w:r w:rsidR="00111945">
        <w:rPr>
          <w:sz w:val="28"/>
          <w:szCs w:val="28"/>
        </w:rPr>
        <w:t xml:space="preserve"> из плоской листовой заготовки;</w:t>
      </w:r>
      <w:r w:rsidR="004872EB" w:rsidRPr="004872EB">
        <w:rPr>
          <w:sz w:val="28"/>
          <w:szCs w:val="28"/>
        </w:rPr>
        <w:t xml:space="preserve"> б - детали из трубчатой заготовки</w:t>
      </w:r>
    </w:p>
    <w:p w:rsidR="008732A9" w:rsidRDefault="008732A9" w:rsidP="008732A9">
      <w:pPr>
        <w:shd w:val="clear" w:color="auto" w:fill="FFFFFF"/>
        <w:spacing w:line="360" w:lineRule="auto"/>
        <w:jc w:val="center"/>
        <w:rPr>
          <w:sz w:val="28"/>
          <w:szCs w:val="28"/>
        </w:rPr>
      </w:pPr>
    </w:p>
    <w:p w:rsidR="004872EB" w:rsidRPr="004872EB" w:rsidRDefault="004872EB" w:rsidP="004872EB">
      <w:pPr>
        <w:shd w:val="clear" w:color="auto" w:fill="FFFFFF"/>
        <w:spacing w:line="360" w:lineRule="auto"/>
        <w:ind w:firstLine="709"/>
        <w:jc w:val="both"/>
        <w:rPr>
          <w:sz w:val="28"/>
          <w:szCs w:val="28"/>
        </w:rPr>
      </w:pPr>
      <w:r w:rsidRPr="004872EB">
        <w:rPr>
          <w:spacing w:val="-11"/>
          <w:sz w:val="28"/>
          <w:szCs w:val="28"/>
        </w:rPr>
        <w:t xml:space="preserve">В качестве энергоносителя при штамповке обычно </w:t>
      </w:r>
      <w:r w:rsidRPr="004872EB">
        <w:rPr>
          <w:spacing w:val="-10"/>
          <w:sz w:val="28"/>
          <w:szCs w:val="28"/>
        </w:rPr>
        <w:t xml:space="preserve">применяют сжиженный азот. </w:t>
      </w:r>
      <w:r w:rsidRPr="004872EB">
        <w:rPr>
          <w:sz w:val="28"/>
          <w:szCs w:val="28"/>
        </w:rPr>
        <w:t>Экономию сжиженного газа может дать уменьшение первона</w:t>
      </w:r>
      <w:r w:rsidRPr="004872EB">
        <w:rPr>
          <w:spacing w:val="-1"/>
          <w:sz w:val="28"/>
          <w:szCs w:val="28"/>
        </w:rPr>
        <w:t xml:space="preserve">чального объема камеры (перед штамповкой), для чего применяют </w:t>
      </w:r>
      <w:r w:rsidRPr="004872EB">
        <w:rPr>
          <w:sz w:val="28"/>
          <w:szCs w:val="28"/>
        </w:rPr>
        <w:t xml:space="preserve">специальные </w:t>
      </w:r>
      <w:r w:rsidRPr="004872EB">
        <w:rPr>
          <w:sz w:val="28"/>
          <w:szCs w:val="28"/>
        </w:rPr>
        <w:lastRenderedPageBreak/>
        <w:t>заполнители, например воду. Такую схему штам</w:t>
      </w:r>
      <w:r w:rsidRPr="004872EB">
        <w:rPr>
          <w:spacing w:val="-1"/>
          <w:sz w:val="28"/>
          <w:szCs w:val="28"/>
        </w:rPr>
        <w:t>повки применяют, в частности, при формоизменении полых заго</w:t>
      </w:r>
      <w:r w:rsidRPr="004872EB">
        <w:rPr>
          <w:sz w:val="28"/>
          <w:szCs w:val="28"/>
        </w:rPr>
        <w:t>товок (рис</w:t>
      </w:r>
      <w:r w:rsidR="00C42FDB">
        <w:rPr>
          <w:sz w:val="28"/>
          <w:szCs w:val="28"/>
        </w:rPr>
        <w:t xml:space="preserve">унок </w:t>
      </w:r>
      <w:r w:rsidRPr="004872EB">
        <w:rPr>
          <w:sz w:val="28"/>
          <w:szCs w:val="28"/>
        </w:rPr>
        <w:t xml:space="preserve">3, </w:t>
      </w:r>
      <w:r w:rsidRPr="004872EB">
        <w:rPr>
          <w:iCs/>
          <w:sz w:val="28"/>
          <w:szCs w:val="28"/>
        </w:rPr>
        <w:t>б)</w:t>
      </w:r>
      <w:r w:rsidRPr="004872EB">
        <w:rPr>
          <w:i/>
          <w:iCs/>
          <w:sz w:val="28"/>
          <w:szCs w:val="28"/>
        </w:rPr>
        <w:t xml:space="preserve">. </w:t>
      </w:r>
      <w:r w:rsidRPr="004872EB">
        <w:rPr>
          <w:sz w:val="28"/>
          <w:szCs w:val="28"/>
        </w:rPr>
        <w:t xml:space="preserve">При этом заготовку </w:t>
      </w:r>
      <w:r w:rsidRPr="004872EB">
        <w:rPr>
          <w:iCs/>
          <w:sz w:val="28"/>
          <w:szCs w:val="28"/>
        </w:rPr>
        <w:t>3</w:t>
      </w:r>
      <w:r w:rsidRPr="004872EB">
        <w:rPr>
          <w:i/>
          <w:iCs/>
          <w:sz w:val="28"/>
          <w:szCs w:val="28"/>
        </w:rPr>
        <w:t xml:space="preserve"> </w:t>
      </w:r>
      <w:r w:rsidRPr="004872EB">
        <w:rPr>
          <w:sz w:val="28"/>
          <w:szCs w:val="28"/>
        </w:rPr>
        <w:t xml:space="preserve">устанавливают в разъемную матрицу </w:t>
      </w:r>
      <w:r w:rsidRPr="004872EB">
        <w:rPr>
          <w:iCs/>
          <w:sz w:val="28"/>
          <w:szCs w:val="28"/>
        </w:rPr>
        <w:t>4</w:t>
      </w:r>
      <w:r w:rsidRPr="00111945">
        <w:rPr>
          <w:iCs/>
          <w:sz w:val="28"/>
          <w:szCs w:val="28"/>
        </w:rPr>
        <w:t xml:space="preserve">, </w:t>
      </w:r>
      <w:r w:rsidRPr="004872EB">
        <w:rPr>
          <w:sz w:val="28"/>
          <w:szCs w:val="28"/>
        </w:rPr>
        <w:t xml:space="preserve">которую закрывают крышками </w:t>
      </w:r>
      <w:r w:rsidRPr="004872EB">
        <w:rPr>
          <w:iCs/>
          <w:sz w:val="28"/>
          <w:szCs w:val="28"/>
        </w:rPr>
        <w:t>5</w:t>
      </w:r>
      <w:r w:rsidRPr="004872EB">
        <w:rPr>
          <w:i/>
          <w:iCs/>
          <w:sz w:val="28"/>
          <w:szCs w:val="28"/>
        </w:rPr>
        <w:t xml:space="preserve"> </w:t>
      </w:r>
      <w:r w:rsidRPr="004872EB">
        <w:rPr>
          <w:sz w:val="28"/>
          <w:szCs w:val="28"/>
        </w:rPr>
        <w:t xml:space="preserve">и </w:t>
      </w:r>
      <w:r w:rsidRPr="004872EB">
        <w:rPr>
          <w:iCs/>
          <w:sz w:val="28"/>
          <w:szCs w:val="28"/>
        </w:rPr>
        <w:t>6</w:t>
      </w:r>
      <w:r w:rsidRPr="004872EB">
        <w:rPr>
          <w:i/>
          <w:iCs/>
          <w:sz w:val="28"/>
          <w:szCs w:val="28"/>
        </w:rPr>
        <w:t xml:space="preserve">. </w:t>
      </w:r>
      <w:r w:rsidRPr="004872EB">
        <w:rPr>
          <w:sz w:val="28"/>
          <w:szCs w:val="28"/>
        </w:rPr>
        <w:t>Полость заготовки заполняют водой, после чего внутрь заготовки подают сжиженный газ, испарение которого и приводит к деформированию заготовки.</w:t>
      </w:r>
    </w:p>
    <w:p w:rsidR="004872EB" w:rsidRPr="004872EB" w:rsidRDefault="004872EB" w:rsidP="004872EB">
      <w:pPr>
        <w:shd w:val="clear" w:color="auto" w:fill="FFFFFF"/>
        <w:spacing w:before="77" w:line="360" w:lineRule="auto"/>
        <w:ind w:firstLine="709"/>
        <w:jc w:val="both"/>
        <w:rPr>
          <w:sz w:val="28"/>
          <w:szCs w:val="28"/>
        </w:rPr>
      </w:pPr>
      <w:r w:rsidRPr="004872EB">
        <w:rPr>
          <w:sz w:val="28"/>
          <w:szCs w:val="28"/>
        </w:rPr>
        <w:t xml:space="preserve">Сжиженный газ, впрыснутый в воду, испаряется значительно </w:t>
      </w:r>
      <w:r w:rsidRPr="004872EB">
        <w:rPr>
          <w:spacing w:val="-2"/>
          <w:sz w:val="28"/>
          <w:szCs w:val="28"/>
        </w:rPr>
        <w:t>быстрее, чем в воздухе. Для того чтобы вода при подаче в нее сжи</w:t>
      </w:r>
      <w:r w:rsidRPr="004872EB">
        <w:rPr>
          <w:sz w:val="28"/>
          <w:szCs w:val="28"/>
        </w:rPr>
        <w:t>женного газа не замерзала, количество газа рассчитывают таким образом, чтобы температура воды после его испарения была бы не ниже -</w:t>
      </w:r>
      <w:r w:rsidR="00C42FDB">
        <w:rPr>
          <w:sz w:val="28"/>
          <w:szCs w:val="28"/>
        </w:rPr>
        <w:t xml:space="preserve"> </w:t>
      </w:r>
      <w:r w:rsidRPr="004872EB">
        <w:rPr>
          <w:sz w:val="28"/>
          <w:szCs w:val="28"/>
        </w:rPr>
        <w:t>3 °С.</w:t>
      </w:r>
    </w:p>
    <w:p w:rsidR="004872EB" w:rsidRDefault="004872EB" w:rsidP="004872EB">
      <w:pPr>
        <w:shd w:val="clear" w:color="auto" w:fill="FFFFFF"/>
        <w:spacing w:line="360" w:lineRule="auto"/>
        <w:ind w:firstLine="709"/>
        <w:jc w:val="both"/>
        <w:rPr>
          <w:sz w:val="28"/>
          <w:szCs w:val="28"/>
        </w:rPr>
      </w:pPr>
      <w:r w:rsidRPr="004872EB">
        <w:rPr>
          <w:sz w:val="28"/>
          <w:szCs w:val="28"/>
        </w:rPr>
        <w:t>Давление газа тем больше, чем интенсивнее производится впрыск сжиженного газа в воду. Поэтому в уста</w:t>
      </w:r>
      <w:r w:rsidR="00C42FDB">
        <w:rPr>
          <w:sz w:val="28"/>
          <w:szCs w:val="28"/>
        </w:rPr>
        <w:t xml:space="preserve">новке, представленной на рисунке </w:t>
      </w:r>
      <w:r w:rsidRPr="004872EB">
        <w:rPr>
          <w:sz w:val="28"/>
          <w:szCs w:val="28"/>
        </w:rPr>
        <w:t xml:space="preserve">4, применена форсированная подача сжиженного газа в камеру с помощью легко разрушаемой мембраны </w:t>
      </w:r>
      <w:r w:rsidRPr="004872EB">
        <w:rPr>
          <w:iCs/>
          <w:sz w:val="28"/>
          <w:szCs w:val="28"/>
        </w:rPr>
        <w:t>12</w:t>
      </w:r>
      <w:r w:rsidRPr="004872EB">
        <w:rPr>
          <w:i/>
          <w:iCs/>
          <w:sz w:val="28"/>
          <w:szCs w:val="28"/>
        </w:rPr>
        <w:t xml:space="preserve">. </w:t>
      </w:r>
      <w:r w:rsidRPr="004872EB">
        <w:rPr>
          <w:sz w:val="28"/>
          <w:szCs w:val="28"/>
        </w:rPr>
        <w:t>Про</w:t>
      </w:r>
      <w:r w:rsidRPr="004872EB">
        <w:rPr>
          <w:spacing w:val="-1"/>
          <w:sz w:val="28"/>
          <w:szCs w:val="28"/>
        </w:rPr>
        <w:t>цесс деформирования металла происходит при нормальной тем</w:t>
      </w:r>
      <w:r w:rsidRPr="004872EB">
        <w:rPr>
          <w:sz w:val="28"/>
          <w:szCs w:val="28"/>
        </w:rPr>
        <w:t xml:space="preserve">пературе благодаря тому, что давление газов передается на заготовку 7 через воду, предварительно залитую в камеру через отверстие </w:t>
      </w:r>
      <w:r w:rsidRPr="004872EB">
        <w:rPr>
          <w:iCs/>
          <w:sz w:val="28"/>
          <w:szCs w:val="28"/>
        </w:rPr>
        <w:t>13</w:t>
      </w:r>
      <w:r w:rsidRPr="004872EB">
        <w:rPr>
          <w:i/>
          <w:iCs/>
          <w:sz w:val="28"/>
          <w:szCs w:val="28"/>
        </w:rPr>
        <w:t xml:space="preserve">. </w:t>
      </w:r>
      <w:r w:rsidRPr="004872EB">
        <w:rPr>
          <w:sz w:val="28"/>
          <w:szCs w:val="28"/>
        </w:rPr>
        <w:t>Герметизация рабочей камеры осуществляется с помощью быстродействующего запирающего устройства 11. Установка предназначена для изготовления деталей типа днищ с диаметром заготовки 450 мм. Эта установка более производительна, а расход сжиженного газа в ней меньше.</w:t>
      </w:r>
    </w:p>
    <w:p w:rsidR="00111945" w:rsidRPr="004872EB" w:rsidRDefault="003F6137" w:rsidP="00C42FDB">
      <w:pPr>
        <w:shd w:val="clear" w:color="auto" w:fill="FFFFFF"/>
        <w:spacing w:line="360" w:lineRule="auto"/>
        <w:jc w:val="center"/>
        <w:rPr>
          <w:sz w:val="28"/>
          <w:szCs w:val="28"/>
        </w:rPr>
      </w:pPr>
      <w:r>
        <w:rPr>
          <w:noProof/>
          <w:sz w:val="28"/>
          <w:szCs w:val="28"/>
        </w:rPr>
        <w:drawing>
          <wp:inline distT="0" distB="0" distL="0" distR="0">
            <wp:extent cx="2063583" cy="1647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316" cy="1649209"/>
                    </a:xfrm>
                    <a:prstGeom prst="rect">
                      <a:avLst/>
                    </a:prstGeom>
                    <a:noFill/>
                    <a:ln>
                      <a:noFill/>
                    </a:ln>
                  </pic:spPr>
                </pic:pic>
              </a:graphicData>
            </a:graphic>
          </wp:inline>
        </w:drawing>
      </w:r>
    </w:p>
    <w:p w:rsidR="00C42FDB" w:rsidRDefault="003F6137" w:rsidP="00C42FDB">
      <w:pPr>
        <w:shd w:val="clear" w:color="auto" w:fill="FFFFFF"/>
        <w:spacing w:before="101"/>
        <w:jc w:val="center"/>
        <w:rPr>
          <w:sz w:val="28"/>
          <w:szCs w:val="28"/>
        </w:rPr>
      </w:pPr>
      <w:r>
        <w:rPr>
          <w:sz w:val="28"/>
          <w:szCs w:val="28"/>
        </w:rPr>
        <w:t xml:space="preserve">1 – мембрана; 2 – заготовка; 3 – отверстие для подачи воды; </w:t>
      </w:r>
      <w:r w:rsidR="00822899">
        <w:rPr>
          <w:sz w:val="28"/>
          <w:szCs w:val="28"/>
        </w:rPr>
        <w:t xml:space="preserve">                            </w:t>
      </w:r>
      <w:r w:rsidR="00D6490D">
        <w:rPr>
          <w:sz w:val="28"/>
          <w:szCs w:val="28"/>
        </w:rPr>
        <w:t>4 – запирающее устройство</w:t>
      </w:r>
      <w:r w:rsidR="00C42FDB" w:rsidRPr="00C42FDB">
        <w:rPr>
          <w:sz w:val="28"/>
          <w:szCs w:val="28"/>
        </w:rPr>
        <w:t xml:space="preserve"> </w:t>
      </w:r>
    </w:p>
    <w:p w:rsidR="00C42FDB" w:rsidRPr="004872EB" w:rsidRDefault="00C42FDB" w:rsidP="00C42FDB">
      <w:pPr>
        <w:shd w:val="clear" w:color="auto" w:fill="FFFFFF"/>
        <w:spacing w:before="101"/>
        <w:jc w:val="center"/>
        <w:rPr>
          <w:sz w:val="28"/>
          <w:szCs w:val="28"/>
        </w:rPr>
      </w:pPr>
      <w:r w:rsidRPr="004872EB">
        <w:rPr>
          <w:sz w:val="28"/>
          <w:szCs w:val="28"/>
        </w:rPr>
        <w:t>Рис</w:t>
      </w:r>
      <w:r>
        <w:rPr>
          <w:sz w:val="28"/>
          <w:szCs w:val="28"/>
        </w:rPr>
        <w:t xml:space="preserve">унок </w:t>
      </w:r>
      <w:r w:rsidRPr="004872EB">
        <w:rPr>
          <w:sz w:val="28"/>
          <w:szCs w:val="28"/>
        </w:rPr>
        <w:t>4</w:t>
      </w:r>
      <w:r w:rsidR="00BF3FB3">
        <w:rPr>
          <w:sz w:val="28"/>
          <w:szCs w:val="28"/>
        </w:rPr>
        <w:t xml:space="preserve"> -</w:t>
      </w:r>
      <w:r w:rsidRPr="004872EB">
        <w:rPr>
          <w:sz w:val="28"/>
          <w:szCs w:val="28"/>
        </w:rPr>
        <w:t xml:space="preserve"> Установк</w:t>
      </w:r>
      <w:r>
        <w:rPr>
          <w:sz w:val="28"/>
          <w:szCs w:val="28"/>
        </w:rPr>
        <w:t>а</w:t>
      </w:r>
      <w:r w:rsidRPr="004872EB">
        <w:rPr>
          <w:sz w:val="28"/>
          <w:szCs w:val="28"/>
        </w:rPr>
        <w:t xml:space="preserve"> для штамп</w:t>
      </w:r>
      <w:r>
        <w:rPr>
          <w:sz w:val="28"/>
          <w:szCs w:val="28"/>
        </w:rPr>
        <w:t>овки испарением сжиженных газов</w:t>
      </w:r>
    </w:p>
    <w:p w:rsidR="00BF3FB3" w:rsidRDefault="004872EB" w:rsidP="00BF3FB3">
      <w:pPr>
        <w:shd w:val="clear" w:color="auto" w:fill="FFFFFF"/>
        <w:spacing w:line="360" w:lineRule="auto"/>
        <w:ind w:firstLine="709"/>
        <w:jc w:val="both"/>
        <w:rPr>
          <w:sz w:val="28"/>
          <w:szCs w:val="28"/>
        </w:rPr>
      </w:pPr>
      <w:r w:rsidRPr="004872EB">
        <w:rPr>
          <w:sz w:val="28"/>
          <w:szCs w:val="28"/>
        </w:rPr>
        <w:lastRenderedPageBreak/>
        <w:t xml:space="preserve">Метод штамповки с помощью сжиженного газа позволяет штамповать </w:t>
      </w:r>
    </w:p>
    <w:p w:rsidR="004872EB" w:rsidRDefault="004872EB" w:rsidP="00BF3FB3">
      <w:pPr>
        <w:shd w:val="clear" w:color="auto" w:fill="FFFFFF"/>
        <w:spacing w:line="360" w:lineRule="auto"/>
        <w:jc w:val="both"/>
        <w:rPr>
          <w:sz w:val="28"/>
          <w:szCs w:val="28"/>
        </w:rPr>
      </w:pPr>
      <w:r w:rsidRPr="004872EB">
        <w:rPr>
          <w:sz w:val="28"/>
          <w:szCs w:val="28"/>
        </w:rPr>
        <w:t>детали различной формы, используя простую штамповую оснастку, но он имеет существенный недостаток, обусловленный дороговизной используемого жидкого газа. Однако при наличии на данном предприятии сжиженного га</w:t>
      </w:r>
      <w:r w:rsidR="007F2869">
        <w:rPr>
          <w:sz w:val="28"/>
          <w:szCs w:val="28"/>
        </w:rPr>
        <w:t xml:space="preserve">за, в частности жидкого азота, </w:t>
      </w:r>
      <w:r w:rsidRPr="004872EB">
        <w:rPr>
          <w:sz w:val="28"/>
          <w:szCs w:val="28"/>
        </w:rPr>
        <w:t>штамповка с помощью сжиженных газов вполне рентабельн</w:t>
      </w:r>
      <w:r w:rsidR="007F2869">
        <w:rPr>
          <w:sz w:val="28"/>
          <w:szCs w:val="28"/>
        </w:rPr>
        <w:t>а</w:t>
      </w:r>
      <w:r w:rsidRPr="004872EB">
        <w:rPr>
          <w:sz w:val="28"/>
          <w:szCs w:val="28"/>
        </w:rPr>
        <w:t>.</w:t>
      </w:r>
    </w:p>
    <w:p w:rsidR="004D08FB" w:rsidRPr="007A443F" w:rsidRDefault="004D08FB" w:rsidP="004D08FB">
      <w:pPr>
        <w:shd w:val="clear" w:color="auto" w:fill="FFFFFF"/>
        <w:spacing w:line="360" w:lineRule="auto"/>
        <w:ind w:firstLine="709"/>
        <w:jc w:val="both"/>
        <w:rPr>
          <w:sz w:val="28"/>
          <w:szCs w:val="28"/>
        </w:rPr>
      </w:pPr>
      <w:r>
        <w:rPr>
          <w:sz w:val="28"/>
          <w:szCs w:val="28"/>
        </w:rPr>
        <w:t xml:space="preserve">Давление, создаваемое газом, используется и в электрогидравлической штамповке </w:t>
      </w:r>
      <w:r w:rsidRPr="004D08FB">
        <w:rPr>
          <w:sz w:val="28"/>
          <w:szCs w:val="28"/>
        </w:rPr>
        <w:t>[</w:t>
      </w:r>
      <w:r w:rsidR="009A5583">
        <w:rPr>
          <w:sz w:val="28"/>
          <w:szCs w:val="28"/>
        </w:rPr>
        <w:t xml:space="preserve">62, 63, </w:t>
      </w:r>
      <w:r w:rsidR="007A443F">
        <w:rPr>
          <w:sz w:val="28"/>
          <w:szCs w:val="28"/>
        </w:rPr>
        <w:t>64</w:t>
      </w:r>
      <w:r w:rsidRPr="004D08FB">
        <w:rPr>
          <w:sz w:val="28"/>
          <w:szCs w:val="28"/>
        </w:rPr>
        <w:t>]</w:t>
      </w:r>
      <w:r>
        <w:rPr>
          <w:sz w:val="28"/>
          <w:szCs w:val="28"/>
        </w:rPr>
        <w:t xml:space="preserve">, </w:t>
      </w:r>
      <w:r w:rsidR="00845131">
        <w:rPr>
          <w:sz w:val="28"/>
          <w:szCs w:val="28"/>
        </w:rPr>
        <w:t xml:space="preserve">основанной на высоковольтном электрическом разряде в жидкости. При высоковольтном электрическом разряде между электродами, помещенными в жидкость, выделяется большое количество энергии, что вызывает очень интенсивное испарение жидкости. При этом в пространстве между электродами возникает газовый пузырь. Интенсивное расширение газового пузыря порождает ударную волну в жидкости. Процесс штамповки осуществляется под воздействием ударной волны и гидропотока, сопутствующего ударной волне. </w:t>
      </w:r>
      <w:r w:rsidR="007A443F">
        <w:rPr>
          <w:sz w:val="28"/>
          <w:szCs w:val="28"/>
        </w:rPr>
        <w:t xml:space="preserve">Электрогидравлической штамповкой получают детали из листовых и трубчатых заготовок из стали и цветных сплавов </w:t>
      </w:r>
      <w:r w:rsidR="007A443F" w:rsidRPr="007A443F">
        <w:rPr>
          <w:sz w:val="28"/>
          <w:szCs w:val="28"/>
        </w:rPr>
        <w:t>[</w:t>
      </w:r>
      <w:r w:rsidR="007A443F">
        <w:rPr>
          <w:sz w:val="28"/>
          <w:szCs w:val="28"/>
        </w:rPr>
        <w:t>65, 66</w:t>
      </w:r>
      <w:r w:rsidR="007A443F" w:rsidRPr="007A443F">
        <w:rPr>
          <w:sz w:val="28"/>
          <w:szCs w:val="28"/>
        </w:rPr>
        <w:t>]</w:t>
      </w:r>
      <w:r w:rsidR="007A443F">
        <w:rPr>
          <w:sz w:val="28"/>
          <w:szCs w:val="28"/>
        </w:rPr>
        <w:t>. Основной недостаток этого метода штамповки заключается в низкой производительности, обусловленной значительной длительностью вспомогательных операций, связанных с установкой заготовки в рабочую зону и удаления из нее готовой детали.</w:t>
      </w:r>
    </w:p>
    <w:p w:rsidR="004872EB" w:rsidRPr="004872EB" w:rsidRDefault="004872EB" w:rsidP="004872EB">
      <w:pPr>
        <w:spacing w:line="360" w:lineRule="auto"/>
        <w:ind w:firstLine="709"/>
        <w:jc w:val="both"/>
        <w:rPr>
          <w:sz w:val="28"/>
        </w:rPr>
      </w:pPr>
      <w:r w:rsidRPr="004872EB">
        <w:rPr>
          <w:sz w:val="28"/>
        </w:rPr>
        <w:t>Известны устройства для штамповки, в ко</w:t>
      </w:r>
      <w:r w:rsidR="00A624AB">
        <w:rPr>
          <w:sz w:val="28"/>
        </w:rPr>
        <w:t>торых в качестве энергоносителя</w:t>
      </w:r>
      <w:r w:rsidRPr="004872EB">
        <w:rPr>
          <w:sz w:val="28"/>
        </w:rPr>
        <w:t xml:space="preserve"> используются горючие газовые смеси</w:t>
      </w:r>
      <w:r w:rsidR="00A624AB">
        <w:rPr>
          <w:sz w:val="28"/>
        </w:rPr>
        <w:t xml:space="preserve"> [</w:t>
      </w:r>
      <w:r w:rsidR="00D27588">
        <w:rPr>
          <w:sz w:val="28"/>
        </w:rPr>
        <w:t>6</w:t>
      </w:r>
      <w:r w:rsidR="00D6490D">
        <w:rPr>
          <w:sz w:val="28"/>
        </w:rPr>
        <w:t>0</w:t>
      </w:r>
      <w:r w:rsidR="006525A8">
        <w:rPr>
          <w:sz w:val="28"/>
        </w:rPr>
        <w:t>, 6</w:t>
      </w:r>
      <w:r w:rsidR="009A5583">
        <w:rPr>
          <w:sz w:val="28"/>
        </w:rPr>
        <w:t>7</w:t>
      </w:r>
      <w:r w:rsidR="00A624AB">
        <w:rPr>
          <w:sz w:val="28"/>
        </w:rPr>
        <w:t>]</w:t>
      </w:r>
      <w:r w:rsidRPr="004872EB">
        <w:rPr>
          <w:sz w:val="28"/>
        </w:rPr>
        <w:t xml:space="preserve">. Эти устройства содержат камеру сгорания и матрицу. Для осуществления процесса штамповки камеру сгорания наполняют смесью кислорода и горючего газа. Затем смесь поджигается при помощи запального устройства. Образующиеся продукты сгорания  производят деформирование заготовки </w:t>
      </w:r>
      <w:r w:rsidR="007F2869">
        <w:rPr>
          <w:sz w:val="28"/>
        </w:rPr>
        <w:t>в полости матрицы.  На рис</w:t>
      </w:r>
      <w:r w:rsidR="00C42FDB">
        <w:rPr>
          <w:sz w:val="28"/>
        </w:rPr>
        <w:t xml:space="preserve">унке </w:t>
      </w:r>
      <w:r w:rsidR="00A624AB">
        <w:rPr>
          <w:sz w:val="28"/>
        </w:rPr>
        <w:t>5</w:t>
      </w:r>
      <w:r w:rsidRPr="004872EB">
        <w:rPr>
          <w:sz w:val="28"/>
        </w:rPr>
        <w:t xml:space="preserve"> представлены схемы таких устройств для штамповки деталей из плоской и трубчатой заготовок.</w:t>
      </w:r>
      <w:r w:rsidRPr="004872EB">
        <w:rPr>
          <w:sz w:val="28"/>
          <w:szCs w:val="28"/>
        </w:rPr>
        <w:t xml:space="preserve">  Штамповку </w:t>
      </w:r>
      <w:r w:rsidRPr="004872EB">
        <w:rPr>
          <w:spacing w:val="-1"/>
          <w:sz w:val="28"/>
          <w:szCs w:val="28"/>
        </w:rPr>
        <w:t>по этим схемам</w:t>
      </w:r>
      <w:r w:rsidR="00725A02" w:rsidRPr="00725A02">
        <w:rPr>
          <w:spacing w:val="-1"/>
          <w:sz w:val="28"/>
          <w:szCs w:val="28"/>
        </w:rPr>
        <w:t xml:space="preserve"> </w:t>
      </w:r>
      <w:r w:rsidR="00725A02" w:rsidRPr="004872EB">
        <w:rPr>
          <w:spacing w:val="-1"/>
          <w:sz w:val="28"/>
          <w:szCs w:val="28"/>
        </w:rPr>
        <w:t xml:space="preserve">с использованием смеси </w:t>
      </w:r>
      <w:r w:rsidR="00725A02" w:rsidRPr="004872EB">
        <w:rPr>
          <w:sz w:val="28"/>
          <w:szCs w:val="28"/>
        </w:rPr>
        <w:t>водорода или природного</w:t>
      </w:r>
      <w:r w:rsidR="00725A02" w:rsidRPr="00725A02">
        <w:rPr>
          <w:sz w:val="28"/>
          <w:szCs w:val="28"/>
        </w:rPr>
        <w:t xml:space="preserve"> </w:t>
      </w:r>
      <w:r w:rsidR="00725A02" w:rsidRPr="004872EB">
        <w:rPr>
          <w:sz w:val="28"/>
          <w:szCs w:val="28"/>
        </w:rPr>
        <w:t>газа</w:t>
      </w:r>
    </w:p>
    <w:tbl>
      <w:tblPr>
        <w:tblStyle w:val="a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A624AB" w:rsidTr="00A624AB">
        <w:tc>
          <w:tcPr>
            <w:tcW w:w="4785" w:type="dxa"/>
          </w:tcPr>
          <w:p w:rsidR="00A624AB" w:rsidRDefault="00A624AB" w:rsidP="00A624AB">
            <w:pPr>
              <w:jc w:val="center"/>
              <w:rPr>
                <w:sz w:val="28"/>
                <w:szCs w:val="28"/>
              </w:rPr>
            </w:pPr>
            <w:r w:rsidRPr="00A624AB">
              <w:rPr>
                <w:noProof/>
                <w:sz w:val="28"/>
                <w:szCs w:val="28"/>
              </w:rPr>
              <w:lastRenderedPageBreak/>
              <w:drawing>
                <wp:inline distT="0" distB="0" distL="0" distR="0">
                  <wp:extent cx="1844702" cy="2148262"/>
                  <wp:effectExtent l="0" t="0" r="3175" b="4445"/>
                  <wp:docPr id="295" name="Рисунок 295" descr="C:\Users\007\Desktop\1.5.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Desktop\1.5. 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960" cy="2161372"/>
                          </a:xfrm>
                          <a:prstGeom prst="rect">
                            <a:avLst/>
                          </a:prstGeom>
                          <a:noFill/>
                          <a:ln>
                            <a:noFill/>
                          </a:ln>
                        </pic:spPr>
                      </pic:pic>
                    </a:graphicData>
                  </a:graphic>
                </wp:inline>
              </w:drawing>
            </w:r>
          </w:p>
          <w:p w:rsidR="00A624AB" w:rsidRDefault="00A624AB" w:rsidP="00A624AB">
            <w:pPr>
              <w:rPr>
                <w:sz w:val="28"/>
                <w:szCs w:val="28"/>
              </w:rPr>
            </w:pPr>
            <w:r>
              <w:rPr>
                <w:sz w:val="28"/>
                <w:szCs w:val="28"/>
              </w:rPr>
              <w:t xml:space="preserve">                          а)</w:t>
            </w:r>
          </w:p>
        </w:tc>
        <w:tc>
          <w:tcPr>
            <w:tcW w:w="4786" w:type="dxa"/>
          </w:tcPr>
          <w:p w:rsidR="00A624AB" w:rsidRDefault="00A624AB" w:rsidP="00A624AB">
            <w:pPr>
              <w:jc w:val="center"/>
              <w:rPr>
                <w:sz w:val="28"/>
                <w:szCs w:val="28"/>
              </w:rPr>
            </w:pPr>
            <w:r w:rsidRPr="00A624AB">
              <w:rPr>
                <w:noProof/>
                <w:sz w:val="28"/>
                <w:szCs w:val="28"/>
              </w:rPr>
              <w:drawing>
                <wp:inline distT="0" distB="0" distL="0" distR="0">
                  <wp:extent cx="1451544" cy="2324100"/>
                  <wp:effectExtent l="0" t="0" r="0" b="0"/>
                  <wp:docPr id="296" name="Рисунок 296" descr="C:\Users\007\Desktop\1.5.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Desktop\1.5. б.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8578" cy="2367384"/>
                          </a:xfrm>
                          <a:prstGeom prst="rect">
                            <a:avLst/>
                          </a:prstGeom>
                          <a:noFill/>
                          <a:ln>
                            <a:noFill/>
                          </a:ln>
                        </pic:spPr>
                      </pic:pic>
                    </a:graphicData>
                  </a:graphic>
                </wp:inline>
              </w:drawing>
            </w:r>
          </w:p>
          <w:p w:rsidR="00A624AB" w:rsidRDefault="00A624AB" w:rsidP="00A624AB">
            <w:pPr>
              <w:jc w:val="center"/>
              <w:rPr>
                <w:sz w:val="28"/>
                <w:szCs w:val="28"/>
              </w:rPr>
            </w:pPr>
            <w:r>
              <w:rPr>
                <w:sz w:val="28"/>
                <w:szCs w:val="28"/>
              </w:rPr>
              <w:t>б)</w:t>
            </w:r>
          </w:p>
        </w:tc>
      </w:tr>
    </w:tbl>
    <w:p w:rsidR="00C42FDB" w:rsidRDefault="004872EB" w:rsidP="00C42FDB">
      <w:pPr>
        <w:shd w:val="clear" w:color="auto" w:fill="FFFFFF"/>
        <w:spacing w:line="360" w:lineRule="auto"/>
        <w:ind w:firstLine="317"/>
        <w:jc w:val="center"/>
        <w:rPr>
          <w:sz w:val="28"/>
          <w:szCs w:val="28"/>
        </w:rPr>
      </w:pPr>
      <w:r w:rsidRPr="004872EB">
        <w:rPr>
          <w:sz w:val="28"/>
          <w:szCs w:val="28"/>
        </w:rPr>
        <w:t xml:space="preserve">1 </w:t>
      </w:r>
      <w:r w:rsidR="00A624AB" w:rsidRPr="004872EB">
        <w:rPr>
          <w:sz w:val="28"/>
          <w:szCs w:val="28"/>
        </w:rPr>
        <w:t>–</w:t>
      </w:r>
      <w:r w:rsidRPr="004872EB">
        <w:rPr>
          <w:sz w:val="28"/>
          <w:szCs w:val="28"/>
        </w:rPr>
        <w:t xml:space="preserve"> матрица; </w:t>
      </w:r>
      <w:r w:rsidRPr="004872EB">
        <w:rPr>
          <w:iCs/>
          <w:sz w:val="28"/>
          <w:szCs w:val="28"/>
        </w:rPr>
        <w:t xml:space="preserve">2 </w:t>
      </w:r>
      <w:r w:rsidR="00A624AB" w:rsidRPr="004872EB">
        <w:rPr>
          <w:sz w:val="28"/>
          <w:szCs w:val="28"/>
        </w:rPr>
        <w:t>–</w:t>
      </w:r>
      <w:r w:rsidRPr="004872EB">
        <w:rPr>
          <w:sz w:val="28"/>
          <w:szCs w:val="28"/>
        </w:rPr>
        <w:t xml:space="preserve"> заготовка; </w:t>
      </w:r>
      <w:r w:rsidRPr="004872EB">
        <w:rPr>
          <w:iCs/>
          <w:sz w:val="28"/>
          <w:szCs w:val="28"/>
        </w:rPr>
        <w:t>3</w:t>
      </w:r>
      <w:r w:rsidRPr="004872EB">
        <w:rPr>
          <w:i/>
          <w:iCs/>
          <w:sz w:val="28"/>
          <w:szCs w:val="28"/>
        </w:rPr>
        <w:t xml:space="preserve"> </w:t>
      </w:r>
      <w:r w:rsidR="00A624AB" w:rsidRPr="004872EB">
        <w:rPr>
          <w:sz w:val="28"/>
          <w:szCs w:val="28"/>
        </w:rPr>
        <w:t>–</w:t>
      </w:r>
      <w:r w:rsidRPr="004872EB">
        <w:rPr>
          <w:sz w:val="28"/>
          <w:szCs w:val="28"/>
        </w:rPr>
        <w:t xml:space="preserve"> камера сгорания; </w:t>
      </w:r>
      <w:r w:rsidRPr="004872EB">
        <w:rPr>
          <w:iCs/>
          <w:sz w:val="28"/>
          <w:szCs w:val="28"/>
        </w:rPr>
        <w:t>4</w:t>
      </w:r>
      <w:r w:rsidR="00A624AB">
        <w:rPr>
          <w:iCs/>
          <w:sz w:val="28"/>
          <w:szCs w:val="28"/>
        </w:rPr>
        <w:t xml:space="preserve"> </w:t>
      </w:r>
      <w:r w:rsidR="00A624AB" w:rsidRPr="004872EB">
        <w:rPr>
          <w:sz w:val="28"/>
          <w:szCs w:val="28"/>
        </w:rPr>
        <w:t>–</w:t>
      </w:r>
      <w:r w:rsidRPr="004872EB">
        <w:rPr>
          <w:sz w:val="28"/>
          <w:szCs w:val="28"/>
        </w:rPr>
        <w:t xml:space="preserve"> запальное устройство; </w:t>
      </w:r>
      <w:r w:rsidRPr="004872EB">
        <w:rPr>
          <w:iCs/>
          <w:sz w:val="28"/>
          <w:szCs w:val="28"/>
        </w:rPr>
        <w:t>5</w:t>
      </w:r>
      <w:r w:rsidRPr="004872EB">
        <w:rPr>
          <w:i/>
          <w:iCs/>
          <w:sz w:val="28"/>
          <w:szCs w:val="28"/>
        </w:rPr>
        <w:t xml:space="preserve"> </w:t>
      </w:r>
      <w:r w:rsidR="00A624AB" w:rsidRPr="004872EB">
        <w:rPr>
          <w:sz w:val="28"/>
          <w:szCs w:val="28"/>
        </w:rPr>
        <w:t>–</w:t>
      </w:r>
      <w:r w:rsidRPr="004872EB">
        <w:rPr>
          <w:sz w:val="28"/>
          <w:szCs w:val="28"/>
        </w:rPr>
        <w:t xml:space="preserve"> тру</w:t>
      </w:r>
      <w:r w:rsidRPr="004872EB">
        <w:rPr>
          <w:sz w:val="28"/>
          <w:szCs w:val="28"/>
        </w:rPr>
        <w:softHyphen/>
        <w:t xml:space="preserve">бопровод для подачи инертного газа; </w:t>
      </w:r>
      <w:r w:rsidRPr="004872EB">
        <w:rPr>
          <w:iCs/>
          <w:sz w:val="28"/>
          <w:szCs w:val="28"/>
        </w:rPr>
        <w:t xml:space="preserve">6 </w:t>
      </w:r>
      <w:r w:rsidR="00A624AB" w:rsidRPr="004872EB">
        <w:rPr>
          <w:sz w:val="28"/>
          <w:szCs w:val="28"/>
        </w:rPr>
        <w:t>–</w:t>
      </w:r>
      <w:r w:rsidRPr="004872EB">
        <w:rPr>
          <w:sz w:val="28"/>
          <w:szCs w:val="28"/>
        </w:rPr>
        <w:t xml:space="preserve"> манометр; 7 </w:t>
      </w:r>
      <w:r w:rsidR="00A624AB" w:rsidRPr="004872EB">
        <w:rPr>
          <w:sz w:val="28"/>
          <w:szCs w:val="28"/>
        </w:rPr>
        <w:t>–</w:t>
      </w:r>
      <w:r w:rsidRPr="004872EB">
        <w:rPr>
          <w:sz w:val="28"/>
          <w:szCs w:val="28"/>
        </w:rPr>
        <w:t xml:space="preserve"> трубопровод для подачи водорода; </w:t>
      </w:r>
      <w:r w:rsidRPr="004872EB">
        <w:rPr>
          <w:iCs/>
          <w:sz w:val="28"/>
          <w:szCs w:val="28"/>
        </w:rPr>
        <w:t xml:space="preserve">8 </w:t>
      </w:r>
      <w:r w:rsidR="00A624AB" w:rsidRPr="004872EB">
        <w:rPr>
          <w:sz w:val="28"/>
          <w:szCs w:val="28"/>
        </w:rPr>
        <w:t>–</w:t>
      </w:r>
      <w:r w:rsidRPr="004872EB">
        <w:rPr>
          <w:sz w:val="28"/>
          <w:szCs w:val="28"/>
        </w:rPr>
        <w:t xml:space="preserve"> трубопровод для подачи кислорода; </w:t>
      </w:r>
      <w:r w:rsidRPr="004872EB">
        <w:rPr>
          <w:iCs/>
          <w:sz w:val="28"/>
          <w:szCs w:val="28"/>
        </w:rPr>
        <w:t>9</w:t>
      </w:r>
      <w:r w:rsidRPr="004872EB">
        <w:rPr>
          <w:i/>
          <w:iCs/>
          <w:sz w:val="28"/>
          <w:szCs w:val="28"/>
        </w:rPr>
        <w:t xml:space="preserve"> </w:t>
      </w:r>
      <w:r w:rsidR="00A624AB" w:rsidRPr="004872EB">
        <w:rPr>
          <w:sz w:val="28"/>
          <w:szCs w:val="28"/>
        </w:rPr>
        <w:t>–</w:t>
      </w:r>
      <w:r w:rsidR="00C42FDB">
        <w:rPr>
          <w:sz w:val="28"/>
          <w:szCs w:val="28"/>
        </w:rPr>
        <w:t xml:space="preserve"> верхняя </w:t>
      </w:r>
      <w:r w:rsidRPr="004872EB">
        <w:rPr>
          <w:sz w:val="28"/>
          <w:szCs w:val="28"/>
        </w:rPr>
        <w:t xml:space="preserve">крышка; </w:t>
      </w:r>
      <w:r w:rsidRPr="004872EB">
        <w:rPr>
          <w:iCs/>
          <w:sz w:val="28"/>
          <w:szCs w:val="28"/>
        </w:rPr>
        <w:t>10</w:t>
      </w:r>
      <w:r w:rsidRPr="004872EB">
        <w:rPr>
          <w:i/>
          <w:iCs/>
          <w:sz w:val="28"/>
          <w:szCs w:val="28"/>
        </w:rPr>
        <w:t xml:space="preserve"> </w:t>
      </w:r>
      <w:r w:rsidR="00A624AB" w:rsidRPr="004872EB">
        <w:rPr>
          <w:sz w:val="28"/>
          <w:szCs w:val="28"/>
        </w:rPr>
        <w:t>–</w:t>
      </w:r>
      <w:r w:rsidRPr="004872EB">
        <w:rPr>
          <w:sz w:val="28"/>
          <w:szCs w:val="28"/>
        </w:rPr>
        <w:t xml:space="preserve"> уплотнение; </w:t>
      </w:r>
      <w:r w:rsidRPr="004872EB">
        <w:rPr>
          <w:iCs/>
          <w:sz w:val="28"/>
          <w:szCs w:val="28"/>
        </w:rPr>
        <w:t>11</w:t>
      </w:r>
      <w:r w:rsidRPr="004872EB">
        <w:rPr>
          <w:i/>
          <w:iCs/>
          <w:sz w:val="28"/>
          <w:szCs w:val="28"/>
        </w:rPr>
        <w:t xml:space="preserve"> </w:t>
      </w:r>
      <w:r w:rsidR="00A624AB" w:rsidRPr="004872EB">
        <w:rPr>
          <w:sz w:val="28"/>
          <w:szCs w:val="28"/>
        </w:rPr>
        <w:t>–</w:t>
      </w:r>
      <w:r w:rsidRPr="004872EB">
        <w:rPr>
          <w:sz w:val="28"/>
          <w:szCs w:val="28"/>
        </w:rPr>
        <w:t xml:space="preserve"> нижняя крышка</w:t>
      </w:r>
      <w:r w:rsidR="00C42FDB" w:rsidRPr="00C42FDB">
        <w:rPr>
          <w:sz w:val="28"/>
          <w:szCs w:val="28"/>
        </w:rPr>
        <w:t xml:space="preserve"> </w:t>
      </w:r>
    </w:p>
    <w:p w:rsidR="004872EB" w:rsidRPr="004872EB" w:rsidRDefault="00C42FDB" w:rsidP="004872EB">
      <w:pPr>
        <w:shd w:val="clear" w:color="auto" w:fill="FFFFFF"/>
        <w:spacing w:line="360" w:lineRule="auto"/>
        <w:ind w:firstLine="317"/>
        <w:jc w:val="center"/>
        <w:rPr>
          <w:sz w:val="28"/>
          <w:szCs w:val="28"/>
        </w:rPr>
      </w:pPr>
      <w:r w:rsidRPr="004872EB">
        <w:rPr>
          <w:sz w:val="28"/>
          <w:szCs w:val="28"/>
        </w:rPr>
        <w:t>Рис</w:t>
      </w:r>
      <w:r>
        <w:rPr>
          <w:sz w:val="28"/>
          <w:szCs w:val="28"/>
        </w:rPr>
        <w:t xml:space="preserve">унок </w:t>
      </w:r>
      <w:r w:rsidRPr="004872EB">
        <w:rPr>
          <w:sz w:val="28"/>
          <w:szCs w:val="28"/>
        </w:rPr>
        <w:t>5</w:t>
      </w:r>
      <w:r w:rsidR="00BF3FB3">
        <w:rPr>
          <w:sz w:val="28"/>
          <w:szCs w:val="28"/>
        </w:rPr>
        <w:t xml:space="preserve"> -</w:t>
      </w:r>
      <w:r w:rsidRPr="004872EB">
        <w:rPr>
          <w:sz w:val="28"/>
          <w:szCs w:val="28"/>
        </w:rPr>
        <w:t xml:space="preserve"> Схемы штамповки взрывом газовых смесей деталей из плоских листовых (а) и полых </w:t>
      </w:r>
      <w:r w:rsidRPr="004872EB">
        <w:rPr>
          <w:iCs/>
          <w:sz w:val="28"/>
          <w:szCs w:val="28"/>
        </w:rPr>
        <w:t xml:space="preserve">(б) </w:t>
      </w:r>
      <w:r>
        <w:rPr>
          <w:sz w:val="28"/>
          <w:szCs w:val="28"/>
        </w:rPr>
        <w:t>заготовок</w:t>
      </w:r>
    </w:p>
    <w:p w:rsidR="004872EB" w:rsidRPr="004872EB" w:rsidRDefault="004872EB" w:rsidP="004872EB">
      <w:pPr>
        <w:shd w:val="clear" w:color="auto" w:fill="FFFFFF"/>
        <w:spacing w:before="91" w:line="360" w:lineRule="auto"/>
        <w:jc w:val="both"/>
        <w:rPr>
          <w:spacing w:val="-2"/>
          <w:sz w:val="28"/>
          <w:szCs w:val="28"/>
        </w:rPr>
      </w:pPr>
      <w:r w:rsidRPr="004872EB">
        <w:rPr>
          <w:sz w:val="28"/>
          <w:szCs w:val="28"/>
        </w:rPr>
        <w:t>с кислородом применяли некоторые фирмы США. Так</w:t>
      </w:r>
      <w:r w:rsidRPr="00D6490D">
        <w:rPr>
          <w:sz w:val="28"/>
          <w:szCs w:val="28"/>
          <w:lang w:val="en-US"/>
        </w:rPr>
        <w:t xml:space="preserve">, </w:t>
      </w:r>
      <w:r w:rsidRPr="004872EB">
        <w:rPr>
          <w:sz w:val="28"/>
          <w:szCs w:val="28"/>
        </w:rPr>
        <w:t>фирмой</w:t>
      </w:r>
      <w:r w:rsidRPr="00D6490D">
        <w:rPr>
          <w:sz w:val="28"/>
          <w:szCs w:val="28"/>
          <w:lang w:val="en-US"/>
        </w:rPr>
        <w:t xml:space="preserve"> «</w:t>
      </w:r>
      <w:r w:rsidRPr="004872EB">
        <w:rPr>
          <w:sz w:val="28"/>
          <w:szCs w:val="28"/>
          <w:lang w:val="en-US"/>
        </w:rPr>
        <w:t>General</w:t>
      </w:r>
      <w:r w:rsidRPr="00D6490D">
        <w:rPr>
          <w:sz w:val="28"/>
          <w:szCs w:val="28"/>
          <w:lang w:val="en-US"/>
        </w:rPr>
        <w:t xml:space="preserve"> </w:t>
      </w:r>
      <w:r w:rsidRPr="004872EB">
        <w:rPr>
          <w:sz w:val="28"/>
          <w:szCs w:val="28"/>
          <w:lang w:val="en-US"/>
        </w:rPr>
        <w:t>American</w:t>
      </w:r>
      <w:r w:rsidRPr="00D6490D">
        <w:rPr>
          <w:sz w:val="28"/>
          <w:szCs w:val="28"/>
          <w:lang w:val="en-US"/>
        </w:rPr>
        <w:t xml:space="preserve"> </w:t>
      </w:r>
      <w:r w:rsidRPr="004872EB">
        <w:rPr>
          <w:sz w:val="28"/>
          <w:szCs w:val="28"/>
          <w:lang w:val="en-US"/>
        </w:rPr>
        <w:t>Transportation</w:t>
      </w:r>
      <w:r w:rsidRPr="00D6490D">
        <w:rPr>
          <w:sz w:val="28"/>
          <w:szCs w:val="28"/>
          <w:lang w:val="en-US"/>
        </w:rPr>
        <w:t xml:space="preserve"> </w:t>
      </w:r>
      <w:r w:rsidRPr="004872EB">
        <w:rPr>
          <w:sz w:val="28"/>
          <w:szCs w:val="28"/>
        </w:rPr>
        <w:t>со</w:t>
      </w:r>
      <w:r w:rsidR="00CA403C">
        <w:rPr>
          <w:sz w:val="28"/>
          <w:szCs w:val="28"/>
          <w:lang w:val="en-US"/>
        </w:rPr>
        <w:t>r</w:t>
      </w:r>
      <w:r w:rsidRPr="004872EB">
        <w:rPr>
          <w:sz w:val="28"/>
          <w:szCs w:val="28"/>
        </w:rPr>
        <w:t>р</w:t>
      </w:r>
      <w:r w:rsidRPr="00D6490D">
        <w:rPr>
          <w:sz w:val="28"/>
          <w:szCs w:val="28"/>
          <w:lang w:val="en-US"/>
        </w:rPr>
        <w:t xml:space="preserve">.» </w:t>
      </w:r>
      <w:r w:rsidRPr="004872EB">
        <w:rPr>
          <w:sz w:val="28"/>
          <w:szCs w:val="28"/>
        </w:rPr>
        <w:t>(Чикаго) на установке, выполненной по схеме рис</w:t>
      </w:r>
      <w:r w:rsidR="00C42FDB">
        <w:rPr>
          <w:sz w:val="28"/>
          <w:szCs w:val="28"/>
        </w:rPr>
        <w:t xml:space="preserve">унке </w:t>
      </w:r>
      <w:r w:rsidR="00A624AB">
        <w:rPr>
          <w:sz w:val="28"/>
          <w:szCs w:val="28"/>
        </w:rPr>
        <w:t>5</w:t>
      </w:r>
      <w:r w:rsidRPr="004872EB">
        <w:rPr>
          <w:sz w:val="28"/>
          <w:szCs w:val="28"/>
        </w:rPr>
        <w:t xml:space="preserve">, </w:t>
      </w:r>
      <w:r w:rsidRPr="00A624AB">
        <w:rPr>
          <w:iCs/>
          <w:sz w:val="28"/>
          <w:szCs w:val="28"/>
        </w:rPr>
        <w:t>а</w:t>
      </w:r>
      <w:r w:rsidRPr="00C42FDB">
        <w:rPr>
          <w:iCs/>
          <w:sz w:val="28"/>
          <w:szCs w:val="28"/>
        </w:rPr>
        <w:t>,</w:t>
      </w:r>
      <w:r w:rsidRPr="004872EB">
        <w:rPr>
          <w:i/>
          <w:iCs/>
          <w:sz w:val="28"/>
          <w:szCs w:val="28"/>
        </w:rPr>
        <w:t xml:space="preserve"> </w:t>
      </w:r>
      <w:r w:rsidRPr="004872EB">
        <w:rPr>
          <w:sz w:val="28"/>
          <w:szCs w:val="28"/>
        </w:rPr>
        <w:t xml:space="preserve">были изготовлены детали полусферической, конической </w:t>
      </w:r>
      <w:r w:rsidRPr="004872EB">
        <w:rPr>
          <w:spacing w:val="-1"/>
          <w:sz w:val="28"/>
          <w:szCs w:val="28"/>
        </w:rPr>
        <w:t>и несимметричной форм из алюминия, холоднокатаной и мартен</w:t>
      </w:r>
      <w:r w:rsidRPr="004872EB">
        <w:rPr>
          <w:spacing w:val="-2"/>
          <w:sz w:val="28"/>
          <w:szCs w:val="28"/>
        </w:rPr>
        <w:t>ситностареющей сталей толщиной до 8,5 мм и диаметром до 915 мм</w:t>
      </w:r>
      <w:r w:rsidR="00A624AB">
        <w:rPr>
          <w:spacing w:val="-2"/>
          <w:sz w:val="28"/>
          <w:szCs w:val="28"/>
        </w:rPr>
        <w:t xml:space="preserve"> </w:t>
      </w:r>
      <w:r w:rsidRPr="004872EB">
        <w:rPr>
          <w:sz w:val="28"/>
          <w:szCs w:val="28"/>
        </w:rPr>
        <w:t>[</w:t>
      </w:r>
      <w:r w:rsidR="006525A8">
        <w:rPr>
          <w:sz w:val="28"/>
          <w:szCs w:val="28"/>
        </w:rPr>
        <w:t>60</w:t>
      </w:r>
      <w:r w:rsidRPr="004872EB">
        <w:rPr>
          <w:sz w:val="28"/>
          <w:szCs w:val="28"/>
        </w:rPr>
        <w:t>]. При этом в камере уста</w:t>
      </w:r>
      <w:r w:rsidRPr="004872EB">
        <w:rPr>
          <w:spacing w:val="-1"/>
          <w:sz w:val="28"/>
          <w:szCs w:val="28"/>
        </w:rPr>
        <w:t>новки, представляющей собой тру</w:t>
      </w:r>
      <w:r w:rsidRPr="004872EB">
        <w:rPr>
          <w:sz w:val="28"/>
          <w:szCs w:val="28"/>
        </w:rPr>
        <w:t xml:space="preserve">бу длиной 3050 мм и диаметром 305 мм, в результате детонации газовой смеси высвобождается энергия, равная энергии, выделяемой при взрыве, заряда </w:t>
      </w:r>
      <w:r w:rsidRPr="004872EB">
        <w:rPr>
          <w:sz w:val="28"/>
          <w:szCs w:val="28"/>
          <w:lang w:val="en-US"/>
        </w:rPr>
        <w:t>TNT</w:t>
      </w:r>
      <w:r w:rsidRPr="004872EB">
        <w:rPr>
          <w:sz w:val="28"/>
          <w:szCs w:val="28"/>
        </w:rPr>
        <w:t xml:space="preserve"> массой 900 г.</w:t>
      </w:r>
    </w:p>
    <w:p w:rsidR="004872EB" w:rsidRPr="004872EB" w:rsidRDefault="004872EB" w:rsidP="004872EB">
      <w:pPr>
        <w:shd w:val="clear" w:color="auto" w:fill="FFFFFF"/>
        <w:spacing w:line="360" w:lineRule="auto"/>
        <w:ind w:firstLine="708"/>
        <w:jc w:val="both"/>
        <w:rPr>
          <w:sz w:val="28"/>
          <w:szCs w:val="28"/>
        </w:rPr>
      </w:pPr>
      <w:r w:rsidRPr="004872EB">
        <w:rPr>
          <w:sz w:val="28"/>
          <w:szCs w:val="28"/>
        </w:rPr>
        <w:t xml:space="preserve">Промышленная установка, выполненная по схеме </w:t>
      </w:r>
      <w:r w:rsidR="00C42FDB">
        <w:rPr>
          <w:sz w:val="28"/>
          <w:szCs w:val="28"/>
        </w:rPr>
        <w:t>(</w:t>
      </w:r>
      <w:r w:rsidRPr="004872EB">
        <w:rPr>
          <w:sz w:val="28"/>
          <w:szCs w:val="28"/>
        </w:rPr>
        <w:t>рис</w:t>
      </w:r>
      <w:r w:rsidR="00C42FDB">
        <w:rPr>
          <w:sz w:val="28"/>
          <w:szCs w:val="28"/>
        </w:rPr>
        <w:t xml:space="preserve">унок </w:t>
      </w:r>
      <w:r w:rsidRPr="004872EB">
        <w:rPr>
          <w:sz w:val="28"/>
          <w:szCs w:val="28"/>
        </w:rPr>
        <w:t xml:space="preserve">5, </w:t>
      </w:r>
      <w:r w:rsidRPr="004872EB">
        <w:rPr>
          <w:iCs/>
          <w:sz w:val="28"/>
          <w:szCs w:val="28"/>
        </w:rPr>
        <w:t>а</w:t>
      </w:r>
      <w:r w:rsidR="00C42FDB">
        <w:rPr>
          <w:iCs/>
          <w:sz w:val="28"/>
          <w:szCs w:val="28"/>
        </w:rPr>
        <w:t>)</w:t>
      </w:r>
      <w:r w:rsidRPr="00A624AB">
        <w:rPr>
          <w:iCs/>
          <w:sz w:val="28"/>
          <w:szCs w:val="28"/>
        </w:rPr>
        <w:t>,</w:t>
      </w:r>
      <w:r w:rsidRPr="004872EB">
        <w:rPr>
          <w:i/>
          <w:iCs/>
          <w:sz w:val="28"/>
          <w:szCs w:val="28"/>
        </w:rPr>
        <w:t xml:space="preserve"> </w:t>
      </w:r>
      <w:r w:rsidRPr="004872EB">
        <w:rPr>
          <w:sz w:val="28"/>
          <w:szCs w:val="28"/>
        </w:rPr>
        <w:t>показана на рис</w:t>
      </w:r>
      <w:r w:rsidR="00C42FDB">
        <w:rPr>
          <w:sz w:val="28"/>
          <w:szCs w:val="28"/>
        </w:rPr>
        <w:t xml:space="preserve">унке </w:t>
      </w:r>
      <w:r w:rsidRPr="004872EB">
        <w:rPr>
          <w:sz w:val="28"/>
          <w:szCs w:val="28"/>
        </w:rPr>
        <w:t xml:space="preserve">6. Она предназначена для штамповки </w:t>
      </w:r>
      <w:r w:rsidR="00BF3FB3">
        <w:rPr>
          <w:sz w:val="28"/>
          <w:szCs w:val="28"/>
        </w:rPr>
        <w:t>с помощью взрывчатой</w:t>
      </w:r>
      <w:r w:rsidRPr="004872EB">
        <w:rPr>
          <w:sz w:val="28"/>
          <w:szCs w:val="28"/>
        </w:rPr>
        <w:t xml:space="preserve"> смеси с кислородом деталей типа днищ  и состоит из двух заглубленных </w:t>
      </w:r>
      <w:r w:rsidRPr="004872EB">
        <w:rPr>
          <w:spacing w:val="-3"/>
          <w:sz w:val="28"/>
          <w:szCs w:val="28"/>
        </w:rPr>
        <w:t xml:space="preserve">в грунт </w:t>
      </w:r>
      <w:r w:rsidRPr="004872EB">
        <w:rPr>
          <w:iCs/>
          <w:spacing w:val="-3"/>
          <w:sz w:val="28"/>
          <w:szCs w:val="28"/>
        </w:rPr>
        <w:t xml:space="preserve">3 </w:t>
      </w:r>
      <w:r w:rsidRPr="004872EB">
        <w:rPr>
          <w:spacing w:val="-3"/>
          <w:sz w:val="28"/>
          <w:szCs w:val="28"/>
        </w:rPr>
        <w:t>металлических цилин</w:t>
      </w:r>
      <w:r w:rsidRPr="004872EB">
        <w:rPr>
          <w:spacing w:val="-2"/>
          <w:sz w:val="28"/>
          <w:szCs w:val="28"/>
        </w:rPr>
        <w:t>дров, пространство  между  кото</w:t>
      </w:r>
      <w:r w:rsidRPr="004872EB">
        <w:rPr>
          <w:spacing w:val="-1"/>
          <w:sz w:val="28"/>
          <w:szCs w:val="28"/>
        </w:rPr>
        <w:t xml:space="preserve">рыми заполнено бетоном </w:t>
      </w:r>
      <w:r w:rsidRPr="004872EB">
        <w:rPr>
          <w:iCs/>
          <w:spacing w:val="-1"/>
          <w:sz w:val="28"/>
          <w:szCs w:val="28"/>
        </w:rPr>
        <w:t>4</w:t>
      </w:r>
      <w:r w:rsidRPr="004872EB">
        <w:rPr>
          <w:i/>
          <w:iCs/>
          <w:spacing w:val="-1"/>
          <w:sz w:val="28"/>
          <w:szCs w:val="28"/>
        </w:rPr>
        <w:t xml:space="preserve"> </w:t>
      </w:r>
      <w:r w:rsidRPr="004872EB">
        <w:rPr>
          <w:spacing w:val="-1"/>
          <w:sz w:val="28"/>
          <w:szCs w:val="28"/>
        </w:rPr>
        <w:t>с арма</w:t>
      </w:r>
      <w:r w:rsidRPr="004872EB">
        <w:rPr>
          <w:sz w:val="28"/>
          <w:szCs w:val="28"/>
        </w:rPr>
        <w:t xml:space="preserve">турой </w:t>
      </w:r>
      <w:r w:rsidRPr="004872EB">
        <w:rPr>
          <w:iCs/>
          <w:sz w:val="28"/>
          <w:szCs w:val="28"/>
        </w:rPr>
        <w:t>5</w:t>
      </w:r>
      <w:r w:rsidRPr="004872EB">
        <w:rPr>
          <w:i/>
          <w:iCs/>
          <w:sz w:val="28"/>
          <w:szCs w:val="28"/>
        </w:rPr>
        <w:t>.</w:t>
      </w:r>
      <w:r w:rsidRPr="004872EB">
        <w:rPr>
          <w:spacing w:val="-2"/>
          <w:sz w:val="28"/>
          <w:szCs w:val="28"/>
        </w:rPr>
        <w:t xml:space="preserve"> В днище внутрен</w:t>
      </w:r>
      <w:r w:rsidRPr="004872EB">
        <w:rPr>
          <w:sz w:val="28"/>
          <w:szCs w:val="28"/>
        </w:rPr>
        <w:t xml:space="preserve">него цилиндра, имеющем толщину 25,4 мм, установлена запальная свеча 7 с </w:t>
      </w:r>
      <w:r w:rsidRPr="004872EB">
        <w:rPr>
          <w:sz w:val="28"/>
          <w:szCs w:val="28"/>
        </w:rPr>
        <w:lastRenderedPageBreak/>
        <w:t xml:space="preserve">проводами </w:t>
      </w:r>
      <w:r w:rsidRPr="004872EB">
        <w:rPr>
          <w:iCs/>
          <w:sz w:val="28"/>
          <w:szCs w:val="28"/>
        </w:rPr>
        <w:t>6</w:t>
      </w:r>
      <w:r w:rsidR="00353721">
        <w:rPr>
          <w:iCs/>
          <w:sz w:val="28"/>
          <w:szCs w:val="28"/>
        </w:rPr>
        <w:t>,</w:t>
      </w:r>
      <w:r w:rsidRPr="004872EB">
        <w:rPr>
          <w:iCs/>
          <w:sz w:val="28"/>
          <w:szCs w:val="28"/>
        </w:rPr>
        <w:t xml:space="preserve"> </w:t>
      </w:r>
      <w:r w:rsidRPr="004872EB">
        <w:rPr>
          <w:sz w:val="28"/>
          <w:szCs w:val="28"/>
        </w:rPr>
        <w:t xml:space="preserve">и имеется отверстие для подачи газовой </w:t>
      </w:r>
      <w:r w:rsidRPr="004872EB">
        <w:rPr>
          <w:spacing w:val="-1"/>
          <w:sz w:val="28"/>
          <w:szCs w:val="28"/>
        </w:rPr>
        <w:t xml:space="preserve">смеси. Штампуемую заготовку </w:t>
      </w:r>
      <w:r w:rsidRPr="004872EB">
        <w:rPr>
          <w:iCs/>
          <w:spacing w:val="-1"/>
          <w:sz w:val="28"/>
          <w:szCs w:val="28"/>
        </w:rPr>
        <w:t>2</w:t>
      </w:r>
      <w:r w:rsidRPr="004872EB">
        <w:rPr>
          <w:i/>
          <w:iCs/>
          <w:spacing w:val="-1"/>
          <w:sz w:val="28"/>
          <w:szCs w:val="28"/>
        </w:rPr>
        <w:t xml:space="preserve"> </w:t>
      </w:r>
      <w:r w:rsidRPr="004872EB">
        <w:rPr>
          <w:spacing w:val="-1"/>
          <w:sz w:val="28"/>
          <w:szCs w:val="28"/>
        </w:rPr>
        <w:t>помещают в верхнюю часть уста</w:t>
      </w:r>
      <w:r w:rsidRPr="004872EB">
        <w:rPr>
          <w:sz w:val="28"/>
          <w:szCs w:val="28"/>
        </w:rPr>
        <w:t xml:space="preserve">новки и прижимают с помощью болтов </w:t>
      </w:r>
      <w:r w:rsidRPr="004872EB">
        <w:rPr>
          <w:iCs/>
          <w:sz w:val="28"/>
          <w:szCs w:val="28"/>
        </w:rPr>
        <w:t>9</w:t>
      </w:r>
      <w:r w:rsidRPr="004872EB">
        <w:rPr>
          <w:i/>
          <w:iCs/>
          <w:sz w:val="28"/>
          <w:szCs w:val="28"/>
        </w:rPr>
        <w:t xml:space="preserve"> </w:t>
      </w:r>
      <w:r w:rsidRPr="004872EB">
        <w:rPr>
          <w:sz w:val="28"/>
          <w:szCs w:val="28"/>
        </w:rPr>
        <w:t xml:space="preserve">и прижимного кольца 1. Газы в установку подают по трубопроводу </w:t>
      </w:r>
      <w:r w:rsidRPr="004872EB">
        <w:rPr>
          <w:iCs/>
          <w:sz w:val="28"/>
          <w:szCs w:val="28"/>
        </w:rPr>
        <w:t>8</w:t>
      </w:r>
      <w:r w:rsidRPr="004872EB">
        <w:rPr>
          <w:i/>
          <w:iCs/>
          <w:sz w:val="28"/>
          <w:szCs w:val="28"/>
        </w:rPr>
        <w:t xml:space="preserve"> </w:t>
      </w:r>
      <w:r w:rsidRPr="004872EB">
        <w:rPr>
          <w:sz w:val="28"/>
          <w:szCs w:val="28"/>
        </w:rPr>
        <w:t xml:space="preserve">из сосудов, расположенных в </w:t>
      </w:r>
      <w:r w:rsidR="00725A02" w:rsidRPr="004872EB">
        <w:rPr>
          <w:sz w:val="28"/>
          <w:szCs w:val="28"/>
        </w:rPr>
        <w:t>18</w:t>
      </w:r>
      <w:r w:rsidR="00725A02">
        <w:rPr>
          <w:sz w:val="28"/>
          <w:szCs w:val="28"/>
        </w:rPr>
        <w:t xml:space="preserve"> </w:t>
      </w:r>
      <w:r w:rsidR="00725A02" w:rsidRPr="004872EB">
        <w:rPr>
          <w:sz w:val="28"/>
          <w:szCs w:val="28"/>
        </w:rPr>
        <w:t>м от нее — во избежание</w:t>
      </w:r>
      <w:r w:rsidR="001F1855">
        <w:rPr>
          <w:sz w:val="28"/>
          <w:szCs w:val="28"/>
        </w:rPr>
        <w:t xml:space="preserve"> </w:t>
      </w:r>
    </w:p>
    <w:p w:rsidR="004872EB" w:rsidRPr="004872EB" w:rsidRDefault="00A624AB" w:rsidP="004872EB">
      <w:pPr>
        <w:shd w:val="clear" w:color="auto" w:fill="FFFFFF"/>
        <w:jc w:val="center"/>
        <w:rPr>
          <w:sz w:val="28"/>
          <w:szCs w:val="28"/>
        </w:rPr>
      </w:pPr>
      <w:r w:rsidRPr="00A624AB">
        <w:rPr>
          <w:noProof/>
          <w:sz w:val="28"/>
          <w:szCs w:val="28"/>
        </w:rPr>
        <w:drawing>
          <wp:inline distT="0" distB="0" distL="0" distR="0">
            <wp:extent cx="2250219" cy="2159605"/>
            <wp:effectExtent l="0" t="0" r="0" b="0"/>
            <wp:docPr id="298" name="Рисунок 298" descr="C:\Users\007\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7\Desktop\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133" cy="2164322"/>
                    </a:xfrm>
                    <a:prstGeom prst="rect">
                      <a:avLst/>
                    </a:prstGeom>
                    <a:noFill/>
                    <a:ln>
                      <a:noFill/>
                    </a:ln>
                  </pic:spPr>
                </pic:pic>
              </a:graphicData>
            </a:graphic>
          </wp:inline>
        </w:drawing>
      </w:r>
    </w:p>
    <w:p w:rsidR="00C42FDB" w:rsidRDefault="004872EB" w:rsidP="00725A02">
      <w:pPr>
        <w:shd w:val="clear" w:color="auto" w:fill="FFFFFF"/>
        <w:spacing w:line="360" w:lineRule="auto"/>
        <w:jc w:val="center"/>
        <w:rPr>
          <w:sz w:val="28"/>
          <w:szCs w:val="28"/>
        </w:rPr>
      </w:pPr>
      <w:r w:rsidRPr="004872EB">
        <w:rPr>
          <w:sz w:val="28"/>
          <w:szCs w:val="28"/>
        </w:rPr>
        <w:t>1 – прижимное кольцо</w:t>
      </w:r>
      <w:r w:rsidR="00B73F8C">
        <w:rPr>
          <w:sz w:val="28"/>
          <w:szCs w:val="28"/>
        </w:rPr>
        <w:t>;</w:t>
      </w:r>
      <w:r w:rsidRPr="004872EB">
        <w:rPr>
          <w:sz w:val="28"/>
          <w:szCs w:val="28"/>
        </w:rPr>
        <w:t xml:space="preserve"> 2 – заготовка</w:t>
      </w:r>
      <w:r w:rsidR="00B73F8C">
        <w:rPr>
          <w:sz w:val="28"/>
          <w:szCs w:val="28"/>
        </w:rPr>
        <w:t>;</w:t>
      </w:r>
      <w:r w:rsidRPr="004872EB">
        <w:rPr>
          <w:sz w:val="28"/>
          <w:szCs w:val="28"/>
        </w:rPr>
        <w:t xml:space="preserve"> 3 – грунт</w:t>
      </w:r>
      <w:r w:rsidR="00B73F8C">
        <w:rPr>
          <w:sz w:val="28"/>
          <w:szCs w:val="28"/>
        </w:rPr>
        <w:t>;</w:t>
      </w:r>
      <w:r w:rsidRPr="004872EB">
        <w:rPr>
          <w:sz w:val="28"/>
          <w:szCs w:val="28"/>
        </w:rPr>
        <w:t xml:space="preserve"> 4 – бетон</w:t>
      </w:r>
      <w:r w:rsidR="00B73F8C">
        <w:rPr>
          <w:sz w:val="28"/>
          <w:szCs w:val="28"/>
        </w:rPr>
        <w:t>;</w:t>
      </w:r>
      <w:r w:rsidRPr="004872EB">
        <w:rPr>
          <w:sz w:val="28"/>
          <w:szCs w:val="28"/>
        </w:rPr>
        <w:t xml:space="preserve"> 5 – арматура</w:t>
      </w:r>
      <w:r w:rsidR="00B73F8C">
        <w:rPr>
          <w:sz w:val="28"/>
          <w:szCs w:val="28"/>
        </w:rPr>
        <w:t>;</w:t>
      </w:r>
      <w:r w:rsidRPr="004872EB">
        <w:rPr>
          <w:sz w:val="28"/>
          <w:szCs w:val="28"/>
        </w:rPr>
        <w:t xml:space="preserve">         6 – провод</w:t>
      </w:r>
      <w:r w:rsidR="00B73F8C">
        <w:rPr>
          <w:sz w:val="28"/>
          <w:szCs w:val="28"/>
        </w:rPr>
        <w:t>;</w:t>
      </w:r>
      <w:r w:rsidRPr="004872EB">
        <w:rPr>
          <w:sz w:val="28"/>
          <w:szCs w:val="28"/>
        </w:rPr>
        <w:t xml:space="preserve">  7 – запальная свеча</w:t>
      </w:r>
      <w:r w:rsidR="00B73F8C">
        <w:rPr>
          <w:sz w:val="28"/>
          <w:szCs w:val="28"/>
        </w:rPr>
        <w:t>;</w:t>
      </w:r>
      <w:r w:rsidRPr="004872EB">
        <w:rPr>
          <w:sz w:val="28"/>
          <w:szCs w:val="28"/>
        </w:rPr>
        <w:t xml:space="preserve"> 8 – трубопровод</w:t>
      </w:r>
      <w:r w:rsidR="00B73F8C">
        <w:rPr>
          <w:sz w:val="28"/>
          <w:szCs w:val="28"/>
        </w:rPr>
        <w:t>;</w:t>
      </w:r>
      <w:r w:rsidRPr="004872EB">
        <w:rPr>
          <w:sz w:val="28"/>
          <w:szCs w:val="28"/>
        </w:rPr>
        <w:t xml:space="preserve"> 9 </w:t>
      </w:r>
      <w:r w:rsidR="00C42FDB">
        <w:rPr>
          <w:sz w:val="28"/>
          <w:szCs w:val="28"/>
        </w:rPr>
        <w:t>–</w:t>
      </w:r>
      <w:r w:rsidRPr="004872EB">
        <w:rPr>
          <w:sz w:val="28"/>
          <w:szCs w:val="28"/>
        </w:rPr>
        <w:t xml:space="preserve"> болт</w:t>
      </w:r>
    </w:p>
    <w:p w:rsidR="00C42FDB" w:rsidRDefault="00C42FDB" w:rsidP="00725A02">
      <w:pPr>
        <w:shd w:val="clear" w:color="auto" w:fill="FFFFFF"/>
        <w:spacing w:line="360" w:lineRule="auto"/>
        <w:jc w:val="center"/>
        <w:rPr>
          <w:spacing w:val="-6"/>
          <w:sz w:val="28"/>
          <w:szCs w:val="28"/>
        </w:rPr>
      </w:pPr>
      <w:r w:rsidRPr="00C42FDB">
        <w:rPr>
          <w:sz w:val="28"/>
          <w:szCs w:val="28"/>
        </w:rPr>
        <w:t xml:space="preserve"> </w:t>
      </w:r>
      <w:r w:rsidRPr="004872EB">
        <w:rPr>
          <w:sz w:val="28"/>
          <w:szCs w:val="28"/>
        </w:rPr>
        <w:t>Рис</w:t>
      </w:r>
      <w:r>
        <w:rPr>
          <w:sz w:val="28"/>
          <w:szCs w:val="28"/>
        </w:rPr>
        <w:t xml:space="preserve">унок </w:t>
      </w:r>
      <w:r w:rsidRPr="004872EB">
        <w:rPr>
          <w:sz w:val="28"/>
          <w:szCs w:val="28"/>
        </w:rPr>
        <w:t>6</w:t>
      </w:r>
      <w:r w:rsidR="00BF3FB3">
        <w:rPr>
          <w:sz w:val="28"/>
          <w:szCs w:val="28"/>
        </w:rPr>
        <w:t xml:space="preserve"> -</w:t>
      </w:r>
      <w:r w:rsidRPr="004872EB">
        <w:rPr>
          <w:sz w:val="28"/>
          <w:szCs w:val="28"/>
        </w:rPr>
        <w:t xml:space="preserve"> Промышленная установка для штамповки взрывом газовой </w:t>
      </w:r>
      <w:r>
        <w:rPr>
          <w:spacing w:val="-6"/>
          <w:sz w:val="28"/>
          <w:szCs w:val="28"/>
        </w:rPr>
        <w:t>смеси</w:t>
      </w:r>
    </w:p>
    <w:p w:rsidR="004872EB" w:rsidRPr="004872EB" w:rsidRDefault="004872EB" w:rsidP="004872EB">
      <w:pPr>
        <w:shd w:val="clear" w:color="auto" w:fill="FFFFFF"/>
        <w:spacing w:line="360" w:lineRule="auto"/>
        <w:jc w:val="both"/>
        <w:rPr>
          <w:sz w:val="28"/>
          <w:szCs w:val="28"/>
        </w:rPr>
      </w:pPr>
      <w:r w:rsidRPr="004872EB">
        <w:rPr>
          <w:sz w:val="28"/>
          <w:szCs w:val="28"/>
        </w:rPr>
        <w:t>детонации. На установке штампуют детали из стальных заготовок диаметром 762 мм и толщиной от 3 до 13 мм.</w:t>
      </w:r>
    </w:p>
    <w:p w:rsidR="004872EB" w:rsidRPr="004872EB" w:rsidRDefault="004872EB" w:rsidP="004872EB">
      <w:pPr>
        <w:spacing w:line="360" w:lineRule="auto"/>
        <w:ind w:firstLine="709"/>
        <w:jc w:val="both"/>
        <w:rPr>
          <w:sz w:val="28"/>
        </w:rPr>
      </w:pPr>
      <w:r w:rsidRPr="004872EB">
        <w:rPr>
          <w:sz w:val="28"/>
        </w:rPr>
        <w:t>Основной недостаток указанных устройств использующих газо-кислородные взрывчатые смеси, заключается в большом расходе  энергоносителя. Это наглядно видно из рис</w:t>
      </w:r>
      <w:r w:rsidR="007C279B">
        <w:rPr>
          <w:sz w:val="28"/>
        </w:rPr>
        <w:t>унка</w:t>
      </w:r>
      <w:r w:rsidRPr="004872EB">
        <w:rPr>
          <w:sz w:val="28"/>
        </w:rPr>
        <w:t xml:space="preserve"> 6. Для штамповки днища необходимо заполнить взрывчатой смесью камеру большого объема. При этом на совершение процесса штамповки расходится очень малая доля потенциальной энергии этой смеси. Сравнительно невелико также давление газа, действующее на поверхности штампуемой заготовки. Поэтому эти устройства нашли ограниченное применение.</w:t>
      </w:r>
    </w:p>
    <w:p w:rsidR="004872EB" w:rsidRPr="004872EB" w:rsidRDefault="004872EB" w:rsidP="004872EB">
      <w:pPr>
        <w:shd w:val="clear" w:color="auto" w:fill="FFFFFF"/>
        <w:spacing w:line="360" w:lineRule="auto"/>
        <w:ind w:firstLine="709"/>
        <w:jc w:val="both"/>
        <w:rPr>
          <w:sz w:val="28"/>
          <w:szCs w:val="28"/>
        </w:rPr>
      </w:pPr>
      <w:r w:rsidRPr="004872EB">
        <w:rPr>
          <w:sz w:val="28"/>
          <w:szCs w:val="28"/>
        </w:rPr>
        <w:t>Более широкое применение получил метод штамповки с использованием детонационного горения газовой смеси. Существует две схемы штамповки энергией детонационного горения газовой смеси: закрытая и открытая [</w:t>
      </w:r>
      <w:r w:rsidR="009A5583">
        <w:rPr>
          <w:sz w:val="28"/>
          <w:szCs w:val="28"/>
        </w:rPr>
        <w:t>68</w:t>
      </w:r>
      <w:r w:rsidR="00702B40">
        <w:rPr>
          <w:sz w:val="28"/>
          <w:szCs w:val="28"/>
        </w:rPr>
        <w:t>,</w:t>
      </w:r>
      <w:r w:rsidR="006525A8">
        <w:rPr>
          <w:sz w:val="28"/>
          <w:szCs w:val="28"/>
        </w:rPr>
        <w:t xml:space="preserve"> 6</w:t>
      </w:r>
      <w:r w:rsidR="009A5583">
        <w:rPr>
          <w:sz w:val="28"/>
          <w:szCs w:val="28"/>
        </w:rPr>
        <w:t>9</w:t>
      </w:r>
      <w:r w:rsidRPr="004872EB">
        <w:rPr>
          <w:sz w:val="28"/>
          <w:szCs w:val="28"/>
        </w:rPr>
        <w:t>], по которым разработано несколько типов оборудования.</w:t>
      </w:r>
    </w:p>
    <w:p w:rsidR="004872EB" w:rsidRPr="004872EB" w:rsidRDefault="004872EB" w:rsidP="004872EB">
      <w:pPr>
        <w:shd w:val="clear" w:color="auto" w:fill="FFFFFF"/>
        <w:spacing w:line="360" w:lineRule="auto"/>
        <w:ind w:firstLine="709"/>
        <w:jc w:val="both"/>
        <w:rPr>
          <w:b/>
          <w:sz w:val="28"/>
          <w:szCs w:val="28"/>
        </w:rPr>
      </w:pPr>
      <w:r w:rsidRPr="004872EB">
        <w:rPr>
          <w:b/>
          <w:sz w:val="28"/>
          <w:szCs w:val="28"/>
        </w:rPr>
        <w:lastRenderedPageBreak/>
        <w:t xml:space="preserve"> </w:t>
      </w:r>
      <w:r w:rsidRPr="004872EB">
        <w:rPr>
          <w:sz w:val="28"/>
          <w:szCs w:val="28"/>
        </w:rPr>
        <w:t>Схема газодетонационной установки, выполненной по закрытой схеме,  представлена на рис</w:t>
      </w:r>
      <w:r w:rsidR="007C279B">
        <w:rPr>
          <w:sz w:val="28"/>
          <w:szCs w:val="28"/>
        </w:rPr>
        <w:t xml:space="preserve">унке </w:t>
      </w:r>
      <w:r w:rsidRPr="004872EB">
        <w:rPr>
          <w:sz w:val="28"/>
          <w:szCs w:val="28"/>
        </w:rPr>
        <w:t xml:space="preserve">7. Установка состоит из конической взрывной камеры </w:t>
      </w:r>
      <w:r w:rsidRPr="004872EB">
        <w:rPr>
          <w:iCs/>
          <w:sz w:val="28"/>
          <w:szCs w:val="28"/>
        </w:rPr>
        <w:t xml:space="preserve">6 и  </w:t>
      </w:r>
      <w:r w:rsidRPr="004872EB">
        <w:rPr>
          <w:sz w:val="28"/>
          <w:szCs w:val="28"/>
        </w:rPr>
        <w:t xml:space="preserve">присоединенной к ней толстостенной трубки </w:t>
      </w:r>
      <w:r w:rsidRPr="004872EB">
        <w:rPr>
          <w:iCs/>
          <w:sz w:val="28"/>
          <w:szCs w:val="28"/>
        </w:rPr>
        <w:t xml:space="preserve">5, </w:t>
      </w:r>
      <w:r w:rsidRPr="004872EB">
        <w:rPr>
          <w:sz w:val="28"/>
          <w:szCs w:val="28"/>
        </w:rPr>
        <w:t xml:space="preserve">служащей для инициирования </w:t>
      </w:r>
      <w:r w:rsidRPr="004872EB">
        <w:rPr>
          <w:spacing w:val="-1"/>
          <w:sz w:val="28"/>
          <w:szCs w:val="28"/>
        </w:rPr>
        <w:t>взрывной волны, а также матрицы 8,</w:t>
      </w:r>
      <w:r w:rsidRPr="004872EB">
        <w:rPr>
          <w:sz w:val="28"/>
          <w:szCs w:val="28"/>
        </w:rPr>
        <w:t xml:space="preserve"> установленной </w:t>
      </w:r>
      <w:r w:rsidRPr="004872EB">
        <w:rPr>
          <w:spacing w:val="-1"/>
          <w:sz w:val="28"/>
          <w:szCs w:val="28"/>
        </w:rPr>
        <w:t xml:space="preserve">в контейнере </w:t>
      </w:r>
      <w:r w:rsidR="00644D0E">
        <w:rPr>
          <w:iCs/>
          <w:spacing w:val="-1"/>
          <w:sz w:val="28"/>
          <w:szCs w:val="28"/>
        </w:rPr>
        <w:t>9. Она также содержит</w:t>
      </w:r>
      <w:r w:rsidRPr="004872EB">
        <w:rPr>
          <w:spacing w:val="-1"/>
          <w:sz w:val="28"/>
          <w:szCs w:val="28"/>
        </w:rPr>
        <w:t xml:space="preserve"> резиновую диафрагму 7, обеспечивающ</w:t>
      </w:r>
      <w:r w:rsidR="007C279B">
        <w:rPr>
          <w:spacing w:val="-1"/>
          <w:sz w:val="28"/>
          <w:szCs w:val="28"/>
        </w:rPr>
        <w:t>ую</w:t>
      </w:r>
      <w:r w:rsidRPr="004872EB">
        <w:rPr>
          <w:spacing w:val="-1"/>
          <w:sz w:val="28"/>
          <w:szCs w:val="28"/>
        </w:rPr>
        <w:t xml:space="preserve"> гер</w:t>
      </w:r>
      <w:r w:rsidRPr="004872EB">
        <w:rPr>
          <w:sz w:val="28"/>
          <w:szCs w:val="28"/>
        </w:rPr>
        <w:t>метизацию камеры в месте стыка ее с матрицей 8</w:t>
      </w:r>
      <w:r w:rsidRPr="004872EB">
        <w:rPr>
          <w:iCs/>
          <w:spacing w:val="-1"/>
          <w:sz w:val="28"/>
          <w:szCs w:val="28"/>
        </w:rPr>
        <w:t xml:space="preserve">. </w:t>
      </w:r>
      <w:r w:rsidRPr="004872EB">
        <w:rPr>
          <w:spacing w:val="-1"/>
          <w:sz w:val="28"/>
          <w:szCs w:val="28"/>
        </w:rPr>
        <w:t xml:space="preserve">Контейнер 9  и корпус взрывной камеры </w:t>
      </w:r>
      <w:r w:rsidRPr="004872EB">
        <w:rPr>
          <w:spacing w:val="-2"/>
          <w:sz w:val="28"/>
          <w:szCs w:val="28"/>
        </w:rPr>
        <w:t>присоединяются друг к другу при помощи быстроразъемного уст</w:t>
      </w:r>
      <w:r w:rsidRPr="004872EB">
        <w:rPr>
          <w:sz w:val="28"/>
          <w:szCs w:val="28"/>
        </w:rPr>
        <w:t xml:space="preserve">ройства. Для пуска горючего газа и кислорода служит система трубопроводов, кранов и предохранительных клапанов, показанных схематически на рисунке. Смесь зажигается с помощью свечи </w:t>
      </w:r>
      <w:r w:rsidRPr="004872EB">
        <w:rPr>
          <w:iCs/>
          <w:sz w:val="28"/>
          <w:szCs w:val="28"/>
        </w:rPr>
        <w:t xml:space="preserve">4, </w:t>
      </w:r>
      <w:r w:rsidRPr="004872EB">
        <w:rPr>
          <w:sz w:val="28"/>
          <w:szCs w:val="28"/>
        </w:rPr>
        <w:t>соединенной проводами с источником тока  высокого напряжения. Давление во взрывной камере 6 при ее за</w:t>
      </w:r>
      <w:r w:rsidRPr="004872EB">
        <w:rPr>
          <w:spacing w:val="-1"/>
          <w:sz w:val="28"/>
          <w:szCs w:val="28"/>
        </w:rPr>
        <w:t xml:space="preserve">полнении газовой смесью определяется манометром </w:t>
      </w:r>
      <w:r w:rsidRPr="004872EB">
        <w:rPr>
          <w:iCs/>
          <w:spacing w:val="-1"/>
          <w:sz w:val="28"/>
          <w:szCs w:val="28"/>
        </w:rPr>
        <w:t xml:space="preserve">3. </w:t>
      </w:r>
      <w:r w:rsidRPr="004872EB">
        <w:rPr>
          <w:sz w:val="28"/>
          <w:szCs w:val="28"/>
        </w:rPr>
        <w:t xml:space="preserve">Заготовка </w:t>
      </w:r>
      <w:r w:rsidRPr="004872EB">
        <w:rPr>
          <w:iCs/>
          <w:sz w:val="28"/>
          <w:szCs w:val="28"/>
        </w:rPr>
        <w:t xml:space="preserve">1 </w:t>
      </w:r>
      <w:r w:rsidRPr="004872EB">
        <w:rPr>
          <w:sz w:val="28"/>
          <w:szCs w:val="28"/>
        </w:rPr>
        <w:t xml:space="preserve">перед штамповкой укладывается на матрицу </w:t>
      </w:r>
      <w:r w:rsidRPr="004872EB">
        <w:rPr>
          <w:iCs/>
          <w:sz w:val="28"/>
          <w:szCs w:val="28"/>
        </w:rPr>
        <w:t xml:space="preserve">8 </w:t>
      </w:r>
      <w:r w:rsidRPr="004872EB">
        <w:rPr>
          <w:sz w:val="28"/>
          <w:szCs w:val="28"/>
        </w:rPr>
        <w:t xml:space="preserve">и прижимается к ее фланцу прижимным кольцом </w:t>
      </w:r>
      <w:r w:rsidRPr="004872EB">
        <w:rPr>
          <w:iCs/>
          <w:sz w:val="28"/>
          <w:szCs w:val="28"/>
        </w:rPr>
        <w:t xml:space="preserve">2. </w:t>
      </w:r>
      <w:r w:rsidRPr="004872EB">
        <w:rPr>
          <w:spacing w:val="-1"/>
          <w:sz w:val="28"/>
          <w:szCs w:val="28"/>
        </w:rPr>
        <w:t>После штамповки кон</w:t>
      </w:r>
      <w:r w:rsidRPr="004872EB">
        <w:rPr>
          <w:sz w:val="28"/>
          <w:szCs w:val="28"/>
        </w:rPr>
        <w:t xml:space="preserve">тейнер с матрицей отсоединяется от корпуса, и готовая деталь удаляется из матрицы. Этот </w:t>
      </w:r>
    </w:p>
    <w:p w:rsidR="004872EB" w:rsidRPr="004872EB" w:rsidRDefault="00353721" w:rsidP="007C279B">
      <w:pPr>
        <w:shd w:val="clear" w:color="auto" w:fill="FFFFFF"/>
        <w:jc w:val="center"/>
        <w:rPr>
          <w:sz w:val="28"/>
          <w:szCs w:val="28"/>
        </w:rPr>
      </w:pPr>
      <w:r w:rsidRPr="00353721">
        <w:rPr>
          <w:noProof/>
          <w:sz w:val="28"/>
          <w:szCs w:val="28"/>
        </w:rPr>
        <w:drawing>
          <wp:inline distT="0" distB="0" distL="0" distR="0">
            <wp:extent cx="1995804" cy="3347049"/>
            <wp:effectExtent l="0" t="0" r="0" b="0"/>
            <wp:docPr id="299" name="Рисунок 299" descr="C:\Users\007\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7\Desktop\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6820" cy="3348754"/>
                    </a:xfrm>
                    <a:prstGeom prst="rect">
                      <a:avLst/>
                    </a:prstGeom>
                    <a:noFill/>
                    <a:ln>
                      <a:noFill/>
                    </a:ln>
                  </pic:spPr>
                </pic:pic>
              </a:graphicData>
            </a:graphic>
          </wp:inline>
        </w:drawing>
      </w:r>
    </w:p>
    <w:p w:rsidR="004872EB" w:rsidRPr="004872EB" w:rsidRDefault="004872EB" w:rsidP="00353721">
      <w:pPr>
        <w:shd w:val="clear" w:color="auto" w:fill="FFFFFF"/>
        <w:spacing w:line="360" w:lineRule="auto"/>
        <w:jc w:val="center"/>
        <w:rPr>
          <w:sz w:val="28"/>
          <w:szCs w:val="28"/>
        </w:rPr>
      </w:pPr>
      <w:r w:rsidRPr="004872EB">
        <w:rPr>
          <w:sz w:val="28"/>
          <w:szCs w:val="28"/>
        </w:rPr>
        <w:t>1 – заготовка</w:t>
      </w:r>
      <w:r w:rsidR="00B73F8C">
        <w:rPr>
          <w:sz w:val="28"/>
          <w:szCs w:val="28"/>
        </w:rPr>
        <w:t>;</w:t>
      </w:r>
      <w:r w:rsidRPr="004872EB">
        <w:rPr>
          <w:sz w:val="28"/>
          <w:szCs w:val="28"/>
        </w:rPr>
        <w:t xml:space="preserve"> 2 – прижимное кольцо</w:t>
      </w:r>
      <w:r w:rsidR="00B73F8C">
        <w:rPr>
          <w:sz w:val="28"/>
          <w:szCs w:val="28"/>
        </w:rPr>
        <w:t>;</w:t>
      </w:r>
      <w:r w:rsidRPr="004872EB">
        <w:rPr>
          <w:sz w:val="28"/>
          <w:szCs w:val="28"/>
        </w:rPr>
        <w:t xml:space="preserve"> 3 – манометр</w:t>
      </w:r>
      <w:r w:rsidR="00B73F8C">
        <w:rPr>
          <w:sz w:val="28"/>
          <w:szCs w:val="28"/>
        </w:rPr>
        <w:t>;</w:t>
      </w:r>
      <w:r w:rsidRPr="004872EB">
        <w:rPr>
          <w:sz w:val="28"/>
          <w:szCs w:val="28"/>
        </w:rPr>
        <w:t xml:space="preserve"> 4 – свеча</w:t>
      </w:r>
      <w:r w:rsidR="00B73F8C">
        <w:rPr>
          <w:sz w:val="28"/>
          <w:szCs w:val="28"/>
        </w:rPr>
        <w:t>;</w:t>
      </w:r>
      <w:r w:rsidRPr="004872EB">
        <w:rPr>
          <w:sz w:val="28"/>
          <w:szCs w:val="28"/>
        </w:rPr>
        <w:t xml:space="preserve"> 5 – трубка для инициирования детонационной волны</w:t>
      </w:r>
      <w:r w:rsidR="00B73F8C">
        <w:rPr>
          <w:sz w:val="28"/>
          <w:szCs w:val="28"/>
        </w:rPr>
        <w:t>;</w:t>
      </w:r>
      <w:r w:rsidRPr="004872EB">
        <w:rPr>
          <w:sz w:val="28"/>
          <w:szCs w:val="28"/>
        </w:rPr>
        <w:t xml:space="preserve"> 6 – коническая камера</w:t>
      </w:r>
      <w:r w:rsidR="00B73F8C">
        <w:rPr>
          <w:sz w:val="28"/>
          <w:szCs w:val="28"/>
        </w:rPr>
        <w:t>;</w:t>
      </w:r>
      <w:r w:rsidRPr="004872EB">
        <w:rPr>
          <w:sz w:val="28"/>
          <w:szCs w:val="28"/>
        </w:rPr>
        <w:t xml:space="preserve"> 7 – эластичная диафрагма</w:t>
      </w:r>
      <w:r w:rsidR="00B73F8C">
        <w:rPr>
          <w:sz w:val="28"/>
          <w:szCs w:val="28"/>
        </w:rPr>
        <w:t>;</w:t>
      </w:r>
      <w:r w:rsidRPr="004872EB">
        <w:rPr>
          <w:sz w:val="28"/>
          <w:szCs w:val="28"/>
        </w:rPr>
        <w:t xml:space="preserve"> 8 – матрица</w:t>
      </w:r>
      <w:r w:rsidR="00253180">
        <w:rPr>
          <w:sz w:val="28"/>
          <w:szCs w:val="28"/>
        </w:rPr>
        <w:t>; 9 – контейнер</w:t>
      </w:r>
    </w:p>
    <w:p w:rsidR="007D0A80" w:rsidRDefault="007C279B" w:rsidP="00B922D1">
      <w:pPr>
        <w:shd w:val="clear" w:color="auto" w:fill="FFFFFF"/>
        <w:spacing w:line="360" w:lineRule="auto"/>
        <w:jc w:val="center"/>
        <w:rPr>
          <w:sz w:val="28"/>
          <w:szCs w:val="28"/>
        </w:rPr>
      </w:pPr>
      <w:r w:rsidRPr="004872EB">
        <w:rPr>
          <w:sz w:val="28"/>
          <w:szCs w:val="28"/>
        </w:rPr>
        <w:t>Рис</w:t>
      </w:r>
      <w:r>
        <w:rPr>
          <w:sz w:val="28"/>
          <w:szCs w:val="28"/>
        </w:rPr>
        <w:t>унок 7</w:t>
      </w:r>
      <w:r w:rsidR="00BF3FB3">
        <w:rPr>
          <w:sz w:val="28"/>
          <w:szCs w:val="28"/>
        </w:rPr>
        <w:t xml:space="preserve"> -</w:t>
      </w:r>
      <w:r>
        <w:rPr>
          <w:sz w:val="28"/>
          <w:szCs w:val="28"/>
        </w:rPr>
        <w:t xml:space="preserve"> Установка газодетонационной</w:t>
      </w:r>
      <w:r w:rsidRPr="004872EB">
        <w:rPr>
          <w:sz w:val="28"/>
          <w:szCs w:val="28"/>
        </w:rPr>
        <w:t xml:space="preserve"> штамповки</w:t>
      </w:r>
    </w:p>
    <w:p w:rsidR="00725A02" w:rsidRPr="005F285D" w:rsidRDefault="00725A02" w:rsidP="005F285D">
      <w:pPr>
        <w:shd w:val="clear" w:color="auto" w:fill="FFFFFF"/>
        <w:spacing w:line="360" w:lineRule="auto"/>
        <w:jc w:val="both"/>
        <w:rPr>
          <w:b/>
          <w:sz w:val="28"/>
          <w:szCs w:val="28"/>
        </w:rPr>
      </w:pPr>
      <w:r w:rsidRPr="004872EB">
        <w:rPr>
          <w:sz w:val="28"/>
          <w:szCs w:val="28"/>
        </w:rPr>
        <w:lastRenderedPageBreak/>
        <w:t>метод применяется для штамповки деталей из плоских, цилиндр</w:t>
      </w:r>
      <w:r w:rsidR="005F285D">
        <w:rPr>
          <w:sz w:val="28"/>
          <w:szCs w:val="28"/>
        </w:rPr>
        <w:t>ических и конических заготовок.</w:t>
      </w:r>
    </w:p>
    <w:p w:rsidR="004872EB" w:rsidRPr="004872EB" w:rsidRDefault="004872EB" w:rsidP="004872EB">
      <w:pPr>
        <w:shd w:val="clear" w:color="auto" w:fill="FFFFFF"/>
        <w:spacing w:line="360" w:lineRule="auto"/>
        <w:ind w:firstLine="709"/>
        <w:jc w:val="both"/>
        <w:rPr>
          <w:b/>
          <w:sz w:val="28"/>
          <w:szCs w:val="28"/>
        </w:rPr>
      </w:pPr>
      <w:r w:rsidRPr="004872EB">
        <w:rPr>
          <w:sz w:val="28"/>
          <w:szCs w:val="28"/>
        </w:rPr>
        <w:t>К преимущест</w:t>
      </w:r>
      <w:r w:rsidR="00353721">
        <w:rPr>
          <w:sz w:val="28"/>
          <w:szCs w:val="28"/>
        </w:rPr>
        <w:t>вам установок газодетонационной</w:t>
      </w:r>
      <w:r w:rsidRPr="004872EB">
        <w:rPr>
          <w:sz w:val="28"/>
          <w:szCs w:val="28"/>
        </w:rPr>
        <w:t xml:space="preserve"> штамповки относятся: возможность изготовления деталей в обычн</w:t>
      </w:r>
      <w:r w:rsidR="00353721">
        <w:rPr>
          <w:sz w:val="28"/>
          <w:szCs w:val="28"/>
        </w:rPr>
        <w:t>ых цеховых условиях;</w:t>
      </w:r>
      <w:r w:rsidRPr="004872EB">
        <w:rPr>
          <w:sz w:val="28"/>
          <w:szCs w:val="28"/>
        </w:rPr>
        <w:t xml:space="preserve"> точность и плавность регулирования в широких пределах давления газовой смеси; равномерность поля давления, действующего на заготовку; возможность механизации и автоматизации процесса штамповки. Существенным недостатком этих установок является</w:t>
      </w:r>
      <w:r w:rsidR="00353721">
        <w:rPr>
          <w:sz w:val="28"/>
          <w:szCs w:val="28"/>
        </w:rPr>
        <w:t xml:space="preserve"> наличие</w:t>
      </w:r>
      <w:r w:rsidRPr="004872EB">
        <w:rPr>
          <w:sz w:val="28"/>
          <w:szCs w:val="28"/>
        </w:rPr>
        <w:t xml:space="preserve"> эластично</w:t>
      </w:r>
      <w:r w:rsidR="00353721">
        <w:rPr>
          <w:sz w:val="28"/>
          <w:szCs w:val="28"/>
        </w:rPr>
        <w:t>й</w:t>
      </w:r>
      <w:r w:rsidR="00D75D2E">
        <w:rPr>
          <w:sz w:val="28"/>
          <w:szCs w:val="28"/>
        </w:rPr>
        <w:t xml:space="preserve"> диафрагмы 7</w:t>
      </w:r>
      <w:r w:rsidR="007C279B">
        <w:rPr>
          <w:sz w:val="28"/>
          <w:szCs w:val="28"/>
        </w:rPr>
        <w:t xml:space="preserve"> (рисунок </w:t>
      </w:r>
      <w:r w:rsidRPr="004872EB">
        <w:rPr>
          <w:sz w:val="28"/>
          <w:szCs w:val="28"/>
        </w:rPr>
        <w:t>7), обеспечивающей герметичность камеры. Максимальное давление газовой смеси ограничено прочностью этой диафрагмы.</w:t>
      </w:r>
    </w:p>
    <w:p w:rsidR="004872EB" w:rsidRPr="004872EB" w:rsidRDefault="004872EB" w:rsidP="004872EB">
      <w:pPr>
        <w:shd w:val="clear" w:color="auto" w:fill="FFFFFF"/>
        <w:spacing w:line="360" w:lineRule="auto"/>
        <w:ind w:firstLine="709"/>
        <w:jc w:val="both"/>
        <w:rPr>
          <w:b/>
          <w:sz w:val="28"/>
          <w:szCs w:val="28"/>
        </w:rPr>
      </w:pPr>
      <w:r w:rsidRPr="004872EB">
        <w:rPr>
          <w:sz w:val="28"/>
          <w:szCs w:val="28"/>
        </w:rPr>
        <w:t>Внедрены в производство и успешно эксплуатируются несколько типов оборудования. Модели различаются энергоемкостью взрывных камер, основных узлов, габаритными размерами штампуемых деталей (</w:t>
      </w:r>
      <w:r w:rsidRPr="00644D0E">
        <w:rPr>
          <w:sz w:val="28"/>
          <w:szCs w:val="28"/>
        </w:rPr>
        <w:t>табл</w:t>
      </w:r>
      <w:r w:rsidR="007C279B" w:rsidRPr="00644D0E">
        <w:rPr>
          <w:sz w:val="28"/>
          <w:szCs w:val="28"/>
        </w:rPr>
        <w:t>ица</w:t>
      </w:r>
      <w:r w:rsidR="00253180">
        <w:rPr>
          <w:sz w:val="28"/>
          <w:szCs w:val="28"/>
        </w:rPr>
        <w:t xml:space="preserve"> 1</w:t>
      </w:r>
      <w:r w:rsidRPr="004872EB">
        <w:rPr>
          <w:sz w:val="28"/>
          <w:szCs w:val="28"/>
        </w:rPr>
        <w:t>). Перечисленное в табл</w:t>
      </w:r>
      <w:r w:rsidR="007C279B">
        <w:rPr>
          <w:sz w:val="28"/>
          <w:szCs w:val="28"/>
        </w:rPr>
        <w:t>ице</w:t>
      </w:r>
      <w:r w:rsidR="00253180">
        <w:rPr>
          <w:sz w:val="28"/>
          <w:szCs w:val="28"/>
        </w:rPr>
        <w:t xml:space="preserve"> 1</w:t>
      </w:r>
      <w:r w:rsidRPr="004872EB">
        <w:rPr>
          <w:sz w:val="28"/>
          <w:szCs w:val="28"/>
        </w:rPr>
        <w:t xml:space="preserve"> оборудование используется для вытяжки, формовки, отбортовки, калиб</w:t>
      </w:r>
      <w:r w:rsidR="00BF3FB3">
        <w:rPr>
          <w:sz w:val="28"/>
          <w:szCs w:val="28"/>
        </w:rPr>
        <w:t>ровки деталей типа рефлекторов,</w:t>
      </w:r>
      <w:r w:rsidRPr="004872EB">
        <w:rPr>
          <w:sz w:val="28"/>
          <w:szCs w:val="28"/>
        </w:rPr>
        <w:t xml:space="preserve"> чашек, коробок и отражателей с габаритным размером до 1300 мм из алюминиевых листовых материалов толщиной 0,1 - 3 мм. </w:t>
      </w:r>
    </w:p>
    <w:p w:rsidR="004872EB" w:rsidRPr="004872EB" w:rsidRDefault="00253180" w:rsidP="001668F7">
      <w:pPr>
        <w:shd w:val="clear" w:color="auto" w:fill="FFFFFF"/>
        <w:spacing w:line="360" w:lineRule="auto"/>
        <w:ind w:firstLine="709"/>
        <w:rPr>
          <w:sz w:val="28"/>
          <w:szCs w:val="28"/>
        </w:rPr>
      </w:pPr>
      <w:r>
        <w:rPr>
          <w:sz w:val="28"/>
          <w:szCs w:val="28"/>
        </w:rPr>
        <w:t>Таблица 1</w:t>
      </w:r>
      <w:r w:rsidR="004872EB" w:rsidRPr="004872EB">
        <w:rPr>
          <w:sz w:val="28"/>
          <w:szCs w:val="28"/>
        </w:rPr>
        <w:t xml:space="preserve"> Характеристика детонационно-газовых прессов</w:t>
      </w:r>
    </w:p>
    <w:tbl>
      <w:tblPr>
        <w:tblW w:w="9091"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48"/>
        <w:gridCol w:w="1939"/>
        <w:gridCol w:w="2316"/>
        <w:gridCol w:w="2288"/>
      </w:tblGrid>
      <w:tr w:rsidR="004872EB" w:rsidRPr="004872EB" w:rsidTr="004872EB">
        <w:trPr>
          <w:trHeight w:val="592"/>
        </w:trPr>
        <w:tc>
          <w:tcPr>
            <w:tcW w:w="2548"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Характеристика</w:t>
            </w:r>
          </w:p>
        </w:tc>
        <w:tc>
          <w:tcPr>
            <w:tcW w:w="1939"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ДГП-100</w:t>
            </w:r>
          </w:p>
        </w:tc>
        <w:tc>
          <w:tcPr>
            <w:tcW w:w="2316"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ДГП-600</w:t>
            </w:r>
          </w:p>
        </w:tc>
        <w:tc>
          <w:tcPr>
            <w:tcW w:w="2288"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ДГП-1200</w:t>
            </w:r>
          </w:p>
        </w:tc>
      </w:tr>
      <w:tr w:rsidR="004872EB" w:rsidRPr="004872EB" w:rsidTr="004872EB">
        <w:trPr>
          <w:trHeight w:val="950"/>
        </w:trPr>
        <w:tc>
          <w:tcPr>
            <w:tcW w:w="2548" w:type="dxa"/>
            <w:shd w:val="clear" w:color="auto" w:fill="FFFFFF"/>
            <w:vAlign w:val="center"/>
          </w:tcPr>
          <w:p w:rsidR="004872EB" w:rsidRPr="004872EB" w:rsidRDefault="004872EB" w:rsidP="004872EB">
            <w:pPr>
              <w:shd w:val="clear" w:color="auto" w:fill="FFFFFF"/>
              <w:rPr>
                <w:b/>
                <w:sz w:val="28"/>
                <w:szCs w:val="28"/>
              </w:rPr>
            </w:pPr>
            <w:r w:rsidRPr="004872EB">
              <w:rPr>
                <w:sz w:val="28"/>
                <w:szCs w:val="28"/>
              </w:rPr>
              <w:t>Номинальное усилие, МН</w:t>
            </w:r>
          </w:p>
        </w:tc>
        <w:tc>
          <w:tcPr>
            <w:tcW w:w="1939"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1</w:t>
            </w:r>
          </w:p>
        </w:tc>
        <w:tc>
          <w:tcPr>
            <w:tcW w:w="2316"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6</w:t>
            </w:r>
          </w:p>
        </w:tc>
        <w:tc>
          <w:tcPr>
            <w:tcW w:w="2288"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12</w:t>
            </w:r>
          </w:p>
        </w:tc>
      </w:tr>
      <w:tr w:rsidR="004872EB" w:rsidRPr="004872EB" w:rsidTr="004872EB">
        <w:trPr>
          <w:trHeight w:val="508"/>
        </w:trPr>
        <w:tc>
          <w:tcPr>
            <w:tcW w:w="2548" w:type="dxa"/>
            <w:shd w:val="clear" w:color="auto" w:fill="FFFFFF"/>
            <w:vAlign w:val="center"/>
          </w:tcPr>
          <w:p w:rsidR="004872EB" w:rsidRPr="004872EB" w:rsidRDefault="004872EB" w:rsidP="004872EB">
            <w:pPr>
              <w:shd w:val="clear" w:color="auto" w:fill="FFFFFF"/>
              <w:rPr>
                <w:b/>
                <w:sz w:val="28"/>
                <w:szCs w:val="28"/>
              </w:rPr>
            </w:pPr>
            <w:r w:rsidRPr="004872EB">
              <w:rPr>
                <w:sz w:val="28"/>
                <w:szCs w:val="28"/>
              </w:rPr>
              <w:t>Габаритные размеры пресса, мм</w:t>
            </w:r>
          </w:p>
        </w:tc>
        <w:tc>
          <w:tcPr>
            <w:tcW w:w="1939"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850</w:t>
            </w:r>
            <w:r w:rsidRPr="004872EB">
              <w:rPr>
                <w:sz w:val="28"/>
                <w:szCs w:val="28"/>
                <w:lang w:val="en-US"/>
              </w:rPr>
              <w:t>x</w:t>
            </w:r>
            <w:r w:rsidRPr="004872EB">
              <w:rPr>
                <w:sz w:val="28"/>
                <w:szCs w:val="28"/>
              </w:rPr>
              <w:t>1500</w:t>
            </w:r>
            <w:r w:rsidRPr="004872EB">
              <w:rPr>
                <w:sz w:val="28"/>
                <w:szCs w:val="28"/>
                <w:lang w:val="en-US"/>
              </w:rPr>
              <w:t>x</w:t>
            </w:r>
            <w:r w:rsidRPr="004872EB">
              <w:rPr>
                <w:sz w:val="28"/>
                <w:szCs w:val="28"/>
              </w:rPr>
              <w:t>800</w:t>
            </w:r>
          </w:p>
        </w:tc>
        <w:tc>
          <w:tcPr>
            <w:tcW w:w="2316"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rPr>
              <w:t>2600</w:t>
            </w:r>
            <w:r w:rsidRPr="004872EB">
              <w:rPr>
                <w:sz w:val="28"/>
                <w:szCs w:val="28"/>
                <w:lang w:val="en-US"/>
              </w:rPr>
              <w:t>x</w:t>
            </w:r>
            <w:r w:rsidRPr="004872EB">
              <w:rPr>
                <w:sz w:val="28"/>
                <w:szCs w:val="28"/>
              </w:rPr>
              <w:t>3150</w:t>
            </w:r>
            <w:r w:rsidRPr="004872EB">
              <w:rPr>
                <w:sz w:val="28"/>
                <w:szCs w:val="28"/>
                <w:lang w:val="en-US"/>
              </w:rPr>
              <w:t>x</w:t>
            </w:r>
            <w:r w:rsidRPr="004872EB">
              <w:rPr>
                <w:sz w:val="28"/>
                <w:szCs w:val="28"/>
              </w:rPr>
              <w:t>1</w:t>
            </w:r>
            <w:r w:rsidRPr="004872EB">
              <w:rPr>
                <w:sz w:val="28"/>
                <w:szCs w:val="28"/>
                <w:lang w:val="en-US"/>
              </w:rPr>
              <w:t>520</w:t>
            </w:r>
          </w:p>
        </w:tc>
        <w:tc>
          <w:tcPr>
            <w:tcW w:w="2288"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lang w:val="en-US"/>
              </w:rPr>
              <w:t>3250x4000x2500</w:t>
            </w:r>
          </w:p>
        </w:tc>
      </w:tr>
      <w:tr w:rsidR="004872EB" w:rsidRPr="004872EB" w:rsidTr="004872EB">
        <w:trPr>
          <w:trHeight w:val="500"/>
        </w:trPr>
        <w:tc>
          <w:tcPr>
            <w:tcW w:w="2548" w:type="dxa"/>
            <w:shd w:val="clear" w:color="auto" w:fill="FFFFFF"/>
            <w:vAlign w:val="center"/>
          </w:tcPr>
          <w:p w:rsidR="004872EB" w:rsidRPr="004872EB" w:rsidRDefault="004872EB" w:rsidP="004872EB">
            <w:pPr>
              <w:shd w:val="clear" w:color="auto" w:fill="FFFFFF"/>
              <w:rPr>
                <w:b/>
                <w:sz w:val="28"/>
                <w:szCs w:val="28"/>
              </w:rPr>
            </w:pPr>
            <w:r w:rsidRPr="004872EB">
              <w:rPr>
                <w:sz w:val="28"/>
                <w:szCs w:val="28"/>
              </w:rPr>
              <w:t>Габаритные размеры штампу-емых деталей, мм</w:t>
            </w:r>
          </w:p>
        </w:tc>
        <w:tc>
          <w:tcPr>
            <w:tcW w:w="1939"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lang w:val="en-US"/>
              </w:rPr>
              <w:t>60x250</w:t>
            </w:r>
          </w:p>
        </w:tc>
        <w:tc>
          <w:tcPr>
            <w:tcW w:w="2316"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lang w:val="en-US"/>
              </w:rPr>
              <w:t>100x600</w:t>
            </w:r>
          </w:p>
        </w:tc>
        <w:tc>
          <w:tcPr>
            <w:tcW w:w="2288" w:type="dxa"/>
            <w:shd w:val="clear" w:color="auto" w:fill="FFFFFF"/>
            <w:vAlign w:val="center"/>
          </w:tcPr>
          <w:p w:rsidR="004872EB" w:rsidRPr="004872EB" w:rsidRDefault="004872EB" w:rsidP="004872EB">
            <w:pPr>
              <w:shd w:val="clear" w:color="auto" w:fill="FFFFFF"/>
              <w:jc w:val="center"/>
              <w:rPr>
                <w:b/>
                <w:sz w:val="28"/>
                <w:szCs w:val="28"/>
              </w:rPr>
            </w:pPr>
            <w:r w:rsidRPr="004872EB">
              <w:rPr>
                <w:sz w:val="28"/>
                <w:szCs w:val="28"/>
                <w:lang w:val="en-US"/>
              </w:rPr>
              <w:t>600x1300</w:t>
            </w:r>
          </w:p>
        </w:tc>
      </w:tr>
    </w:tbl>
    <w:p w:rsidR="004872EB" w:rsidRPr="004872EB" w:rsidRDefault="004872EB" w:rsidP="004872EB">
      <w:pPr>
        <w:shd w:val="clear" w:color="auto" w:fill="FFFFFF"/>
        <w:spacing w:line="360" w:lineRule="auto"/>
        <w:ind w:firstLine="709"/>
        <w:jc w:val="both"/>
        <w:rPr>
          <w:b/>
          <w:sz w:val="28"/>
          <w:szCs w:val="28"/>
        </w:rPr>
      </w:pPr>
    </w:p>
    <w:p w:rsidR="001062F6" w:rsidRPr="00253EF2" w:rsidRDefault="001062F6" w:rsidP="001062F6">
      <w:pPr>
        <w:spacing w:line="360" w:lineRule="auto"/>
        <w:ind w:firstLine="709"/>
        <w:jc w:val="both"/>
        <w:rPr>
          <w:sz w:val="28"/>
        </w:rPr>
      </w:pPr>
      <w:r w:rsidRPr="00253EF2">
        <w:rPr>
          <w:sz w:val="28"/>
        </w:rPr>
        <w:t xml:space="preserve">Одним из путей повышения эффективности преобразования энергии рабочего тела в полезную работу в газовзрывных прессах является инициирование детонационного режима горения газовой смеси в отдельной </w:t>
      </w:r>
      <w:r w:rsidRPr="00253EF2">
        <w:rPr>
          <w:sz w:val="28"/>
        </w:rPr>
        <w:lastRenderedPageBreak/>
        <w:t>объеме с последующим многоточечным инициированием данного режима горения газовой смеси в рабочем объеме камеры взрыва.</w:t>
      </w:r>
    </w:p>
    <w:p w:rsidR="001062F6" w:rsidRPr="00253EF2" w:rsidRDefault="001062F6" w:rsidP="001062F6">
      <w:pPr>
        <w:spacing w:line="360" w:lineRule="auto"/>
        <w:ind w:firstLine="709"/>
        <w:jc w:val="both"/>
        <w:rPr>
          <w:sz w:val="28"/>
        </w:rPr>
      </w:pPr>
      <w:r w:rsidRPr="00253EF2">
        <w:rPr>
          <w:sz w:val="28"/>
        </w:rPr>
        <w:t>Конструктивно газовзрывной пресс с многоточечным инициированием детонации состоит из трубы детонации,</w:t>
      </w:r>
      <w:r>
        <w:rPr>
          <w:sz w:val="28"/>
        </w:rPr>
        <w:t xml:space="preserve"> распределительных трубок, пере</w:t>
      </w:r>
      <w:r w:rsidRPr="00253EF2">
        <w:rPr>
          <w:sz w:val="28"/>
        </w:rPr>
        <w:t>ходных конусов и рабочего объема камеры взрыва [</w:t>
      </w:r>
      <w:r w:rsidR="006525A8">
        <w:rPr>
          <w:sz w:val="28"/>
        </w:rPr>
        <w:t>4</w:t>
      </w:r>
      <w:r w:rsidRPr="00253EF2">
        <w:rPr>
          <w:sz w:val="28"/>
        </w:rPr>
        <w:t xml:space="preserve">, </w:t>
      </w:r>
      <w:r w:rsidR="009A5583">
        <w:rPr>
          <w:sz w:val="28"/>
        </w:rPr>
        <w:t>70</w:t>
      </w:r>
      <w:r w:rsidRPr="00253EF2">
        <w:rPr>
          <w:sz w:val="28"/>
        </w:rPr>
        <w:t>].</w:t>
      </w:r>
    </w:p>
    <w:p w:rsidR="001062F6" w:rsidRPr="00253EF2" w:rsidRDefault="001062F6" w:rsidP="001062F6">
      <w:pPr>
        <w:spacing w:line="360" w:lineRule="auto"/>
        <w:ind w:firstLine="709"/>
        <w:jc w:val="both"/>
        <w:rPr>
          <w:sz w:val="28"/>
        </w:rPr>
      </w:pPr>
      <w:r w:rsidRPr="00253EF2">
        <w:rPr>
          <w:sz w:val="28"/>
        </w:rPr>
        <w:t>Геометрические параметры трубы детонации выбираются из условий, обеспечивающих стабильное образование режима детонации.</w:t>
      </w:r>
    </w:p>
    <w:p w:rsidR="00253180" w:rsidRDefault="001062F6" w:rsidP="00253180">
      <w:pPr>
        <w:spacing w:line="360" w:lineRule="auto"/>
        <w:ind w:firstLine="709"/>
        <w:jc w:val="both"/>
        <w:rPr>
          <w:sz w:val="28"/>
        </w:rPr>
      </w:pPr>
      <w:r w:rsidRPr="00253EF2">
        <w:rPr>
          <w:sz w:val="28"/>
        </w:rPr>
        <w:t xml:space="preserve">Для метано-кислородной смеси, на </w:t>
      </w:r>
      <w:r w:rsidR="00253180">
        <w:rPr>
          <w:sz w:val="28"/>
        </w:rPr>
        <w:t>основании опыта эксплуатации се</w:t>
      </w:r>
      <w:r w:rsidRPr="00253EF2">
        <w:rPr>
          <w:sz w:val="28"/>
        </w:rPr>
        <w:t>рийных прессов, диаметр и длину трубы детонации рекомендуется брать равными соответственно 32</w:t>
      </w:r>
      <w:r>
        <w:rPr>
          <w:sz w:val="28"/>
        </w:rPr>
        <w:t>…</w:t>
      </w:r>
      <w:r w:rsidRPr="00253EF2">
        <w:rPr>
          <w:sz w:val="28"/>
        </w:rPr>
        <w:t>35 мм и 0,7</w:t>
      </w:r>
      <w:r>
        <w:rPr>
          <w:sz w:val="28"/>
        </w:rPr>
        <w:t>…</w:t>
      </w:r>
      <w:r w:rsidRPr="00253EF2">
        <w:rPr>
          <w:sz w:val="28"/>
        </w:rPr>
        <w:t>0,8 м. Внутренний диаметр распределительных трубок должен быть выбран в пределах 10</w:t>
      </w:r>
      <w:r>
        <w:rPr>
          <w:sz w:val="28"/>
        </w:rPr>
        <w:t>…</w:t>
      </w:r>
      <w:r w:rsidRPr="00253EF2">
        <w:rPr>
          <w:sz w:val="28"/>
        </w:rPr>
        <w:t xml:space="preserve">15 мм. При распространении детонационной волны по трубкам такого диаметра энергетические потери волны практически отсутствуют. Угол конуса и выходной диаметр переходного конуса необходимо брать равными </w:t>
      </w:r>
      <w:r w:rsidR="00253180">
        <w:rPr>
          <w:sz w:val="28"/>
        </w:rPr>
        <w:t>соответственно</w:t>
      </w:r>
      <w:r>
        <w:rPr>
          <w:sz w:val="28"/>
        </w:rPr>
        <w:t xml:space="preserve"> 18…20° и  32…</w:t>
      </w:r>
      <w:r w:rsidRPr="00253EF2">
        <w:rPr>
          <w:sz w:val="28"/>
        </w:rPr>
        <w:t>35 мм.</w:t>
      </w:r>
    </w:p>
    <w:p w:rsidR="001062F6" w:rsidRPr="00253EF2" w:rsidRDefault="001062F6" w:rsidP="00253180">
      <w:pPr>
        <w:spacing w:line="360" w:lineRule="auto"/>
        <w:ind w:firstLine="709"/>
        <w:jc w:val="both"/>
        <w:rPr>
          <w:sz w:val="28"/>
        </w:rPr>
      </w:pPr>
      <w:r w:rsidRPr="00253EF2">
        <w:rPr>
          <w:sz w:val="28"/>
        </w:rPr>
        <w:t xml:space="preserve">Количество переходных конусов и </w:t>
      </w:r>
      <w:r>
        <w:rPr>
          <w:sz w:val="28"/>
        </w:rPr>
        <w:t>передающих детонацию каналов за</w:t>
      </w:r>
      <w:r w:rsidRPr="00253EF2">
        <w:rPr>
          <w:sz w:val="28"/>
        </w:rPr>
        <w:t>висит от расположения конусов по плоскости камеры взрыва (по углам треугольника, квадрата и т.д.) и расстояния между ними. При расположе</w:t>
      </w:r>
      <w:r w:rsidRPr="00253EF2">
        <w:rPr>
          <w:sz w:val="28"/>
        </w:rPr>
        <w:softHyphen/>
        <w:t>нии конусов по углам квадрата рекомендует</w:t>
      </w:r>
      <w:r w:rsidR="00253180">
        <w:rPr>
          <w:sz w:val="28"/>
        </w:rPr>
        <w:t xml:space="preserve">ся длину стороны квадрата брать </w:t>
      </w:r>
      <w:r w:rsidRPr="00253EF2">
        <w:rPr>
          <w:sz w:val="28"/>
        </w:rPr>
        <w:t>равной 100</w:t>
      </w:r>
      <w:r w:rsidR="00253180">
        <w:rPr>
          <w:sz w:val="28"/>
        </w:rPr>
        <w:t>…</w:t>
      </w:r>
      <w:r w:rsidRPr="00253EF2">
        <w:rPr>
          <w:sz w:val="28"/>
        </w:rPr>
        <w:t>150 мм. Расстояние от крайних конусов до боковой стенки камеры взрыва необхо</w:t>
      </w:r>
      <w:r w:rsidR="00253180">
        <w:rPr>
          <w:sz w:val="28"/>
        </w:rPr>
        <w:t>димо выбирать соответственно 50…</w:t>
      </w:r>
      <w:r w:rsidRPr="00253EF2">
        <w:rPr>
          <w:sz w:val="28"/>
        </w:rPr>
        <w:t>75 мм.</w:t>
      </w:r>
    </w:p>
    <w:p w:rsidR="001062F6" w:rsidRDefault="001062F6" w:rsidP="001062F6">
      <w:pPr>
        <w:pStyle w:val="af0"/>
        <w:shd w:val="clear" w:color="auto" w:fill="auto"/>
        <w:spacing w:line="360" w:lineRule="auto"/>
        <w:ind w:firstLine="709"/>
        <w:rPr>
          <w:noProof/>
        </w:rPr>
      </w:pPr>
      <w:r w:rsidRPr="00253EF2">
        <w:rPr>
          <w:sz w:val="28"/>
        </w:rPr>
        <w:t xml:space="preserve">При большом </w:t>
      </w:r>
      <w:r w:rsidRPr="00253EF2">
        <w:rPr>
          <w:rFonts w:eastAsia="Arial Unicode MS"/>
          <w:spacing w:val="0"/>
          <w:sz w:val="28"/>
        </w:rPr>
        <w:t>количестве распредел</w:t>
      </w:r>
      <w:r w:rsidR="00253180">
        <w:rPr>
          <w:rFonts w:eastAsia="Arial Unicode MS"/>
          <w:spacing w:val="0"/>
          <w:sz w:val="28"/>
        </w:rPr>
        <w:t>ительных трубок ухудшается усло</w:t>
      </w:r>
      <w:r w:rsidRPr="00253EF2">
        <w:rPr>
          <w:rFonts w:eastAsia="Arial Unicode MS"/>
          <w:spacing w:val="0"/>
          <w:sz w:val="28"/>
        </w:rPr>
        <w:t xml:space="preserve">вие монтажа установки и ее эксплуатации, снижается безопасность </w:t>
      </w:r>
      <w:r w:rsidR="00253180">
        <w:rPr>
          <w:rFonts w:eastAsia="Arial Unicode MS"/>
          <w:spacing w:val="0"/>
          <w:sz w:val="28"/>
        </w:rPr>
        <w:t>рабо</w:t>
      </w:r>
      <w:r w:rsidRPr="00253EF2">
        <w:rPr>
          <w:rFonts w:eastAsia="Arial Unicode MS"/>
          <w:spacing w:val="0"/>
          <w:sz w:val="28"/>
        </w:rPr>
        <w:t>ты. Для устранения указанных недостатков разработан пло</w:t>
      </w:r>
      <w:r w:rsidR="00CC2E38">
        <w:rPr>
          <w:rFonts w:eastAsia="Arial Unicode MS"/>
          <w:spacing w:val="0"/>
          <w:sz w:val="28"/>
        </w:rPr>
        <w:t>ский распределитель</w:t>
      </w:r>
      <w:r w:rsidRPr="00CC2E38">
        <w:rPr>
          <w:rFonts w:eastAsia="Arial Unicode MS"/>
          <w:spacing w:val="0"/>
          <w:sz w:val="28"/>
        </w:rPr>
        <w:t>,</w:t>
      </w:r>
      <w:r w:rsidRPr="00253EF2">
        <w:rPr>
          <w:rFonts w:eastAsia="Arial Unicode MS"/>
          <w:spacing w:val="0"/>
          <w:sz w:val="28"/>
        </w:rPr>
        <w:t xml:space="preserve"> в теле которого выфрезеровываются распределительные и промежуточные каналы. Такого типа к</w:t>
      </w:r>
      <w:r>
        <w:rPr>
          <w:rFonts w:eastAsia="Arial Unicode MS"/>
          <w:spacing w:val="0"/>
          <w:sz w:val="28"/>
        </w:rPr>
        <w:t>онструкции распределителя реали</w:t>
      </w:r>
      <w:r w:rsidRPr="00253EF2">
        <w:rPr>
          <w:rFonts w:eastAsia="Arial Unicode MS"/>
          <w:spacing w:val="0"/>
          <w:sz w:val="28"/>
        </w:rPr>
        <w:t>зована в каме</w:t>
      </w:r>
      <w:r w:rsidR="00725A02">
        <w:rPr>
          <w:rFonts w:eastAsia="Arial Unicode MS"/>
          <w:spacing w:val="0"/>
          <w:sz w:val="28"/>
        </w:rPr>
        <w:t>ре взрыва, изображенной на рис</w:t>
      </w:r>
      <w:r w:rsidR="00D6490D">
        <w:rPr>
          <w:rFonts w:eastAsia="Arial Unicode MS"/>
          <w:spacing w:val="0"/>
          <w:sz w:val="28"/>
        </w:rPr>
        <w:t xml:space="preserve">унке </w:t>
      </w:r>
      <w:r w:rsidR="00725A02">
        <w:rPr>
          <w:rFonts w:eastAsia="Arial Unicode MS"/>
          <w:spacing w:val="0"/>
          <w:sz w:val="28"/>
        </w:rPr>
        <w:t>8</w:t>
      </w:r>
      <w:r w:rsidRPr="00253EF2">
        <w:rPr>
          <w:rFonts w:eastAsia="Arial Unicode MS"/>
          <w:spacing w:val="0"/>
          <w:sz w:val="28"/>
        </w:rPr>
        <w:t>.</w:t>
      </w:r>
      <w:r w:rsidRPr="001062F6">
        <w:rPr>
          <w:noProof/>
        </w:rPr>
        <w:t xml:space="preserve"> </w:t>
      </w:r>
    </w:p>
    <w:p w:rsidR="001062F6" w:rsidRPr="00253EF2" w:rsidRDefault="001062F6" w:rsidP="001062F6">
      <w:pPr>
        <w:pStyle w:val="af0"/>
        <w:shd w:val="clear" w:color="auto" w:fill="auto"/>
        <w:spacing w:line="360" w:lineRule="auto"/>
        <w:jc w:val="center"/>
        <w:rPr>
          <w:rFonts w:eastAsia="Arial Unicode MS"/>
          <w:spacing w:val="0"/>
          <w:sz w:val="28"/>
        </w:rPr>
      </w:pPr>
      <w:r>
        <w:rPr>
          <w:noProof/>
          <w:lang w:eastAsia="ru-RU"/>
        </w:rPr>
        <w:lastRenderedPageBreak/>
        <w:drawing>
          <wp:inline distT="0" distB="0" distL="0" distR="0">
            <wp:extent cx="3657600" cy="2447210"/>
            <wp:effectExtent l="0" t="0" r="0" b="0"/>
            <wp:docPr id="54" name="Рисунок 54" descr="C:\Users\888\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8\AppData\Local\Temp\FineReader10\media\image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87" r="8775"/>
                    <a:stretch/>
                  </pic:blipFill>
                  <pic:spPr bwMode="auto">
                    <a:xfrm>
                      <a:off x="0" y="0"/>
                      <a:ext cx="3665662" cy="2452604"/>
                    </a:xfrm>
                    <a:prstGeom prst="rect">
                      <a:avLst/>
                    </a:prstGeom>
                    <a:noFill/>
                    <a:ln>
                      <a:noFill/>
                    </a:ln>
                    <a:extLst>
                      <a:ext uri="{53640926-AAD7-44D8-BBD7-CCE9431645EC}">
                        <a14:shadowObscured xmlns:a14="http://schemas.microsoft.com/office/drawing/2010/main"/>
                      </a:ext>
                    </a:extLst>
                  </pic:spPr>
                </pic:pic>
              </a:graphicData>
            </a:graphic>
          </wp:inline>
        </w:drawing>
      </w:r>
    </w:p>
    <w:p w:rsidR="001062F6" w:rsidRPr="002F7CD7" w:rsidRDefault="001062F6" w:rsidP="00442FE7">
      <w:pPr>
        <w:spacing w:line="360" w:lineRule="auto"/>
        <w:jc w:val="center"/>
      </w:pPr>
      <w:r w:rsidRPr="002F7CD7">
        <w:rPr>
          <w:sz w:val="28"/>
        </w:rPr>
        <w:t xml:space="preserve">1 - форкамера; 2 - труба детонации; 3 - распределитель; 4 - корпус; </w:t>
      </w:r>
      <w:r w:rsidR="003D3BFA">
        <w:rPr>
          <w:sz w:val="28"/>
        </w:rPr>
        <w:t xml:space="preserve">                      </w:t>
      </w:r>
      <w:r w:rsidRPr="002F7CD7">
        <w:rPr>
          <w:sz w:val="28"/>
        </w:rPr>
        <w:t>5 - резиновая диафрагма; 6 - прижим</w:t>
      </w:r>
    </w:p>
    <w:p w:rsidR="001062F6" w:rsidRDefault="001062F6" w:rsidP="00442FE7">
      <w:pPr>
        <w:shd w:val="clear" w:color="auto" w:fill="FFFFFF"/>
        <w:spacing w:line="360" w:lineRule="auto"/>
        <w:jc w:val="center"/>
        <w:rPr>
          <w:sz w:val="28"/>
        </w:rPr>
      </w:pPr>
      <w:r w:rsidRPr="002F7CD7">
        <w:rPr>
          <w:sz w:val="28"/>
        </w:rPr>
        <w:t>Рис</w:t>
      </w:r>
      <w:r>
        <w:rPr>
          <w:sz w:val="28"/>
        </w:rPr>
        <w:t>унок</w:t>
      </w:r>
      <w:r w:rsidRPr="002F7CD7">
        <w:rPr>
          <w:sz w:val="28"/>
        </w:rPr>
        <w:t xml:space="preserve"> </w:t>
      </w:r>
      <w:r w:rsidR="00725A02">
        <w:rPr>
          <w:sz w:val="28"/>
        </w:rPr>
        <w:t xml:space="preserve">8 - </w:t>
      </w:r>
      <w:r w:rsidRPr="002F7CD7">
        <w:rPr>
          <w:sz w:val="28"/>
        </w:rPr>
        <w:t xml:space="preserve"> Камера взрыва нового типа</w:t>
      </w:r>
    </w:p>
    <w:p w:rsidR="00725A02" w:rsidRDefault="00725A02" w:rsidP="00725A02">
      <w:pPr>
        <w:shd w:val="clear" w:color="auto" w:fill="FFFFFF"/>
        <w:spacing w:line="360" w:lineRule="auto"/>
        <w:jc w:val="both"/>
        <w:rPr>
          <w:sz w:val="28"/>
          <w:szCs w:val="28"/>
        </w:rPr>
      </w:pPr>
    </w:p>
    <w:p w:rsidR="00725A02" w:rsidRDefault="00725A02" w:rsidP="00725A02">
      <w:pPr>
        <w:shd w:val="clear" w:color="auto" w:fill="FFFFFF"/>
        <w:spacing w:line="360" w:lineRule="auto"/>
        <w:ind w:firstLine="709"/>
        <w:jc w:val="both"/>
        <w:rPr>
          <w:sz w:val="28"/>
          <w:szCs w:val="28"/>
        </w:rPr>
      </w:pPr>
      <w:r w:rsidRPr="004872EB">
        <w:rPr>
          <w:sz w:val="28"/>
          <w:szCs w:val="28"/>
        </w:rPr>
        <w:t xml:space="preserve">Открытая схема штамповки с использованием детонационного горения газовой смеси не </w:t>
      </w:r>
      <w:r>
        <w:rPr>
          <w:sz w:val="28"/>
          <w:szCs w:val="28"/>
        </w:rPr>
        <w:t xml:space="preserve">требует закрытых взрывных камер. Деформирование заготовки </w:t>
      </w:r>
      <w:r w:rsidRPr="004872EB">
        <w:rPr>
          <w:sz w:val="28"/>
          <w:szCs w:val="28"/>
        </w:rPr>
        <w:t xml:space="preserve">обеспечивает детонационный взрыв заряда в гидросреде при использовании детонационно-газового трубчатого источника импульсных нагрузок </w:t>
      </w:r>
      <w:r w:rsidRPr="004872EB">
        <w:rPr>
          <w:bCs/>
          <w:sz w:val="28"/>
          <w:szCs w:val="28"/>
        </w:rPr>
        <w:t xml:space="preserve"> [</w:t>
      </w:r>
      <w:r w:rsidR="00235D63">
        <w:rPr>
          <w:bCs/>
          <w:sz w:val="28"/>
          <w:szCs w:val="28"/>
        </w:rPr>
        <w:t>6</w:t>
      </w:r>
      <w:r w:rsidR="009A5583">
        <w:rPr>
          <w:bCs/>
          <w:sz w:val="28"/>
          <w:szCs w:val="28"/>
        </w:rPr>
        <w:t>9</w:t>
      </w:r>
      <w:r w:rsidRPr="004872EB">
        <w:rPr>
          <w:bCs/>
          <w:sz w:val="28"/>
          <w:szCs w:val="28"/>
        </w:rPr>
        <w:t>].  При этом действующая на заготовку и</w:t>
      </w:r>
      <w:r w:rsidRPr="004872EB">
        <w:rPr>
          <w:sz w:val="28"/>
          <w:szCs w:val="28"/>
        </w:rPr>
        <w:t>мпульсная нагрузка по характеру подобна импульсной нагрузке от бризантных взрывчатых веществ, но обеспечивает более длительный (</w:t>
      </w:r>
      <w:r>
        <w:rPr>
          <w:sz w:val="28"/>
          <w:szCs w:val="28"/>
        </w:rPr>
        <w:t>в 15 - 20 раз) импульс давления</w:t>
      </w:r>
      <w:r w:rsidRPr="004872EB">
        <w:rPr>
          <w:sz w:val="28"/>
          <w:szCs w:val="28"/>
        </w:rPr>
        <w:t xml:space="preserve"> при меньшей (примерно на 1,5 порядка), амплитуде, благодаря чему обеспечивается более мягкая нагрузка на штампуемую деталь.</w:t>
      </w:r>
      <w:r w:rsidRPr="00353721">
        <w:rPr>
          <w:sz w:val="28"/>
          <w:szCs w:val="28"/>
        </w:rPr>
        <w:t xml:space="preserve"> </w:t>
      </w:r>
    </w:p>
    <w:p w:rsidR="004872EB" w:rsidRPr="004872EB" w:rsidRDefault="004872EB" w:rsidP="004872EB">
      <w:pPr>
        <w:shd w:val="clear" w:color="auto" w:fill="FFFFFF"/>
        <w:spacing w:line="360" w:lineRule="auto"/>
        <w:ind w:firstLine="709"/>
        <w:jc w:val="both"/>
        <w:rPr>
          <w:sz w:val="28"/>
          <w:szCs w:val="28"/>
        </w:rPr>
      </w:pPr>
      <w:r w:rsidRPr="004872EB">
        <w:rPr>
          <w:sz w:val="28"/>
          <w:szCs w:val="28"/>
        </w:rPr>
        <w:t>Основной недостаток метода штамповки использованием энергии детонационного горения газовой смеси заключается в том, после действия ударной волны давление на штампуемую заготовку существенно падает. Время действия ударной волны чрезвычайно мало, и за это время ударная волна не успевает произвести значительную деформацию заготовки. Поэтому</w:t>
      </w:r>
      <w:r w:rsidR="00BF3FB3">
        <w:rPr>
          <w:sz w:val="28"/>
          <w:szCs w:val="28"/>
        </w:rPr>
        <w:t xml:space="preserve"> этот метод</w:t>
      </w:r>
      <w:r w:rsidRPr="004872EB">
        <w:rPr>
          <w:sz w:val="28"/>
          <w:szCs w:val="28"/>
        </w:rPr>
        <w:t xml:space="preserve"> неэффективен для штамповки деталей сложной формы, имеющих значительную глубину. Ввиду кратковременности процесса температура заготовки существенно не повышается, и штамповка осуществляется в </w:t>
      </w:r>
      <w:r w:rsidRPr="004872EB">
        <w:rPr>
          <w:sz w:val="28"/>
          <w:szCs w:val="28"/>
        </w:rPr>
        <w:lastRenderedPageBreak/>
        <w:t>холодном состоянии заготовки. Поэтому этот метод используют преимущественно для штамповки деталей из пластичных материалов, в частности из алюминиевых сплавов.</w:t>
      </w:r>
    </w:p>
    <w:p w:rsidR="004872EB" w:rsidRPr="004872EB" w:rsidRDefault="004872EB" w:rsidP="004872EB">
      <w:pPr>
        <w:shd w:val="clear" w:color="auto" w:fill="FFFFFF"/>
        <w:spacing w:line="360" w:lineRule="auto"/>
        <w:ind w:firstLine="709"/>
        <w:jc w:val="both"/>
        <w:rPr>
          <w:b/>
          <w:sz w:val="28"/>
          <w:szCs w:val="28"/>
        </w:rPr>
      </w:pPr>
      <w:r w:rsidRPr="004872EB">
        <w:rPr>
          <w:sz w:val="28"/>
          <w:szCs w:val="28"/>
        </w:rPr>
        <w:t>Известен также метод газоимпульсной штамповки, заключающийся в том, что деформирование штампуемой заготовки осуществляется воздействием продуктов сгорания, образованных при сгорании газообразной топливной смеси в камере, изолированной от заготовки</w:t>
      </w:r>
      <w:r w:rsidR="001724CC">
        <w:rPr>
          <w:sz w:val="28"/>
          <w:szCs w:val="28"/>
        </w:rPr>
        <w:t xml:space="preserve"> </w:t>
      </w:r>
      <w:r w:rsidR="001724CC" w:rsidRPr="00702B40">
        <w:rPr>
          <w:sz w:val="28"/>
          <w:szCs w:val="28"/>
        </w:rPr>
        <w:t>[</w:t>
      </w:r>
      <w:r w:rsidR="009A5583">
        <w:rPr>
          <w:sz w:val="28"/>
          <w:szCs w:val="28"/>
        </w:rPr>
        <w:t>71</w:t>
      </w:r>
      <w:r w:rsidR="001724CC" w:rsidRPr="00702B40">
        <w:rPr>
          <w:sz w:val="28"/>
          <w:szCs w:val="28"/>
        </w:rPr>
        <w:t>]</w:t>
      </w:r>
      <w:r w:rsidRPr="004872EB">
        <w:rPr>
          <w:sz w:val="28"/>
          <w:szCs w:val="28"/>
        </w:rPr>
        <w:t>. Схем</w:t>
      </w:r>
      <w:r w:rsidR="00BF3FB3">
        <w:rPr>
          <w:sz w:val="28"/>
          <w:szCs w:val="28"/>
        </w:rPr>
        <w:t>а устройства для газоимпульсной</w:t>
      </w:r>
      <w:r w:rsidRPr="004872EB">
        <w:rPr>
          <w:sz w:val="28"/>
          <w:szCs w:val="28"/>
        </w:rPr>
        <w:t xml:space="preserve"> штамповки</w:t>
      </w:r>
      <w:r w:rsidRPr="004872EB">
        <w:rPr>
          <w:color w:val="000000"/>
          <w:sz w:val="28"/>
          <w:szCs w:val="28"/>
        </w:rPr>
        <w:t xml:space="preserve"> </w:t>
      </w:r>
      <w:r w:rsidRPr="004872EB">
        <w:rPr>
          <w:sz w:val="28"/>
          <w:szCs w:val="28"/>
        </w:rPr>
        <w:t>показана на рис</w:t>
      </w:r>
      <w:r w:rsidR="005C4807">
        <w:rPr>
          <w:sz w:val="28"/>
          <w:szCs w:val="28"/>
        </w:rPr>
        <w:t>унке</w:t>
      </w:r>
      <w:r w:rsidR="005F285D">
        <w:rPr>
          <w:sz w:val="28"/>
          <w:szCs w:val="28"/>
        </w:rPr>
        <w:t xml:space="preserve"> 9</w:t>
      </w:r>
      <w:r w:rsidRPr="004872EB">
        <w:rPr>
          <w:sz w:val="28"/>
          <w:szCs w:val="28"/>
        </w:rPr>
        <w:t>. Устройство содержит</w:t>
      </w:r>
      <w:r w:rsidR="005C4807" w:rsidRPr="005C4807">
        <w:rPr>
          <w:color w:val="000000"/>
          <w:sz w:val="28"/>
          <w:szCs w:val="28"/>
        </w:rPr>
        <w:t xml:space="preserve"> </w:t>
      </w:r>
      <w:r w:rsidR="005C4807" w:rsidRPr="004872EB">
        <w:rPr>
          <w:color w:val="000000"/>
          <w:sz w:val="28"/>
          <w:szCs w:val="28"/>
        </w:rPr>
        <w:t>камеру сгорания 6 и рабочую камеру 9,</w:t>
      </w:r>
      <w:r w:rsidR="005C4807" w:rsidRPr="005C4807">
        <w:rPr>
          <w:color w:val="000000"/>
          <w:sz w:val="28"/>
          <w:szCs w:val="28"/>
        </w:rPr>
        <w:t xml:space="preserve"> </w:t>
      </w:r>
      <w:r w:rsidR="005C4807" w:rsidRPr="004872EB">
        <w:rPr>
          <w:color w:val="000000"/>
          <w:sz w:val="28"/>
          <w:szCs w:val="28"/>
        </w:rPr>
        <w:t xml:space="preserve">сообщающиеся </w:t>
      </w:r>
    </w:p>
    <w:p w:rsidR="004872EB" w:rsidRPr="004872EB" w:rsidRDefault="004872EB" w:rsidP="004872EB">
      <w:pPr>
        <w:jc w:val="center"/>
        <w:rPr>
          <w:sz w:val="28"/>
          <w:szCs w:val="28"/>
        </w:rPr>
      </w:pPr>
      <w:r w:rsidRPr="004872EB">
        <w:rPr>
          <w:noProof/>
          <w:sz w:val="28"/>
          <w:szCs w:val="28"/>
        </w:rPr>
        <w:drawing>
          <wp:inline distT="0" distB="0" distL="0" distR="0">
            <wp:extent cx="1797672" cy="2488019"/>
            <wp:effectExtent l="0" t="0" r="0" b="762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1814042" cy="2510675"/>
                    </a:xfrm>
                    <a:prstGeom prst="rect">
                      <a:avLst/>
                    </a:prstGeom>
                    <a:noFill/>
                    <a:ln w="9525">
                      <a:noFill/>
                      <a:miter lim="800000"/>
                      <a:headEnd/>
                      <a:tailEnd/>
                    </a:ln>
                  </pic:spPr>
                </pic:pic>
              </a:graphicData>
            </a:graphic>
          </wp:inline>
        </w:drawing>
      </w:r>
    </w:p>
    <w:p w:rsidR="004872EB" w:rsidRDefault="004872EB" w:rsidP="00D75D2E">
      <w:pPr>
        <w:shd w:val="clear" w:color="auto" w:fill="FFFFFF"/>
        <w:spacing w:line="360" w:lineRule="auto"/>
        <w:jc w:val="center"/>
        <w:rPr>
          <w:color w:val="000000"/>
          <w:sz w:val="28"/>
          <w:szCs w:val="28"/>
        </w:rPr>
      </w:pPr>
      <w:r w:rsidRPr="004872EB">
        <w:rPr>
          <w:color w:val="000000"/>
          <w:sz w:val="28"/>
          <w:szCs w:val="28"/>
        </w:rPr>
        <w:t xml:space="preserve">1 – гидроаккумулятор; 2 и 4 </w:t>
      </w:r>
      <w:r w:rsidR="001724CC" w:rsidRPr="004872EB">
        <w:rPr>
          <w:color w:val="000000"/>
          <w:sz w:val="28"/>
          <w:szCs w:val="28"/>
        </w:rPr>
        <w:t>–</w:t>
      </w:r>
      <w:r w:rsidRPr="004872EB">
        <w:rPr>
          <w:color w:val="000000"/>
          <w:sz w:val="28"/>
          <w:szCs w:val="28"/>
        </w:rPr>
        <w:t xml:space="preserve"> воздушная и гидравлическая полости; </w:t>
      </w:r>
      <w:r w:rsidR="004E339F">
        <w:rPr>
          <w:color w:val="000000"/>
          <w:sz w:val="28"/>
          <w:szCs w:val="28"/>
        </w:rPr>
        <w:t xml:space="preserve">               </w:t>
      </w:r>
      <w:r w:rsidRPr="004872EB">
        <w:rPr>
          <w:color w:val="000000"/>
          <w:sz w:val="28"/>
          <w:szCs w:val="28"/>
        </w:rPr>
        <w:t xml:space="preserve">3 – поршень; 5 </w:t>
      </w:r>
      <w:r w:rsidR="001724CC" w:rsidRPr="004872EB">
        <w:rPr>
          <w:color w:val="000000"/>
          <w:sz w:val="28"/>
          <w:szCs w:val="28"/>
        </w:rPr>
        <w:t>–</w:t>
      </w:r>
      <w:r w:rsidRPr="004872EB">
        <w:rPr>
          <w:color w:val="000000"/>
          <w:sz w:val="28"/>
          <w:szCs w:val="28"/>
        </w:rPr>
        <w:t xml:space="preserve"> перепускной клапан; 6 </w:t>
      </w:r>
      <w:r w:rsidR="001724CC" w:rsidRPr="004872EB">
        <w:rPr>
          <w:color w:val="000000"/>
          <w:sz w:val="28"/>
          <w:szCs w:val="28"/>
        </w:rPr>
        <w:t>–</w:t>
      </w:r>
      <w:r w:rsidRPr="004872EB">
        <w:rPr>
          <w:i/>
          <w:iCs/>
          <w:color w:val="000000"/>
          <w:sz w:val="28"/>
          <w:szCs w:val="28"/>
        </w:rPr>
        <w:t xml:space="preserve"> </w:t>
      </w:r>
      <w:r w:rsidRPr="004872EB">
        <w:rPr>
          <w:color w:val="000000"/>
          <w:sz w:val="28"/>
          <w:szCs w:val="28"/>
        </w:rPr>
        <w:t xml:space="preserve">камера сгорания; 7 </w:t>
      </w:r>
      <w:r w:rsidR="001724CC" w:rsidRPr="004872EB">
        <w:rPr>
          <w:color w:val="000000"/>
          <w:sz w:val="28"/>
          <w:szCs w:val="28"/>
        </w:rPr>
        <w:t>–</w:t>
      </w:r>
      <w:r w:rsidRPr="004872EB">
        <w:rPr>
          <w:color w:val="000000"/>
          <w:sz w:val="28"/>
          <w:szCs w:val="28"/>
        </w:rPr>
        <w:t xml:space="preserve"> кольцевой поршень; 8 – прижимное кольцо; 9 </w:t>
      </w:r>
      <w:r w:rsidR="001724CC" w:rsidRPr="004872EB">
        <w:rPr>
          <w:color w:val="000000"/>
          <w:sz w:val="28"/>
          <w:szCs w:val="28"/>
        </w:rPr>
        <w:t>–</w:t>
      </w:r>
      <w:r w:rsidRPr="004872EB">
        <w:rPr>
          <w:color w:val="000000"/>
          <w:sz w:val="28"/>
          <w:szCs w:val="28"/>
        </w:rPr>
        <w:t xml:space="preserve"> рабочая камера; 10 – матрица; </w:t>
      </w:r>
      <w:r w:rsidR="004E339F">
        <w:rPr>
          <w:color w:val="000000"/>
          <w:sz w:val="28"/>
          <w:szCs w:val="28"/>
        </w:rPr>
        <w:t xml:space="preserve">                       </w:t>
      </w:r>
      <w:r w:rsidRPr="004872EB">
        <w:rPr>
          <w:color w:val="000000"/>
          <w:sz w:val="28"/>
          <w:szCs w:val="28"/>
        </w:rPr>
        <w:t xml:space="preserve">11 </w:t>
      </w:r>
      <w:r w:rsidR="001724CC" w:rsidRPr="004872EB">
        <w:rPr>
          <w:color w:val="000000"/>
          <w:sz w:val="28"/>
          <w:szCs w:val="28"/>
        </w:rPr>
        <w:t>–</w:t>
      </w:r>
      <w:r w:rsidR="005F285D">
        <w:rPr>
          <w:color w:val="000000"/>
          <w:sz w:val="28"/>
          <w:szCs w:val="28"/>
        </w:rPr>
        <w:t xml:space="preserve"> заготовка</w:t>
      </w:r>
    </w:p>
    <w:p w:rsidR="005C4807" w:rsidRDefault="005C4807" w:rsidP="005C4807">
      <w:pPr>
        <w:shd w:val="clear" w:color="auto" w:fill="FFFFFF"/>
        <w:spacing w:line="360" w:lineRule="auto"/>
        <w:jc w:val="center"/>
        <w:rPr>
          <w:color w:val="000000"/>
          <w:sz w:val="28"/>
          <w:szCs w:val="28"/>
        </w:rPr>
      </w:pPr>
      <w:r w:rsidRPr="004872EB">
        <w:rPr>
          <w:color w:val="000000"/>
          <w:sz w:val="28"/>
          <w:szCs w:val="28"/>
        </w:rPr>
        <w:t>Рис</w:t>
      </w:r>
      <w:r>
        <w:rPr>
          <w:color w:val="000000"/>
          <w:sz w:val="28"/>
          <w:szCs w:val="28"/>
        </w:rPr>
        <w:t xml:space="preserve">унок </w:t>
      </w:r>
      <w:r w:rsidR="005F285D">
        <w:rPr>
          <w:color w:val="000000"/>
          <w:sz w:val="28"/>
          <w:szCs w:val="28"/>
        </w:rPr>
        <w:t>9</w:t>
      </w:r>
      <w:r w:rsidR="00BF3FB3">
        <w:rPr>
          <w:color w:val="000000"/>
          <w:sz w:val="28"/>
          <w:szCs w:val="28"/>
        </w:rPr>
        <w:t xml:space="preserve"> -</w:t>
      </w:r>
      <w:r w:rsidRPr="004872EB">
        <w:rPr>
          <w:color w:val="000000"/>
          <w:sz w:val="28"/>
          <w:szCs w:val="28"/>
        </w:rPr>
        <w:t xml:space="preserve"> Схема устройст</w:t>
      </w:r>
      <w:r>
        <w:rPr>
          <w:color w:val="000000"/>
          <w:sz w:val="28"/>
          <w:szCs w:val="28"/>
        </w:rPr>
        <w:t>ва для газоимпульсной штамповки</w:t>
      </w:r>
    </w:p>
    <w:p w:rsidR="005F285D" w:rsidRPr="004872EB" w:rsidRDefault="005F285D" w:rsidP="005C4807">
      <w:pPr>
        <w:shd w:val="clear" w:color="auto" w:fill="FFFFFF"/>
        <w:spacing w:line="360" w:lineRule="auto"/>
        <w:jc w:val="center"/>
        <w:rPr>
          <w:color w:val="000000"/>
          <w:sz w:val="28"/>
          <w:szCs w:val="28"/>
        </w:rPr>
      </w:pPr>
    </w:p>
    <w:p w:rsidR="004872EB" w:rsidRPr="004872EB" w:rsidRDefault="005C4807" w:rsidP="004872EB">
      <w:pPr>
        <w:spacing w:line="360" w:lineRule="auto"/>
        <w:jc w:val="both"/>
        <w:rPr>
          <w:color w:val="000000"/>
          <w:sz w:val="28"/>
          <w:szCs w:val="28"/>
        </w:rPr>
      </w:pPr>
      <w:r w:rsidRPr="004872EB">
        <w:rPr>
          <w:color w:val="000000"/>
          <w:sz w:val="28"/>
          <w:szCs w:val="28"/>
        </w:rPr>
        <w:t xml:space="preserve">между собой </w:t>
      </w:r>
      <w:r w:rsidR="004872EB" w:rsidRPr="004872EB">
        <w:rPr>
          <w:color w:val="000000"/>
          <w:sz w:val="28"/>
          <w:szCs w:val="28"/>
        </w:rPr>
        <w:t xml:space="preserve">посредством запирающего устройства, включающего в себя перепускной клапан 5 и гидроаккумулятор 1. К корпусу камеры сгорания 6 присоединена матрица 10, на которой устанавливается штампуемая заготовка 11. В исходном положении перепускной клапан 5 под действием давления воздуха в полости 2 закрыт, что обеспечивает герметичность камеры сгорания 6. Заготовка зажата прижимным кольцом 8. Усилие прижима создается под действием </w:t>
      </w:r>
      <w:r w:rsidR="002D2B07">
        <w:rPr>
          <w:color w:val="000000"/>
          <w:sz w:val="28"/>
          <w:szCs w:val="28"/>
        </w:rPr>
        <w:t xml:space="preserve">давления жидкости на </w:t>
      </w:r>
      <w:r w:rsidR="004872EB" w:rsidRPr="004872EB">
        <w:rPr>
          <w:color w:val="000000"/>
          <w:sz w:val="28"/>
          <w:szCs w:val="28"/>
        </w:rPr>
        <w:t>кольцево</w:t>
      </w:r>
      <w:r w:rsidR="002D2B07">
        <w:rPr>
          <w:color w:val="000000"/>
          <w:sz w:val="28"/>
          <w:szCs w:val="28"/>
        </w:rPr>
        <w:t>й</w:t>
      </w:r>
      <w:r w:rsidR="004872EB" w:rsidRPr="004872EB">
        <w:rPr>
          <w:color w:val="000000"/>
          <w:sz w:val="28"/>
          <w:szCs w:val="28"/>
        </w:rPr>
        <w:t xml:space="preserve"> порш</w:t>
      </w:r>
      <w:r w:rsidR="0010059F">
        <w:rPr>
          <w:color w:val="000000"/>
          <w:sz w:val="28"/>
          <w:szCs w:val="28"/>
        </w:rPr>
        <w:t>е</w:t>
      </w:r>
      <w:r w:rsidR="004872EB" w:rsidRPr="004872EB">
        <w:rPr>
          <w:color w:val="000000"/>
          <w:sz w:val="28"/>
          <w:szCs w:val="28"/>
        </w:rPr>
        <w:t>н</w:t>
      </w:r>
      <w:r w:rsidR="002D2B07">
        <w:rPr>
          <w:color w:val="000000"/>
          <w:sz w:val="28"/>
          <w:szCs w:val="28"/>
        </w:rPr>
        <w:t>ь</w:t>
      </w:r>
      <w:r w:rsidR="004872EB" w:rsidRPr="004872EB">
        <w:rPr>
          <w:color w:val="000000"/>
          <w:sz w:val="28"/>
          <w:szCs w:val="28"/>
        </w:rPr>
        <w:t xml:space="preserve"> 7. Для </w:t>
      </w:r>
      <w:r w:rsidR="004872EB" w:rsidRPr="004872EB">
        <w:rPr>
          <w:color w:val="000000"/>
          <w:sz w:val="28"/>
          <w:szCs w:val="28"/>
        </w:rPr>
        <w:lastRenderedPageBreak/>
        <w:t xml:space="preserve">проведения штамповки камера сгорания 6 наполняется топливной смесью, например, горючим газом и сжатым воздухом. При сгорании топливной смеси давление в камере сгорания резко повышается. При этом перепускной клапан 5 автоматически открывается, и продукты сгорания поступают в рабочую камеру 9. </w:t>
      </w:r>
      <w:r w:rsidR="00E660F0">
        <w:rPr>
          <w:color w:val="000000"/>
          <w:sz w:val="28"/>
          <w:szCs w:val="28"/>
        </w:rPr>
        <w:t>При этом п</w:t>
      </w:r>
      <w:r w:rsidR="004872EB" w:rsidRPr="004872EB">
        <w:rPr>
          <w:color w:val="000000"/>
          <w:sz w:val="28"/>
          <w:szCs w:val="28"/>
        </w:rPr>
        <w:t>од действием давления газа на поверхность заготовки 11 осуществляется процесс штамповки. Штампуемая деталь может быть получена за один или несколько технологических переходов. Причем эти переходы выполняются, не извлекая заготовку из полости матрицы 10.</w:t>
      </w:r>
    </w:p>
    <w:p w:rsidR="004872EB" w:rsidRPr="004872EB" w:rsidRDefault="004872EB" w:rsidP="003D3BFA">
      <w:pPr>
        <w:spacing w:line="360" w:lineRule="auto"/>
        <w:ind w:firstLine="709"/>
        <w:jc w:val="both"/>
        <w:rPr>
          <w:color w:val="000000"/>
          <w:sz w:val="28"/>
          <w:szCs w:val="28"/>
        </w:rPr>
      </w:pPr>
      <w:r w:rsidRPr="004872EB">
        <w:rPr>
          <w:color w:val="000000"/>
          <w:sz w:val="28"/>
          <w:szCs w:val="28"/>
        </w:rPr>
        <w:t>В данном устройстве процесс сгорания топливной смеси происходит в замкнутой камере.  Это обеспечивает безопасность устройства, поэтому  оно может быть установлено в заводских цехах. По сравнению с установками  газодетонационной штамповки  в данном устройстве длительность импульса давления газов, по крайней мере, в 10 раз больше, что позволяет штамповать детали, имеющие значительную глубину. Однако развиваемое давление не превышает 25…30 МПа. Поэтому метод газоимпульсной штамповки может применяться для штамповки деталей, не имеющих малые радиусы закругления.</w:t>
      </w:r>
    </w:p>
    <w:p w:rsidR="004872EB" w:rsidRPr="004872EB" w:rsidRDefault="004872EB" w:rsidP="004872EB">
      <w:pPr>
        <w:spacing w:line="360" w:lineRule="auto"/>
        <w:ind w:firstLine="709"/>
        <w:jc w:val="both"/>
        <w:rPr>
          <w:sz w:val="28"/>
          <w:szCs w:val="28"/>
        </w:rPr>
      </w:pPr>
      <w:r w:rsidRPr="004872EB">
        <w:rPr>
          <w:color w:val="000000"/>
          <w:sz w:val="28"/>
          <w:szCs w:val="28"/>
        </w:rPr>
        <w:t xml:space="preserve">В рассмотренных выше методах и устройствах газовой штамповки процесс штамповки совершается преимущественно в холодном состоянии заготовки. Это существенно ограничивает возможности газовой штамповки. Развиваемое давление и длительность импульса давления недостаточны для штамповки деталей сложной формы, особенно из высокопрочных и мало пластичных сплавов. Нагрев заготовки позволяет увеличить ее пластичность, а также уменьшить ее сопротивляемость пластическому деформированию. Поэтому для расширения технологических возможностей газовой штамповки целесообразно производить штамповку в горячем состоянии заготовки. </w:t>
      </w:r>
      <w:r w:rsidR="00E660F0">
        <w:rPr>
          <w:color w:val="000000"/>
          <w:sz w:val="28"/>
          <w:szCs w:val="28"/>
        </w:rPr>
        <w:t>Нагрев заготовки используется, в частности,</w:t>
      </w:r>
      <w:r w:rsidR="00AF6213">
        <w:rPr>
          <w:color w:val="000000"/>
          <w:sz w:val="28"/>
          <w:szCs w:val="28"/>
        </w:rPr>
        <w:t xml:space="preserve"> в</w:t>
      </w:r>
      <w:r w:rsidRPr="004872EB">
        <w:rPr>
          <w:color w:val="000000"/>
          <w:sz w:val="28"/>
          <w:szCs w:val="28"/>
        </w:rPr>
        <w:t xml:space="preserve"> </w:t>
      </w:r>
      <w:r w:rsidR="009E6DAC">
        <w:rPr>
          <w:sz w:val="28"/>
          <w:szCs w:val="28"/>
        </w:rPr>
        <w:t>способе</w:t>
      </w:r>
      <w:r w:rsidRPr="004872EB">
        <w:rPr>
          <w:sz w:val="28"/>
          <w:szCs w:val="28"/>
        </w:rPr>
        <w:t xml:space="preserve"> пневмотермической формовки [</w:t>
      </w:r>
      <w:r w:rsidR="00235D63">
        <w:rPr>
          <w:sz w:val="28"/>
          <w:szCs w:val="28"/>
        </w:rPr>
        <w:t>35</w:t>
      </w:r>
      <w:r w:rsidR="009E6DAC">
        <w:rPr>
          <w:sz w:val="28"/>
          <w:szCs w:val="28"/>
        </w:rPr>
        <w:t>,</w:t>
      </w:r>
      <w:r w:rsidR="009A5583">
        <w:rPr>
          <w:sz w:val="28"/>
          <w:szCs w:val="28"/>
        </w:rPr>
        <w:t>72</w:t>
      </w:r>
      <w:r w:rsidR="00D27588">
        <w:rPr>
          <w:sz w:val="28"/>
          <w:szCs w:val="28"/>
        </w:rPr>
        <w:t>]</w:t>
      </w:r>
      <w:r w:rsidRPr="004872EB">
        <w:rPr>
          <w:sz w:val="28"/>
          <w:szCs w:val="28"/>
        </w:rPr>
        <w:t xml:space="preserve">, при котором формообразование детали осуществляется длительным воздействием горячего газа на листовую заготовку, помещенную в нагретую матрицу. </w:t>
      </w:r>
    </w:p>
    <w:p w:rsidR="004872EB" w:rsidRPr="004872EB" w:rsidRDefault="004872EB" w:rsidP="004872EB">
      <w:pPr>
        <w:spacing w:line="360" w:lineRule="auto"/>
        <w:ind w:firstLine="709"/>
        <w:jc w:val="both"/>
        <w:rPr>
          <w:sz w:val="28"/>
          <w:szCs w:val="28"/>
        </w:rPr>
      </w:pPr>
      <w:r w:rsidRPr="004872EB">
        <w:rPr>
          <w:sz w:val="28"/>
          <w:szCs w:val="28"/>
        </w:rPr>
        <w:lastRenderedPageBreak/>
        <w:t>Схемы процесса пневмотермической формовки представлены на      рис</w:t>
      </w:r>
      <w:r w:rsidR="005C4807">
        <w:rPr>
          <w:sz w:val="28"/>
          <w:szCs w:val="28"/>
        </w:rPr>
        <w:t xml:space="preserve">унке </w:t>
      </w:r>
      <w:r w:rsidRPr="004872EB">
        <w:rPr>
          <w:sz w:val="28"/>
          <w:szCs w:val="28"/>
        </w:rPr>
        <w:t xml:space="preserve">11. Процесс формовки осуществляется следующим образом. Производится нагрев заготовки непосредственно в технологической оснастке путем подачи нагретого газа по трубке 5. Температура газа при </w:t>
      </w:r>
      <w:r w:rsidR="00D238EF">
        <w:rPr>
          <w:sz w:val="28"/>
          <w:szCs w:val="28"/>
        </w:rPr>
        <w:t>штамповке</w:t>
      </w:r>
      <w:r w:rsidRPr="004872EB">
        <w:rPr>
          <w:sz w:val="28"/>
          <w:szCs w:val="28"/>
        </w:rPr>
        <w:t xml:space="preserve"> деталей из алюминиевых сплавов составляет 400…500 °С. Одновременно нагревается также матрица 1 при помощи электронагревателя 3. Заготовку прижимают гидр</w:t>
      </w:r>
      <w:r w:rsidR="00D75D2E">
        <w:rPr>
          <w:sz w:val="28"/>
          <w:szCs w:val="28"/>
        </w:rPr>
        <w:t>авлическими или пневматическими устройствами</w:t>
      </w:r>
      <w:r w:rsidR="003A5774">
        <w:rPr>
          <w:sz w:val="28"/>
          <w:szCs w:val="28"/>
        </w:rPr>
        <w:t xml:space="preserve"> с постоянной силой </w:t>
      </w:r>
      <w:r w:rsidRPr="004872EB">
        <w:rPr>
          <w:sz w:val="28"/>
          <w:szCs w:val="28"/>
        </w:rPr>
        <w:t xml:space="preserve">в течение всего процесса формовки. Под действием высокотемпературного газа происходит нагрев и медленное деформирование заготовки до полного заполнения полости матрицы 1. </w:t>
      </w:r>
    </w:p>
    <w:p w:rsidR="004872EB" w:rsidRPr="004872EB" w:rsidRDefault="004872EB" w:rsidP="002002A1">
      <w:pPr>
        <w:spacing w:line="360" w:lineRule="auto"/>
        <w:jc w:val="center"/>
        <w:rPr>
          <w:sz w:val="28"/>
          <w:szCs w:val="28"/>
        </w:rPr>
      </w:pPr>
      <w:r w:rsidRPr="004872EB">
        <w:rPr>
          <w:b/>
          <w:noProof/>
          <w:color w:val="FF0000"/>
        </w:rPr>
        <w:drawing>
          <wp:inline distT="0" distB="0" distL="0" distR="0">
            <wp:extent cx="3036499" cy="1662178"/>
            <wp:effectExtent l="0" t="0" r="0" b="0"/>
            <wp:docPr id="14"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1" cstate="print"/>
                    <a:srcRect l="27489" t="27158" r="32684" b="3558"/>
                    <a:stretch>
                      <a:fillRect/>
                    </a:stretch>
                  </pic:blipFill>
                  <pic:spPr bwMode="auto">
                    <a:xfrm>
                      <a:off x="0" y="0"/>
                      <a:ext cx="3049461" cy="1669273"/>
                    </a:xfrm>
                    <a:prstGeom prst="rect">
                      <a:avLst/>
                    </a:prstGeom>
                    <a:noFill/>
                    <a:ln w="9525">
                      <a:noFill/>
                      <a:miter lim="800000"/>
                      <a:headEnd/>
                      <a:tailEnd/>
                    </a:ln>
                  </pic:spPr>
                </pic:pic>
              </a:graphicData>
            </a:graphic>
          </wp:inline>
        </w:drawing>
      </w:r>
    </w:p>
    <w:p w:rsidR="005C4807" w:rsidRDefault="004872EB" w:rsidP="005C4807">
      <w:pPr>
        <w:spacing w:line="360" w:lineRule="auto"/>
        <w:jc w:val="center"/>
        <w:rPr>
          <w:sz w:val="28"/>
          <w:szCs w:val="28"/>
        </w:rPr>
      </w:pPr>
      <w:r w:rsidRPr="004872EB">
        <w:rPr>
          <w:sz w:val="28"/>
          <w:szCs w:val="28"/>
        </w:rPr>
        <w:t>1 – матрица; 2 – корпус; 3 – нагреватель; 4 – крышка; 5 – система подачи избыточного давления газа</w:t>
      </w:r>
    </w:p>
    <w:p w:rsidR="005C4807" w:rsidRPr="004872EB" w:rsidRDefault="005C4807" w:rsidP="005C4807">
      <w:pPr>
        <w:spacing w:line="360" w:lineRule="auto"/>
        <w:jc w:val="center"/>
        <w:rPr>
          <w:sz w:val="28"/>
          <w:szCs w:val="28"/>
        </w:rPr>
      </w:pPr>
      <w:r w:rsidRPr="005C4807">
        <w:rPr>
          <w:sz w:val="28"/>
          <w:szCs w:val="28"/>
        </w:rPr>
        <w:t xml:space="preserve"> </w:t>
      </w:r>
      <w:r w:rsidRPr="004872EB">
        <w:rPr>
          <w:sz w:val="28"/>
          <w:szCs w:val="28"/>
        </w:rPr>
        <w:t>Рис</w:t>
      </w:r>
      <w:r>
        <w:rPr>
          <w:sz w:val="28"/>
          <w:szCs w:val="28"/>
        </w:rPr>
        <w:t xml:space="preserve">унок </w:t>
      </w:r>
      <w:r w:rsidRPr="004872EB">
        <w:rPr>
          <w:sz w:val="28"/>
          <w:szCs w:val="28"/>
        </w:rPr>
        <w:t>1</w:t>
      </w:r>
      <w:r w:rsidR="001062F6">
        <w:rPr>
          <w:sz w:val="28"/>
          <w:szCs w:val="28"/>
        </w:rPr>
        <w:t>0</w:t>
      </w:r>
      <w:r w:rsidR="00F85A0E">
        <w:rPr>
          <w:sz w:val="28"/>
          <w:szCs w:val="28"/>
        </w:rPr>
        <w:t xml:space="preserve"> -</w:t>
      </w:r>
      <w:r w:rsidRPr="004872EB">
        <w:rPr>
          <w:sz w:val="28"/>
          <w:szCs w:val="28"/>
        </w:rPr>
        <w:t xml:space="preserve"> Схема проц</w:t>
      </w:r>
      <w:r>
        <w:rPr>
          <w:sz w:val="28"/>
          <w:szCs w:val="28"/>
        </w:rPr>
        <w:t>есса пневмотермической формовки</w:t>
      </w:r>
    </w:p>
    <w:p w:rsidR="004872EB" w:rsidRPr="004872EB" w:rsidRDefault="004872EB" w:rsidP="004872EB">
      <w:pPr>
        <w:spacing w:line="360" w:lineRule="auto"/>
        <w:jc w:val="center"/>
        <w:rPr>
          <w:sz w:val="28"/>
          <w:szCs w:val="28"/>
        </w:rPr>
      </w:pPr>
    </w:p>
    <w:p w:rsidR="00EA21B1" w:rsidRDefault="00EA21B1" w:rsidP="00EA21B1">
      <w:pPr>
        <w:spacing w:line="360" w:lineRule="auto"/>
        <w:ind w:firstLine="709"/>
        <w:jc w:val="both"/>
        <w:rPr>
          <w:sz w:val="28"/>
        </w:rPr>
      </w:pPr>
      <w:r w:rsidRPr="008B389B">
        <w:rPr>
          <w:sz w:val="28"/>
        </w:rPr>
        <w:t>Операции</w:t>
      </w:r>
      <w:r w:rsidRPr="00EA21B1">
        <w:rPr>
          <w:sz w:val="28"/>
          <w:szCs w:val="28"/>
        </w:rPr>
        <w:t xml:space="preserve"> </w:t>
      </w:r>
      <w:r>
        <w:rPr>
          <w:sz w:val="28"/>
          <w:szCs w:val="28"/>
        </w:rPr>
        <w:t>пневмотермической формовки</w:t>
      </w:r>
      <w:r w:rsidRPr="008B389B">
        <w:rPr>
          <w:sz w:val="28"/>
        </w:rPr>
        <w:t xml:space="preserve"> в общем случае прово</w:t>
      </w:r>
      <w:r w:rsidRPr="008B389B">
        <w:rPr>
          <w:sz w:val="28"/>
        </w:rPr>
        <w:softHyphen/>
        <w:t>дятся в вакууме, среде нейтрального газа, при достаточно высоких температурах нагрева и регламентированных скоростях деформирования</w:t>
      </w:r>
      <w:r>
        <w:rPr>
          <w:sz w:val="28"/>
        </w:rPr>
        <w:t xml:space="preserve"> </w:t>
      </w:r>
      <w:r w:rsidRPr="00EA21B1">
        <w:rPr>
          <w:sz w:val="28"/>
        </w:rPr>
        <w:t>[</w:t>
      </w:r>
      <w:r w:rsidR="00235D63">
        <w:rPr>
          <w:sz w:val="28"/>
        </w:rPr>
        <w:t>35</w:t>
      </w:r>
      <w:r w:rsidR="00F85A0E">
        <w:rPr>
          <w:sz w:val="28"/>
        </w:rPr>
        <w:t>,</w:t>
      </w:r>
      <w:r w:rsidR="00235D63">
        <w:rPr>
          <w:sz w:val="28"/>
        </w:rPr>
        <w:t>36</w:t>
      </w:r>
      <w:r w:rsidRPr="00EA21B1">
        <w:rPr>
          <w:sz w:val="28"/>
        </w:rPr>
        <w:t>]</w:t>
      </w:r>
      <w:r w:rsidRPr="008B389B">
        <w:rPr>
          <w:sz w:val="28"/>
        </w:rPr>
        <w:t>. Эти условия должны быть реализованы технологическим оборудованием, в со</w:t>
      </w:r>
      <w:r w:rsidRPr="008B389B">
        <w:rPr>
          <w:sz w:val="28"/>
        </w:rPr>
        <w:softHyphen/>
        <w:t>став которого входят следующие основные узлы и системы:</w:t>
      </w:r>
      <w:r w:rsidRPr="00EA21B1">
        <w:rPr>
          <w:sz w:val="28"/>
        </w:rPr>
        <w:t xml:space="preserve"> </w:t>
      </w:r>
      <w:r w:rsidRPr="008B389B">
        <w:rPr>
          <w:sz w:val="28"/>
        </w:rPr>
        <w:t>вакуумная камера разъемная;</w:t>
      </w:r>
      <w:r w:rsidRPr="00EA21B1">
        <w:rPr>
          <w:sz w:val="28"/>
        </w:rPr>
        <w:t xml:space="preserve"> </w:t>
      </w:r>
      <w:r w:rsidRPr="008B389B">
        <w:rPr>
          <w:sz w:val="28"/>
        </w:rPr>
        <w:t>силовой гидравлический узел;</w:t>
      </w:r>
      <w:r w:rsidRPr="00EA21B1">
        <w:rPr>
          <w:sz w:val="28"/>
        </w:rPr>
        <w:t xml:space="preserve"> </w:t>
      </w:r>
      <w:r w:rsidRPr="008B389B">
        <w:rPr>
          <w:sz w:val="28"/>
        </w:rPr>
        <w:t>система нагрева;</w:t>
      </w:r>
      <w:r w:rsidRPr="00EA21B1">
        <w:rPr>
          <w:sz w:val="28"/>
        </w:rPr>
        <w:t xml:space="preserve"> </w:t>
      </w:r>
      <w:r w:rsidRPr="008B389B">
        <w:rPr>
          <w:sz w:val="28"/>
        </w:rPr>
        <w:t>система вакуумирования объема камеры;</w:t>
      </w:r>
      <w:r w:rsidRPr="00EA21B1">
        <w:rPr>
          <w:sz w:val="28"/>
        </w:rPr>
        <w:t xml:space="preserve"> </w:t>
      </w:r>
      <w:r w:rsidRPr="008B389B">
        <w:rPr>
          <w:sz w:val="28"/>
        </w:rPr>
        <w:t>система подачи газа в оснастку;</w:t>
      </w:r>
      <w:r w:rsidRPr="00EA21B1">
        <w:rPr>
          <w:sz w:val="28"/>
        </w:rPr>
        <w:t xml:space="preserve"> </w:t>
      </w:r>
      <w:r w:rsidRPr="008B389B">
        <w:rPr>
          <w:sz w:val="28"/>
        </w:rPr>
        <w:t>транспортная система;</w:t>
      </w:r>
      <w:r w:rsidRPr="00EA21B1">
        <w:rPr>
          <w:sz w:val="28"/>
        </w:rPr>
        <w:t xml:space="preserve"> </w:t>
      </w:r>
      <w:r w:rsidRPr="008B389B">
        <w:rPr>
          <w:sz w:val="28"/>
        </w:rPr>
        <w:t>пульты контроля и управл</w:t>
      </w:r>
      <w:r>
        <w:rPr>
          <w:sz w:val="28"/>
        </w:rPr>
        <w:t>ения технологическими режимами.</w:t>
      </w:r>
    </w:p>
    <w:p w:rsidR="00EA21B1" w:rsidRPr="008B389B" w:rsidRDefault="00EA21B1" w:rsidP="00EA21B1">
      <w:pPr>
        <w:spacing w:line="360" w:lineRule="auto"/>
        <w:ind w:firstLine="709"/>
        <w:jc w:val="both"/>
        <w:rPr>
          <w:sz w:val="28"/>
        </w:rPr>
      </w:pPr>
      <w:r w:rsidRPr="008B389B">
        <w:rPr>
          <w:sz w:val="28"/>
        </w:rPr>
        <w:lastRenderedPageBreak/>
        <w:t xml:space="preserve">Оборудование </w:t>
      </w:r>
      <w:r>
        <w:rPr>
          <w:sz w:val="28"/>
        </w:rPr>
        <w:t xml:space="preserve">для осуществления </w:t>
      </w:r>
      <w:r>
        <w:rPr>
          <w:sz w:val="28"/>
          <w:szCs w:val="28"/>
        </w:rPr>
        <w:t>пневмотермической формовки</w:t>
      </w:r>
      <w:r w:rsidRPr="008B389B">
        <w:rPr>
          <w:sz w:val="28"/>
        </w:rPr>
        <w:t xml:space="preserve"> имеет три возможных варианта исполнения в зависи</w:t>
      </w:r>
      <w:r w:rsidRPr="008B389B">
        <w:rPr>
          <w:sz w:val="28"/>
        </w:rPr>
        <w:softHyphen/>
        <w:t>мости от состава и сложности техпроцессов:</w:t>
      </w:r>
      <w:r>
        <w:rPr>
          <w:sz w:val="28"/>
        </w:rPr>
        <w:t xml:space="preserve"> </w:t>
      </w:r>
      <w:r w:rsidRPr="008B389B">
        <w:rPr>
          <w:sz w:val="28"/>
        </w:rPr>
        <w:t>на базе штатного гидравлического пресса;</w:t>
      </w:r>
      <w:r>
        <w:rPr>
          <w:sz w:val="28"/>
        </w:rPr>
        <w:t xml:space="preserve"> </w:t>
      </w:r>
      <w:r w:rsidRPr="008B389B">
        <w:rPr>
          <w:sz w:val="28"/>
        </w:rPr>
        <w:t>стационарный блок-штамп;</w:t>
      </w:r>
      <w:r>
        <w:rPr>
          <w:sz w:val="28"/>
        </w:rPr>
        <w:t xml:space="preserve"> </w:t>
      </w:r>
      <w:r w:rsidRPr="008B389B">
        <w:rPr>
          <w:sz w:val="28"/>
        </w:rPr>
        <w:t>специальная установка вакуумная.</w:t>
      </w:r>
      <w:r>
        <w:rPr>
          <w:sz w:val="28"/>
        </w:rPr>
        <w:t xml:space="preserve"> </w:t>
      </w:r>
      <w:r w:rsidRPr="008B389B">
        <w:rPr>
          <w:sz w:val="28"/>
        </w:rPr>
        <w:t>Во всех вариантах исполнения предусматривается смена рабочей оснастки в зависимости от конструкций изделий.</w:t>
      </w:r>
    </w:p>
    <w:p w:rsidR="00EA21B1" w:rsidRPr="008B389B" w:rsidRDefault="0064216D" w:rsidP="00EA21B1">
      <w:pPr>
        <w:spacing w:line="360" w:lineRule="auto"/>
        <w:ind w:firstLine="709"/>
        <w:jc w:val="both"/>
        <w:rPr>
          <w:sz w:val="28"/>
        </w:rPr>
      </w:pPr>
      <w:r>
        <w:rPr>
          <w:sz w:val="28"/>
        </w:rPr>
        <w:t>На рис. 11</w:t>
      </w:r>
      <w:r w:rsidR="00EA21B1" w:rsidRPr="008B389B">
        <w:rPr>
          <w:sz w:val="28"/>
        </w:rPr>
        <w:t xml:space="preserve"> показаны установка и схема ее компоновки на базе стандартного двухстоечного гидропресса ДБ2432 силой 1.6 МН. Установка предназначена для газоформовки и диффузионной сварки в вакууме опыт</w:t>
      </w:r>
      <w:r w:rsidR="00EA21B1" w:rsidRPr="008B389B">
        <w:rPr>
          <w:sz w:val="28"/>
        </w:rPr>
        <w:softHyphen/>
        <w:t xml:space="preserve">ных </w:t>
      </w:r>
    </w:p>
    <w:p w:rsidR="00EA21B1" w:rsidRPr="008B389B" w:rsidRDefault="00EA21B1" w:rsidP="00EA21B1">
      <w:pPr>
        <w:spacing w:line="360" w:lineRule="auto"/>
        <w:ind w:firstLine="709"/>
        <w:jc w:val="both"/>
        <w:rPr>
          <w:sz w:val="28"/>
        </w:rPr>
      </w:pPr>
    </w:p>
    <w:p w:rsidR="00EA21B1" w:rsidRPr="008B389B" w:rsidRDefault="00EA21B1" w:rsidP="00EA21B1">
      <w:pPr>
        <w:spacing w:line="360" w:lineRule="auto"/>
        <w:ind w:firstLine="709"/>
        <w:jc w:val="both"/>
        <w:rPr>
          <w:sz w:val="28"/>
        </w:rPr>
      </w:pPr>
      <w:r>
        <w:rPr>
          <w:noProof/>
          <w:sz w:val="28"/>
        </w:rPr>
        <w:drawing>
          <wp:inline distT="0" distB="0" distL="0" distR="0">
            <wp:extent cx="5020574" cy="20845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3323" cy="2089823"/>
                    </a:xfrm>
                    <a:prstGeom prst="rect">
                      <a:avLst/>
                    </a:prstGeom>
                    <a:noFill/>
                    <a:ln>
                      <a:noFill/>
                    </a:ln>
                  </pic:spPr>
                </pic:pic>
              </a:graphicData>
            </a:graphic>
          </wp:inline>
        </w:drawing>
      </w:r>
    </w:p>
    <w:p w:rsidR="00EA21B1" w:rsidRPr="008B389B" w:rsidRDefault="0064216D" w:rsidP="0064216D">
      <w:pPr>
        <w:spacing w:line="360" w:lineRule="auto"/>
        <w:ind w:firstLine="709"/>
        <w:jc w:val="center"/>
        <w:rPr>
          <w:sz w:val="28"/>
        </w:rPr>
      </w:pPr>
      <w:r>
        <w:rPr>
          <w:sz w:val="28"/>
        </w:rPr>
        <w:t xml:space="preserve">1 - пресс; 2 - оснастка; </w:t>
      </w:r>
      <w:r w:rsidR="00EA21B1" w:rsidRPr="008B389B">
        <w:rPr>
          <w:sz w:val="28"/>
        </w:rPr>
        <w:t>3 - плунжер; 4 - вакуу</w:t>
      </w:r>
      <w:r>
        <w:rPr>
          <w:sz w:val="28"/>
        </w:rPr>
        <w:t>мный насос; 5 - газовый баллон;</w:t>
      </w:r>
      <w:r w:rsidR="003D3BFA">
        <w:rPr>
          <w:sz w:val="28"/>
        </w:rPr>
        <w:t xml:space="preserve"> </w:t>
      </w:r>
      <w:r w:rsidR="00EA21B1" w:rsidRPr="008B389B">
        <w:rPr>
          <w:sz w:val="28"/>
        </w:rPr>
        <w:t>6 - трубопроводы газоподачи; 7 - приборы контроля; 8 - приборы</w:t>
      </w:r>
    </w:p>
    <w:p w:rsidR="00EA21B1" w:rsidRPr="008B389B" w:rsidRDefault="00EA21B1" w:rsidP="00EA21B1">
      <w:pPr>
        <w:spacing w:line="360" w:lineRule="auto"/>
        <w:ind w:firstLine="709"/>
        <w:jc w:val="center"/>
        <w:rPr>
          <w:sz w:val="28"/>
        </w:rPr>
      </w:pPr>
      <w:r w:rsidRPr="008B389B">
        <w:rPr>
          <w:sz w:val="28"/>
        </w:rPr>
        <w:t xml:space="preserve">системы нагрева; </w:t>
      </w:r>
      <w:r w:rsidR="0064216D">
        <w:rPr>
          <w:sz w:val="28"/>
        </w:rPr>
        <w:t xml:space="preserve"> </w:t>
      </w:r>
      <w:r w:rsidRPr="008B389B">
        <w:rPr>
          <w:sz w:val="28"/>
        </w:rPr>
        <w:t>9 - трубопроводы вакуумной системы</w:t>
      </w:r>
    </w:p>
    <w:p w:rsidR="00EA21B1" w:rsidRDefault="00EA21B1" w:rsidP="00EA21B1">
      <w:pPr>
        <w:spacing w:line="360" w:lineRule="auto"/>
        <w:ind w:firstLine="709"/>
        <w:jc w:val="center"/>
        <w:rPr>
          <w:sz w:val="28"/>
        </w:rPr>
      </w:pPr>
      <w:r w:rsidRPr="008B389B">
        <w:rPr>
          <w:sz w:val="28"/>
        </w:rPr>
        <w:t>Рисунок 1</w:t>
      </w:r>
      <w:r w:rsidR="0064216D">
        <w:rPr>
          <w:sz w:val="28"/>
        </w:rPr>
        <w:t>1</w:t>
      </w:r>
      <w:r w:rsidR="00F85A0E">
        <w:rPr>
          <w:sz w:val="28"/>
        </w:rPr>
        <w:t xml:space="preserve"> -</w:t>
      </w:r>
      <w:r w:rsidR="0064216D">
        <w:rPr>
          <w:sz w:val="28"/>
        </w:rPr>
        <w:t xml:space="preserve"> </w:t>
      </w:r>
      <w:r w:rsidRPr="008B389B">
        <w:rPr>
          <w:sz w:val="28"/>
        </w:rPr>
        <w:t xml:space="preserve"> Прессовая установка для газ</w:t>
      </w:r>
      <w:r w:rsidR="0064216D">
        <w:rPr>
          <w:sz w:val="28"/>
        </w:rPr>
        <w:t xml:space="preserve">оформовки и диффузионной сварки </w:t>
      </w:r>
      <w:r w:rsidR="0064216D" w:rsidRPr="008B389B">
        <w:rPr>
          <w:sz w:val="28"/>
        </w:rPr>
        <w:t xml:space="preserve">в </w:t>
      </w:r>
      <w:r w:rsidR="0064216D">
        <w:rPr>
          <w:sz w:val="28"/>
        </w:rPr>
        <w:t>вакууме (а) и ее компоновка (б)</w:t>
      </w:r>
    </w:p>
    <w:p w:rsidR="00F40092" w:rsidRPr="008B389B" w:rsidRDefault="00F40092" w:rsidP="00EA21B1">
      <w:pPr>
        <w:spacing w:line="360" w:lineRule="auto"/>
        <w:ind w:firstLine="709"/>
        <w:jc w:val="center"/>
        <w:rPr>
          <w:sz w:val="28"/>
        </w:rPr>
      </w:pPr>
    </w:p>
    <w:p w:rsidR="00EA21B1" w:rsidRPr="008B389B" w:rsidRDefault="0064216D" w:rsidP="0064216D">
      <w:pPr>
        <w:spacing w:line="360" w:lineRule="auto"/>
        <w:jc w:val="both"/>
        <w:rPr>
          <w:sz w:val="28"/>
        </w:rPr>
      </w:pPr>
      <w:r w:rsidRPr="008B389B">
        <w:rPr>
          <w:sz w:val="28"/>
        </w:rPr>
        <w:t>образцов изделий размерами до 300 мм в пл</w:t>
      </w:r>
      <w:r>
        <w:rPr>
          <w:sz w:val="28"/>
        </w:rPr>
        <w:t xml:space="preserve">ане. </w:t>
      </w:r>
      <w:r w:rsidR="00EA21B1" w:rsidRPr="008B389B">
        <w:rPr>
          <w:sz w:val="28"/>
        </w:rPr>
        <w:t>Установка обеспечивает температуру нагрева оснастки от встроенных нихромовых нагревателей до 900 ° С. степень  разрежения объема штампа 2*10-4 мм рт. ст., давление газа до 2 МПа от стандартного баллона с редуктором давления. Пресс обеспечивает выдержку во времени под давлением.</w:t>
      </w:r>
    </w:p>
    <w:p w:rsidR="00EA21B1" w:rsidRDefault="0064216D" w:rsidP="00EA21B1">
      <w:pPr>
        <w:spacing w:line="360" w:lineRule="auto"/>
        <w:jc w:val="both"/>
        <w:rPr>
          <w:sz w:val="28"/>
          <w:szCs w:val="28"/>
        </w:rPr>
      </w:pPr>
      <w:r>
        <w:rPr>
          <w:sz w:val="28"/>
          <w:szCs w:val="28"/>
        </w:rPr>
        <w:t xml:space="preserve">      </w:t>
      </w:r>
      <w:r w:rsidR="00EA21B1" w:rsidRPr="004872EB">
        <w:rPr>
          <w:sz w:val="28"/>
          <w:szCs w:val="28"/>
        </w:rPr>
        <w:t xml:space="preserve"> </w:t>
      </w:r>
      <w:r>
        <w:rPr>
          <w:sz w:val="28"/>
          <w:szCs w:val="28"/>
        </w:rPr>
        <w:t>М</w:t>
      </w:r>
      <w:r w:rsidR="00EA21B1" w:rsidRPr="004872EB">
        <w:rPr>
          <w:sz w:val="28"/>
          <w:szCs w:val="28"/>
        </w:rPr>
        <w:t>етод</w:t>
      </w:r>
      <w:r>
        <w:rPr>
          <w:sz w:val="28"/>
          <w:szCs w:val="28"/>
        </w:rPr>
        <w:t xml:space="preserve"> газотермической формовки</w:t>
      </w:r>
      <w:r w:rsidR="00EA21B1" w:rsidRPr="004872EB">
        <w:rPr>
          <w:sz w:val="28"/>
          <w:szCs w:val="28"/>
        </w:rPr>
        <w:t xml:space="preserve"> обеспечивает равномерный нагрев заготовки до заданной температуры и позволяет изготавливать детали </w:t>
      </w:r>
      <w:r w:rsidR="00EA21B1" w:rsidRPr="004872EB">
        <w:rPr>
          <w:sz w:val="28"/>
          <w:szCs w:val="28"/>
        </w:rPr>
        <w:lastRenderedPageBreak/>
        <w:t xml:space="preserve">сложной формы из труднодеформируемых сплавов. Однако </w:t>
      </w:r>
      <w:r>
        <w:rPr>
          <w:sz w:val="28"/>
          <w:szCs w:val="28"/>
        </w:rPr>
        <w:t xml:space="preserve">этот метод является дорогостоящим, </w:t>
      </w:r>
      <w:r w:rsidR="00EA21B1" w:rsidRPr="004872EB">
        <w:rPr>
          <w:sz w:val="28"/>
          <w:szCs w:val="28"/>
        </w:rPr>
        <w:t>для его осуществления требуется чрезмерно большой расход энергии. Поэтому данный метод в основном используется в аэрокосмической отрасли для получения деталей сложной формы из труднодеформируемых сплавов</w:t>
      </w:r>
      <w:r w:rsidR="00235D63">
        <w:rPr>
          <w:sz w:val="28"/>
          <w:szCs w:val="28"/>
        </w:rPr>
        <w:t xml:space="preserve"> </w:t>
      </w:r>
      <w:r w:rsidR="00235D63" w:rsidRPr="00235D63">
        <w:rPr>
          <w:sz w:val="28"/>
          <w:szCs w:val="28"/>
        </w:rPr>
        <w:t>[41]</w:t>
      </w:r>
      <w:r w:rsidR="00EA21B1" w:rsidRPr="004872EB">
        <w:rPr>
          <w:sz w:val="28"/>
          <w:szCs w:val="28"/>
        </w:rPr>
        <w:t>.</w:t>
      </w:r>
    </w:p>
    <w:p w:rsidR="004872EB" w:rsidRPr="004872EB" w:rsidRDefault="004872EB" w:rsidP="004872EB">
      <w:pPr>
        <w:spacing w:line="360" w:lineRule="auto"/>
        <w:ind w:firstLine="709"/>
        <w:jc w:val="both"/>
        <w:rPr>
          <w:sz w:val="28"/>
          <w:szCs w:val="28"/>
        </w:rPr>
      </w:pPr>
      <w:r w:rsidRPr="004872EB">
        <w:rPr>
          <w:sz w:val="28"/>
          <w:szCs w:val="28"/>
        </w:rPr>
        <w:t>Известен также метод газовой штамповки с двухсторонним нагревом заготовки [</w:t>
      </w:r>
      <w:r w:rsidR="009A5583">
        <w:rPr>
          <w:sz w:val="28"/>
          <w:szCs w:val="28"/>
        </w:rPr>
        <w:t>73</w:t>
      </w:r>
      <w:r w:rsidR="00DC08CB">
        <w:rPr>
          <w:sz w:val="28"/>
          <w:szCs w:val="28"/>
        </w:rPr>
        <w:t>,</w:t>
      </w:r>
      <w:r w:rsidR="009A5583">
        <w:rPr>
          <w:sz w:val="28"/>
          <w:szCs w:val="28"/>
        </w:rPr>
        <w:t xml:space="preserve"> 74</w:t>
      </w:r>
      <w:r w:rsidR="00235D63">
        <w:rPr>
          <w:sz w:val="28"/>
          <w:szCs w:val="28"/>
        </w:rPr>
        <w:t>, 7</w:t>
      </w:r>
      <w:r w:rsidR="009A5583">
        <w:rPr>
          <w:sz w:val="28"/>
          <w:szCs w:val="28"/>
        </w:rPr>
        <w:t>5</w:t>
      </w:r>
      <w:r w:rsidR="007A3AC1">
        <w:rPr>
          <w:sz w:val="28"/>
          <w:szCs w:val="28"/>
        </w:rPr>
        <w:t>, 7</w:t>
      </w:r>
      <w:r w:rsidR="009A5583">
        <w:rPr>
          <w:sz w:val="28"/>
          <w:szCs w:val="28"/>
        </w:rPr>
        <w:t>6</w:t>
      </w:r>
      <w:r w:rsidRPr="004872EB">
        <w:rPr>
          <w:sz w:val="28"/>
          <w:szCs w:val="28"/>
        </w:rPr>
        <w:t>],</w:t>
      </w:r>
      <w:r w:rsidRPr="004872EB">
        <w:rPr>
          <w:b/>
        </w:rPr>
        <w:t xml:space="preserve"> </w:t>
      </w:r>
      <w:r w:rsidRPr="004872EB">
        <w:rPr>
          <w:sz w:val="28"/>
          <w:szCs w:val="28"/>
        </w:rPr>
        <w:t>заключающийся в том, что листовая заготовка с двух сторон подвергается воздействию высокотемпературного газа и интенсивно нагревается, и при достижении температуры заготовки заданной величины осуществляется процесс штамповки. Принципиальная схема устройства для газовой штамповки с двухсторонним нагревом загот</w:t>
      </w:r>
      <w:r w:rsidR="003E158D">
        <w:rPr>
          <w:sz w:val="28"/>
          <w:szCs w:val="28"/>
        </w:rPr>
        <w:t>овки представлена на рис</w:t>
      </w:r>
      <w:r w:rsidR="005C4807">
        <w:rPr>
          <w:sz w:val="28"/>
          <w:szCs w:val="28"/>
        </w:rPr>
        <w:t xml:space="preserve">унок </w:t>
      </w:r>
      <w:r w:rsidR="003E158D">
        <w:rPr>
          <w:sz w:val="28"/>
          <w:szCs w:val="28"/>
        </w:rPr>
        <w:t>12.</w:t>
      </w:r>
      <w:r w:rsidRPr="004872EB">
        <w:rPr>
          <w:sz w:val="28"/>
          <w:szCs w:val="28"/>
        </w:rPr>
        <w:t xml:space="preserve"> Штампуемая заготовка зажимается между матрицей 1 и корпусом 7 камеры сгорания</w:t>
      </w:r>
      <w:r w:rsidR="003E158D">
        <w:rPr>
          <w:sz w:val="28"/>
          <w:szCs w:val="28"/>
        </w:rPr>
        <w:t xml:space="preserve"> 6 с помощью болтов 5 и гаек 4.</w:t>
      </w:r>
      <w:r w:rsidRPr="004872EB">
        <w:rPr>
          <w:sz w:val="28"/>
          <w:szCs w:val="28"/>
        </w:rPr>
        <w:t xml:space="preserve"> Матрица 1 и корпус 7 снабжены впускными клапанами 12, 10, выпускными клапанами </w:t>
      </w:r>
      <w:r w:rsidR="003E158D">
        <w:rPr>
          <w:sz w:val="28"/>
          <w:szCs w:val="28"/>
        </w:rPr>
        <w:t>13, 8 и свечами зажигания 3, 9.</w:t>
      </w:r>
    </w:p>
    <w:p w:rsidR="004872EB" w:rsidRPr="004872EB" w:rsidRDefault="004872EB" w:rsidP="002002A1">
      <w:pPr>
        <w:spacing w:line="360" w:lineRule="auto"/>
        <w:jc w:val="center"/>
        <w:rPr>
          <w:sz w:val="28"/>
          <w:szCs w:val="28"/>
        </w:rPr>
      </w:pPr>
      <w:r w:rsidRPr="004872EB">
        <w:rPr>
          <w:noProof/>
          <w:sz w:val="28"/>
          <w:szCs w:val="28"/>
        </w:rPr>
        <w:drawing>
          <wp:inline distT="0" distB="0" distL="0" distR="0">
            <wp:extent cx="3096883" cy="2746995"/>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l="14037" t="18217" r="30132" b="15698"/>
                    <a:stretch>
                      <a:fillRect/>
                    </a:stretch>
                  </pic:blipFill>
                  <pic:spPr bwMode="auto">
                    <a:xfrm>
                      <a:off x="0" y="0"/>
                      <a:ext cx="3100653" cy="2750339"/>
                    </a:xfrm>
                    <a:prstGeom prst="rect">
                      <a:avLst/>
                    </a:prstGeom>
                    <a:noFill/>
                    <a:ln w="9525">
                      <a:noFill/>
                      <a:miter lim="800000"/>
                      <a:headEnd/>
                      <a:tailEnd/>
                    </a:ln>
                  </pic:spPr>
                </pic:pic>
              </a:graphicData>
            </a:graphic>
          </wp:inline>
        </w:drawing>
      </w:r>
    </w:p>
    <w:p w:rsidR="004872EB" w:rsidRDefault="004872EB" w:rsidP="00C66203">
      <w:pPr>
        <w:spacing w:line="360" w:lineRule="auto"/>
        <w:jc w:val="center"/>
        <w:rPr>
          <w:sz w:val="28"/>
          <w:szCs w:val="28"/>
        </w:rPr>
      </w:pPr>
      <w:r w:rsidRPr="004872EB">
        <w:rPr>
          <w:sz w:val="28"/>
          <w:szCs w:val="28"/>
        </w:rPr>
        <w:t>1</w:t>
      </w:r>
      <w:r w:rsidR="00C66203">
        <w:rPr>
          <w:sz w:val="28"/>
          <w:szCs w:val="28"/>
        </w:rPr>
        <w:t xml:space="preserve"> </w:t>
      </w:r>
      <w:r w:rsidR="00C66203" w:rsidRPr="004872EB">
        <w:rPr>
          <w:sz w:val="28"/>
          <w:szCs w:val="28"/>
        </w:rPr>
        <w:t>–</w:t>
      </w:r>
      <w:r w:rsidRPr="004872EB">
        <w:rPr>
          <w:sz w:val="28"/>
          <w:szCs w:val="28"/>
        </w:rPr>
        <w:t xml:space="preserve"> матрица; 2</w:t>
      </w:r>
      <w:r w:rsidR="00C66203">
        <w:rPr>
          <w:sz w:val="28"/>
          <w:szCs w:val="28"/>
        </w:rPr>
        <w:t xml:space="preserve"> </w:t>
      </w:r>
      <w:r w:rsidR="00C66203" w:rsidRPr="004872EB">
        <w:rPr>
          <w:sz w:val="28"/>
          <w:szCs w:val="28"/>
        </w:rPr>
        <w:t>–</w:t>
      </w:r>
      <w:r w:rsidRPr="004872EB">
        <w:rPr>
          <w:sz w:val="28"/>
          <w:szCs w:val="28"/>
        </w:rPr>
        <w:t xml:space="preserve"> полость матрицы; 3, 9 – свечи зажигания; 4</w:t>
      </w:r>
      <w:r w:rsidR="00C66203">
        <w:rPr>
          <w:sz w:val="28"/>
          <w:szCs w:val="28"/>
        </w:rPr>
        <w:t xml:space="preserve"> </w:t>
      </w:r>
      <w:r w:rsidR="00C66203" w:rsidRPr="004872EB">
        <w:rPr>
          <w:sz w:val="28"/>
          <w:szCs w:val="28"/>
        </w:rPr>
        <w:t>–</w:t>
      </w:r>
      <w:r w:rsidRPr="004872EB">
        <w:rPr>
          <w:sz w:val="28"/>
          <w:szCs w:val="28"/>
        </w:rPr>
        <w:t xml:space="preserve"> гайка; 5</w:t>
      </w:r>
      <w:r w:rsidR="00C66203">
        <w:rPr>
          <w:sz w:val="28"/>
          <w:szCs w:val="28"/>
        </w:rPr>
        <w:t xml:space="preserve"> </w:t>
      </w:r>
      <w:r w:rsidR="00C66203" w:rsidRPr="004872EB">
        <w:rPr>
          <w:sz w:val="28"/>
          <w:szCs w:val="28"/>
        </w:rPr>
        <w:t>–</w:t>
      </w:r>
      <w:r w:rsidRPr="004872EB">
        <w:rPr>
          <w:sz w:val="28"/>
          <w:szCs w:val="28"/>
        </w:rPr>
        <w:t xml:space="preserve"> болт;     6</w:t>
      </w:r>
      <w:r w:rsidR="00C66203">
        <w:rPr>
          <w:sz w:val="28"/>
          <w:szCs w:val="28"/>
        </w:rPr>
        <w:t xml:space="preserve"> </w:t>
      </w:r>
      <w:r w:rsidR="00C66203" w:rsidRPr="004872EB">
        <w:rPr>
          <w:sz w:val="28"/>
          <w:szCs w:val="28"/>
        </w:rPr>
        <w:t>–</w:t>
      </w:r>
      <w:r w:rsidRPr="004872EB">
        <w:rPr>
          <w:sz w:val="28"/>
          <w:szCs w:val="28"/>
        </w:rPr>
        <w:t xml:space="preserve"> камера сгорания; 7</w:t>
      </w:r>
      <w:r w:rsidR="00C66203" w:rsidRPr="004872EB">
        <w:rPr>
          <w:sz w:val="28"/>
          <w:szCs w:val="28"/>
        </w:rPr>
        <w:t>–</w:t>
      </w:r>
      <w:r w:rsidRPr="004872EB">
        <w:rPr>
          <w:sz w:val="28"/>
          <w:szCs w:val="28"/>
        </w:rPr>
        <w:t xml:space="preserve"> корпус; 8, 13 – выпускные клапаны; </w:t>
      </w:r>
      <w:r w:rsidR="00C66203">
        <w:rPr>
          <w:sz w:val="28"/>
          <w:szCs w:val="28"/>
        </w:rPr>
        <w:t xml:space="preserve">                          </w:t>
      </w:r>
      <w:r w:rsidRPr="004872EB">
        <w:rPr>
          <w:sz w:val="28"/>
          <w:szCs w:val="28"/>
        </w:rPr>
        <w:t>10, 12 – впускные клапаны; 11</w:t>
      </w:r>
      <w:r w:rsidR="00C66203" w:rsidRPr="004872EB">
        <w:rPr>
          <w:sz w:val="28"/>
          <w:szCs w:val="28"/>
        </w:rPr>
        <w:t>–</w:t>
      </w:r>
      <w:r w:rsidR="00F85A0E">
        <w:rPr>
          <w:sz w:val="28"/>
          <w:szCs w:val="28"/>
        </w:rPr>
        <w:t xml:space="preserve"> заготовка</w:t>
      </w:r>
    </w:p>
    <w:p w:rsidR="005C4807" w:rsidRDefault="005C4807" w:rsidP="005C4807">
      <w:pPr>
        <w:spacing w:line="360" w:lineRule="auto"/>
        <w:ind w:firstLine="709"/>
        <w:jc w:val="center"/>
        <w:rPr>
          <w:sz w:val="28"/>
          <w:szCs w:val="28"/>
        </w:rPr>
      </w:pPr>
      <w:r>
        <w:rPr>
          <w:sz w:val="28"/>
          <w:szCs w:val="28"/>
        </w:rPr>
        <w:t xml:space="preserve">Рисунок </w:t>
      </w:r>
      <w:r w:rsidRPr="004872EB">
        <w:rPr>
          <w:sz w:val="28"/>
          <w:szCs w:val="28"/>
        </w:rPr>
        <w:t>1</w:t>
      </w:r>
      <w:r>
        <w:rPr>
          <w:sz w:val="28"/>
          <w:szCs w:val="28"/>
        </w:rPr>
        <w:t>2</w:t>
      </w:r>
      <w:r w:rsidR="00BF3FB3">
        <w:rPr>
          <w:sz w:val="28"/>
          <w:szCs w:val="28"/>
        </w:rPr>
        <w:t xml:space="preserve"> -</w:t>
      </w:r>
      <w:r w:rsidRPr="004872EB">
        <w:rPr>
          <w:sz w:val="28"/>
          <w:szCs w:val="28"/>
        </w:rPr>
        <w:t xml:space="preserve"> Схема у</w:t>
      </w:r>
      <w:r w:rsidR="00F85A0E">
        <w:rPr>
          <w:sz w:val="28"/>
          <w:szCs w:val="28"/>
        </w:rPr>
        <w:t>стройства для газовой штамповки</w:t>
      </w:r>
    </w:p>
    <w:p w:rsidR="00F40092" w:rsidRDefault="00F40092" w:rsidP="005C4807">
      <w:pPr>
        <w:spacing w:line="360" w:lineRule="auto"/>
        <w:ind w:firstLine="709"/>
        <w:jc w:val="center"/>
        <w:rPr>
          <w:sz w:val="28"/>
          <w:szCs w:val="28"/>
        </w:rPr>
      </w:pPr>
    </w:p>
    <w:p w:rsidR="004872EB" w:rsidRPr="004872EB" w:rsidRDefault="004872EB" w:rsidP="004872EB">
      <w:pPr>
        <w:spacing w:line="360" w:lineRule="auto"/>
        <w:jc w:val="both"/>
        <w:rPr>
          <w:sz w:val="28"/>
          <w:szCs w:val="28"/>
        </w:rPr>
      </w:pPr>
      <w:r w:rsidRPr="004872EB">
        <w:rPr>
          <w:sz w:val="28"/>
          <w:szCs w:val="28"/>
        </w:rPr>
        <w:lastRenderedPageBreak/>
        <w:t xml:space="preserve">Камера сгорания 6 и полость матрицы 2 через впускные клапаны 10 и 12 заполняются топливной смесью, </w:t>
      </w:r>
      <w:r w:rsidR="00BF3FB3" w:rsidRPr="004872EB">
        <w:rPr>
          <w:sz w:val="28"/>
          <w:szCs w:val="28"/>
        </w:rPr>
        <w:t>н</w:t>
      </w:r>
      <w:r w:rsidR="00BF3FB3">
        <w:rPr>
          <w:sz w:val="28"/>
          <w:szCs w:val="28"/>
        </w:rPr>
        <w:t>апример, природным горючим газом</w:t>
      </w:r>
      <w:r w:rsidRPr="004872EB">
        <w:rPr>
          <w:sz w:val="28"/>
          <w:szCs w:val="28"/>
        </w:rPr>
        <w:t xml:space="preserve"> и сжатым воздухом. Топливная смесь с помощью свеч 3 и 9 поджигается. В результате сгорания давление и температура резко повышаются. Под действием продуктов сгорания заготовка 11 интенсивно нагревается. После достижения температуры заготовки заданной величины открывается выпускной клапан </w:t>
      </w:r>
      <w:r w:rsidR="002B2985">
        <w:rPr>
          <w:sz w:val="28"/>
          <w:szCs w:val="28"/>
        </w:rPr>
        <w:t>1</w:t>
      </w:r>
      <w:r w:rsidRPr="004872EB">
        <w:rPr>
          <w:sz w:val="28"/>
          <w:szCs w:val="28"/>
        </w:rPr>
        <w:t>3 и газ из полости матрицы 2 выпускается. При этом под действием давления газа, находящегося в камере сгорания, заготовка деформируется и заполняет полость матрицы</w:t>
      </w:r>
      <w:r w:rsidR="002B2985">
        <w:rPr>
          <w:sz w:val="28"/>
          <w:szCs w:val="28"/>
        </w:rPr>
        <w:t xml:space="preserve"> 2</w:t>
      </w:r>
      <w:r w:rsidRPr="004872EB">
        <w:rPr>
          <w:sz w:val="28"/>
          <w:szCs w:val="28"/>
        </w:rPr>
        <w:t xml:space="preserve">. </w:t>
      </w:r>
    </w:p>
    <w:p w:rsidR="004872EB" w:rsidRPr="004872EB" w:rsidRDefault="00BF3FB3" w:rsidP="004872EB">
      <w:pPr>
        <w:spacing w:line="360" w:lineRule="auto"/>
        <w:jc w:val="both"/>
        <w:rPr>
          <w:sz w:val="28"/>
          <w:szCs w:val="28"/>
        </w:rPr>
      </w:pPr>
      <w:r>
        <w:rPr>
          <w:sz w:val="28"/>
          <w:szCs w:val="28"/>
        </w:rPr>
        <w:t xml:space="preserve">        Данный метод дает возможность</w:t>
      </w:r>
      <w:r w:rsidR="004872EB" w:rsidRPr="004872EB">
        <w:rPr>
          <w:sz w:val="28"/>
          <w:szCs w:val="28"/>
        </w:rPr>
        <w:t xml:space="preserve"> производить штамповку в интервале температур теплой и горячей обработки. Это позволяет штамповать детали различной формы при сравнительно низком давлении газа, что существенно расширяет технологические возможности газовой штамповки.</w:t>
      </w:r>
    </w:p>
    <w:p w:rsidR="004872EB" w:rsidRPr="004872EB" w:rsidRDefault="004872EB" w:rsidP="004872EB">
      <w:pPr>
        <w:spacing w:line="360" w:lineRule="auto"/>
        <w:ind w:firstLine="709"/>
        <w:jc w:val="both"/>
        <w:rPr>
          <w:sz w:val="28"/>
        </w:rPr>
      </w:pPr>
      <w:r w:rsidRPr="004872EB">
        <w:rPr>
          <w:sz w:val="28"/>
        </w:rPr>
        <w:t xml:space="preserve">Однако этот метод не приемлем для штамповки невысоких деталей, </w:t>
      </w:r>
      <w:r w:rsidR="00BF3FB3" w:rsidRPr="004872EB">
        <w:rPr>
          <w:sz w:val="28"/>
        </w:rPr>
        <w:t>например,</w:t>
      </w:r>
      <w:r w:rsidRPr="004872EB">
        <w:rPr>
          <w:sz w:val="28"/>
        </w:rPr>
        <w:t xml:space="preserve"> </w:t>
      </w:r>
      <w:r w:rsidR="00BF3FB3" w:rsidRPr="004872EB">
        <w:rPr>
          <w:sz w:val="28"/>
        </w:rPr>
        <w:t>деталей,</w:t>
      </w:r>
      <w:r w:rsidRPr="004872EB">
        <w:rPr>
          <w:sz w:val="28"/>
        </w:rPr>
        <w:t xml:space="preserve"> имеющих форму крышки или обечайки. Это связано с тем, что для таких деталей полость матрицы имеет небольшую высоту. В такой матрице трудно организовать процесс горения топливной смеси и обеспечить равномерное давление на поверхности заготовки. Кроме того, горение топливной смеси в полости матрицы существенно снижает долговечность матрицы, что обуславливает повышение себестоимости штампуемых деталей. Наг</w:t>
      </w:r>
      <w:r w:rsidR="00BF3FB3">
        <w:rPr>
          <w:sz w:val="28"/>
        </w:rPr>
        <w:t>рев матрицы также может вызвать</w:t>
      </w:r>
      <w:r w:rsidRPr="004872EB">
        <w:rPr>
          <w:sz w:val="28"/>
        </w:rPr>
        <w:t xml:space="preserve"> искажение размеров матрицы, что ухудшит качество получаемых деталей, особенно при штамповке тонкостенных деталей сложной формы.</w:t>
      </w:r>
    </w:p>
    <w:p w:rsidR="004872EB" w:rsidRPr="004872EB" w:rsidRDefault="004872EB" w:rsidP="004872EB">
      <w:pPr>
        <w:spacing w:line="360" w:lineRule="auto"/>
        <w:ind w:firstLine="709"/>
        <w:jc w:val="both"/>
        <w:rPr>
          <w:sz w:val="28"/>
        </w:rPr>
      </w:pPr>
      <w:r w:rsidRPr="004872EB">
        <w:rPr>
          <w:sz w:val="28"/>
        </w:rPr>
        <w:t>Проведенный обзор известных методов и устройств газовой штамповки показал, что в большинстве этих методов процесс штамповки осуществляется в холодном состоянии заготовки. При этом развиваемое давление газа на поверхности заготовки не достаточно для штамповки деталей сложной формы из мало пластичных</w:t>
      </w:r>
      <w:r w:rsidR="00BF3FB3">
        <w:rPr>
          <w:sz w:val="28"/>
        </w:rPr>
        <w:t xml:space="preserve"> и высокопрочных сплавов. Метод</w:t>
      </w:r>
      <w:r w:rsidRPr="004872EB">
        <w:rPr>
          <w:sz w:val="28"/>
        </w:rPr>
        <w:t xml:space="preserve"> пневмотермической формовки за счет нагрева заготовки обеспечивает штамповку деталей с</w:t>
      </w:r>
      <w:r w:rsidR="00BF3FB3">
        <w:rPr>
          <w:sz w:val="28"/>
        </w:rPr>
        <w:t>ложной формы из мало пластичных</w:t>
      </w:r>
      <w:r w:rsidRPr="004872EB">
        <w:rPr>
          <w:sz w:val="28"/>
        </w:rPr>
        <w:t xml:space="preserve"> материалов. Однако </w:t>
      </w:r>
      <w:r w:rsidRPr="004872EB">
        <w:rPr>
          <w:sz w:val="28"/>
        </w:rPr>
        <w:lastRenderedPageBreak/>
        <w:t>этот метод не экономичный и обуславливает высокую себестоимость получаемых деталей. Метод газовой штамповки с двухсторонним нагревом позволяет производить штамповку в горячем состоянии заготовки. Однако этот метод не позволяет штамповать многие типы деталей, имеющих небольшую высоту, а также существенно снижает ресурс используемой технологической оснастки, что повышает себестоимость производимых деталей. В этой связи необходим поиск новых технических решений для разработки нового метода газовой штамповки, обеспечивающего снижение себестоимости получаемых деталей, и оборудования для его реализации.</w:t>
      </w:r>
    </w:p>
    <w:p w:rsidR="004872EB" w:rsidRPr="003A5774" w:rsidRDefault="003A5774" w:rsidP="003A5774">
      <w:pPr>
        <w:pStyle w:val="1"/>
      </w:pPr>
      <w:bookmarkStart w:id="5" w:name="_Toc448849312"/>
      <w:r w:rsidRPr="003A5774">
        <w:t>1.</w:t>
      </w:r>
      <w:r>
        <w:t xml:space="preserve">2. </w:t>
      </w:r>
      <w:r w:rsidR="004872EB" w:rsidRPr="003A5774">
        <w:t>Цель и задачи исследования</w:t>
      </w:r>
      <w:bookmarkEnd w:id="5"/>
    </w:p>
    <w:p w:rsidR="004872EB" w:rsidRPr="004872EB" w:rsidRDefault="004872EB" w:rsidP="0032528A">
      <w:pPr>
        <w:spacing w:line="360" w:lineRule="auto"/>
        <w:ind w:firstLine="709"/>
        <w:contextualSpacing/>
        <w:jc w:val="both"/>
        <w:rPr>
          <w:sz w:val="28"/>
        </w:rPr>
      </w:pPr>
      <w:r w:rsidRPr="004872EB">
        <w:rPr>
          <w:sz w:val="28"/>
        </w:rPr>
        <w:t>Проведенный анализ показывает, что устройства газовой штамповки отличаются компактностью и малой металлоемкостью, имеют сравнительно невысокую стоимость, а также позволяют использовать недорогую штамповую оснастку, что в целом обес</w:t>
      </w:r>
      <w:r w:rsidR="003A5774">
        <w:rPr>
          <w:sz w:val="28"/>
        </w:rPr>
        <w:t xml:space="preserve">печивает существенное снижение </w:t>
      </w:r>
      <w:r w:rsidRPr="004872EB">
        <w:rPr>
          <w:sz w:val="28"/>
        </w:rPr>
        <w:t>себестоимости штампуемых деталей, особенно в мелкосерийных производствах. Тем не менее газовая штамповка пока не получила широкое распространение. Разработка новых методов газовой штамповки, обеспечивающих расширение ее технологических возможностей, будет способствовать расширению сферы применения газовой штамповки. Для этого необходимо разработать разновидности газовой штамповки для решения специфических задач, для решения которых традиционные м</w:t>
      </w:r>
      <w:r w:rsidR="003A5774">
        <w:rPr>
          <w:sz w:val="28"/>
        </w:rPr>
        <w:t xml:space="preserve">етоды </w:t>
      </w:r>
      <w:r w:rsidRPr="004872EB">
        <w:rPr>
          <w:sz w:val="28"/>
        </w:rPr>
        <w:t>листовой штамповки недостаточно эффективны.</w:t>
      </w:r>
      <w:r w:rsidR="00734E9B">
        <w:rPr>
          <w:sz w:val="28"/>
        </w:rPr>
        <w:t xml:space="preserve"> Таким, в</w:t>
      </w:r>
      <w:r w:rsidRPr="004872EB">
        <w:rPr>
          <w:sz w:val="28"/>
        </w:rPr>
        <w:t xml:space="preserve"> частности,</w:t>
      </w:r>
      <w:r w:rsidR="00734E9B">
        <w:rPr>
          <w:sz w:val="28"/>
        </w:rPr>
        <w:t xml:space="preserve"> является метод газовой </w:t>
      </w:r>
      <w:r w:rsidR="00B71E88">
        <w:rPr>
          <w:sz w:val="28"/>
        </w:rPr>
        <w:t>форм</w:t>
      </w:r>
      <w:r w:rsidR="00942BEC">
        <w:rPr>
          <w:sz w:val="28"/>
        </w:rPr>
        <w:t>овки</w:t>
      </w:r>
      <w:r w:rsidR="00734E9B">
        <w:rPr>
          <w:sz w:val="28"/>
        </w:rPr>
        <w:t xml:space="preserve"> с противодавлением, котор</w:t>
      </w:r>
      <w:r w:rsidR="00942BEC">
        <w:rPr>
          <w:sz w:val="28"/>
        </w:rPr>
        <w:t xml:space="preserve">ый </w:t>
      </w:r>
      <w:r w:rsidRPr="004872EB">
        <w:rPr>
          <w:sz w:val="28"/>
        </w:rPr>
        <w:t xml:space="preserve">целесообразно использовать для </w:t>
      </w:r>
      <w:r w:rsidR="00B71E88">
        <w:rPr>
          <w:sz w:val="28"/>
        </w:rPr>
        <w:t>форм</w:t>
      </w:r>
      <w:r w:rsidR="00942BEC">
        <w:rPr>
          <w:sz w:val="28"/>
        </w:rPr>
        <w:t>овки</w:t>
      </w:r>
      <w:r w:rsidRPr="004872EB">
        <w:rPr>
          <w:sz w:val="28"/>
        </w:rPr>
        <w:t xml:space="preserve"> в горячем состоянии заготовки дет</w:t>
      </w:r>
      <w:r w:rsidR="00F85A0E">
        <w:rPr>
          <w:sz w:val="28"/>
        </w:rPr>
        <w:t xml:space="preserve">алей сложной формы. В таблице </w:t>
      </w:r>
      <w:r w:rsidR="007A336A">
        <w:rPr>
          <w:sz w:val="28"/>
        </w:rPr>
        <w:t>2</w:t>
      </w:r>
      <w:r w:rsidRPr="004872EB">
        <w:rPr>
          <w:sz w:val="28"/>
        </w:rPr>
        <w:t xml:space="preserve"> представлена классификация таких деталей. Эти и подобные им детали могут производ</w:t>
      </w:r>
      <w:r w:rsidR="00DC08CB">
        <w:rPr>
          <w:sz w:val="28"/>
        </w:rPr>
        <w:t>и</w:t>
      </w:r>
      <w:r w:rsidRPr="004872EB">
        <w:rPr>
          <w:sz w:val="28"/>
        </w:rPr>
        <w:t xml:space="preserve">ться традиционными методами листовой штамповки, однако производство их газовой </w:t>
      </w:r>
      <w:r w:rsidR="00B71E88">
        <w:rPr>
          <w:sz w:val="28"/>
        </w:rPr>
        <w:t>форм</w:t>
      </w:r>
      <w:r w:rsidR="00900557">
        <w:rPr>
          <w:sz w:val="28"/>
        </w:rPr>
        <w:t>овкой</w:t>
      </w:r>
      <w:r w:rsidRPr="004872EB">
        <w:rPr>
          <w:sz w:val="28"/>
        </w:rPr>
        <w:t xml:space="preserve"> обеспечит минимальную себестоимост</w:t>
      </w:r>
      <w:r w:rsidR="003A5774">
        <w:rPr>
          <w:sz w:val="28"/>
        </w:rPr>
        <w:t>ь производства. Это обусловлено</w:t>
      </w:r>
      <w:r w:rsidRPr="004872EB">
        <w:rPr>
          <w:sz w:val="28"/>
        </w:rPr>
        <w:t xml:space="preserve"> тем, что при газовой </w:t>
      </w:r>
      <w:r w:rsidR="00B71E88">
        <w:rPr>
          <w:sz w:val="28"/>
        </w:rPr>
        <w:t>форм</w:t>
      </w:r>
      <w:r w:rsidR="00D238EF">
        <w:rPr>
          <w:sz w:val="28"/>
        </w:rPr>
        <w:t>овке</w:t>
      </w:r>
      <w:r w:rsidRPr="004872EB">
        <w:rPr>
          <w:sz w:val="28"/>
        </w:rPr>
        <w:t xml:space="preserve"> эти детали будут производиться за одну </w:t>
      </w:r>
      <w:r w:rsidRPr="004872EB">
        <w:rPr>
          <w:sz w:val="28"/>
        </w:rPr>
        <w:lastRenderedPageBreak/>
        <w:t>технологическую операцию, используя при этом сравнительно простую штамповую оснастку.</w:t>
      </w:r>
    </w:p>
    <w:p w:rsidR="004872EB" w:rsidRPr="004872EB" w:rsidRDefault="004872EB" w:rsidP="00734E9B">
      <w:pPr>
        <w:spacing w:line="360" w:lineRule="auto"/>
        <w:ind w:firstLine="709"/>
        <w:contextualSpacing/>
        <w:jc w:val="both"/>
        <w:rPr>
          <w:sz w:val="28"/>
        </w:rPr>
      </w:pPr>
      <w:r w:rsidRPr="004872EB">
        <w:rPr>
          <w:sz w:val="28"/>
        </w:rPr>
        <w:t>Ра</w:t>
      </w:r>
      <w:r w:rsidR="003A5774">
        <w:rPr>
          <w:sz w:val="28"/>
        </w:rPr>
        <w:t>ссмотрим детали, представленные</w:t>
      </w:r>
      <w:r w:rsidRPr="004872EB">
        <w:rPr>
          <w:sz w:val="28"/>
        </w:rPr>
        <w:t xml:space="preserve"> в табл</w:t>
      </w:r>
      <w:r w:rsidR="005C4807">
        <w:rPr>
          <w:sz w:val="28"/>
        </w:rPr>
        <w:t>ице</w:t>
      </w:r>
      <w:r w:rsidRPr="004872EB">
        <w:rPr>
          <w:sz w:val="28"/>
        </w:rPr>
        <w:t xml:space="preserve"> 2. Все они имеют сравнительно небольшую высоту. Первый тип деталей представляет собо</w:t>
      </w:r>
      <w:r w:rsidR="00BF3FB3">
        <w:rPr>
          <w:sz w:val="28"/>
        </w:rPr>
        <w:t xml:space="preserve">й </w:t>
      </w:r>
      <w:r w:rsidRPr="004872EB">
        <w:rPr>
          <w:sz w:val="28"/>
        </w:rPr>
        <w:t>днище</w:t>
      </w:r>
      <w:r w:rsidR="00BF3FB3">
        <w:rPr>
          <w:sz w:val="28"/>
        </w:rPr>
        <w:t>.  Это может быть сферообразное</w:t>
      </w:r>
      <w:r w:rsidRPr="004872EB">
        <w:rPr>
          <w:sz w:val="28"/>
        </w:rPr>
        <w:t xml:space="preserve"> днище небольшой высоты или сферообразное днище с плоским дном, либо днище, имеющее в центральной части углубление или выступ. Первые два вида днища просты для изготовления, а последние виды днищ могут быть изготовлены </w:t>
      </w:r>
      <w:r w:rsidR="00B71E88">
        <w:rPr>
          <w:sz w:val="28"/>
        </w:rPr>
        <w:t>форм</w:t>
      </w:r>
      <w:r w:rsidR="00900557">
        <w:rPr>
          <w:sz w:val="28"/>
        </w:rPr>
        <w:t>овкой</w:t>
      </w:r>
      <w:r w:rsidRPr="004872EB">
        <w:rPr>
          <w:sz w:val="28"/>
        </w:rPr>
        <w:t xml:space="preserve"> за один технологический переход только при горячем состоянии заготовки.</w:t>
      </w:r>
    </w:p>
    <w:p w:rsidR="004872EB" w:rsidRPr="004872EB" w:rsidRDefault="004872EB" w:rsidP="00734E9B">
      <w:pPr>
        <w:spacing w:line="360" w:lineRule="auto"/>
        <w:ind w:firstLine="709"/>
        <w:jc w:val="both"/>
        <w:rPr>
          <w:sz w:val="28"/>
        </w:rPr>
      </w:pPr>
      <w:r w:rsidRPr="004872EB">
        <w:rPr>
          <w:sz w:val="28"/>
        </w:rPr>
        <w:t>Второй тип деталей</w:t>
      </w:r>
      <w:r w:rsidRPr="004872EB">
        <w:rPr>
          <w:sz w:val="28"/>
        </w:rPr>
        <w:tab/>
        <w:t xml:space="preserve"> представляет собой невысокий цилиндр с фланцем или деталь коробчатой формы с фланцем. Такие формы имеют, например, крышки люков или иных технологических отверстий. Такие детали без особых за</w:t>
      </w:r>
      <w:r w:rsidR="00BF3FB3">
        <w:rPr>
          <w:sz w:val="28"/>
        </w:rPr>
        <w:t>труднений производятся вытяжкой</w:t>
      </w:r>
      <w:r w:rsidRPr="004872EB">
        <w:rPr>
          <w:sz w:val="28"/>
        </w:rPr>
        <w:t xml:space="preserve"> на традиционном штамповочном оборудовании. Однако при этом используется сложная штамповая оснастка. При газовой </w:t>
      </w:r>
      <w:r w:rsidR="00B71E88">
        <w:rPr>
          <w:sz w:val="28"/>
        </w:rPr>
        <w:t>форм</w:t>
      </w:r>
      <w:r w:rsidR="00D238EF">
        <w:rPr>
          <w:sz w:val="28"/>
        </w:rPr>
        <w:t>овке</w:t>
      </w:r>
      <w:r w:rsidRPr="004872EB">
        <w:rPr>
          <w:sz w:val="28"/>
        </w:rPr>
        <w:t xml:space="preserve"> </w:t>
      </w:r>
      <w:r w:rsidR="007A336A">
        <w:rPr>
          <w:sz w:val="28"/>
        </w:rPr>
        <w:t>используемая штамповая оснастка</w:t>
      </w:r>
      <w:r w:rsidRPr="004872EB">
        <w:rPr>
          <w:sz w:val="28"/>
        </w:rPr>
        <w:t xml:space="preserve"> существенно упрощается, что значительно снижает себестоимость произв</w:t>
      </w:r>
      <w:r w:rsidR="007A336A">
        <w:rPr>
          <w:sz w:val="28"/>
        </w:rPr>
        <w:t>одства, особенно в ме</w:t>
      </w:r>
      <w:r w:rsidR="00764790">
        <w:rPr>
          <w:sz w:val="28"/>
        </w:rPr>
        <w:t>л</w:t>
      </w:r>
      <w:r w:rsidR="007A336A">
        <w:rPr>
          <w:sz w:val="28"/>
        </w:rPr>
        <w:t>косерийном</w:t>
      </w:r>
      <w:r w:rsidRPr="004872EB">
        <w:rPr>
          <w:sz w:val="28"/>
        </w:rPr>
        <w:t xml:space="preserve"> и опытном производствах.</w:t>
      </w:r>
    </w:p>
    <w:p w:rsidR="00734E9B" w:rsidRDefault="004872EB" w:rsidP="00734E9B">
      <w:pPr>
        <w:spacing w:line="360" w:lineRule="auto"/>
        <w:ind w:firstLine="709"/>
        <w:jc w:val="both"/>
        <w:rPr>
          <w:sz w:val="28"/>
        </w:rPr>
      </w:pPr>
      <w:r w:rsidRPr="004872EB">
        <w:rPr>
          <w:sz w:val="28"/>
        </w:rPr>
        <w:t>К третьему типу относятся детали, имеющие поверхности с двойной кривизной, т.е. осесимметричные детали с вогнутыми и выпуклыми поверхностями. Такую форму, в частности, имеют крышки раз</w:t>
      </w:r>
      <w:r w:rsidR="007A336A">
        <w:rPr>
          <w:sz w:val="28"/>
        </w:rPr>
        <w:t>личных технологических емкостей</w:t>
      </w:r>
      <w:r w:rsidRPr="004872EB">
        <w:rPr>
          <w:sz w:val="28"/>
        </w:rPr>
        <w:t>, используемых в пищевой отр</w:t>
      </w:r>
      <w:r w:rsidR="005C4807">
        <w:rPr>
          <w:sz w:val="28"/>
        </w:rPr>
        <w:t>а</w:t>
      </w:r>
      <w:r w:rsidRPr="004872EB">
        <w:rPr>
          <w:sz w:val="28"/>
        </w:rPr>
        <w:t>сли.</w:t>
      </w:r>
    </w:p>
    <w:p w:rsidR="00734E9B" w:rsidRDefault="004872EB" w:rsidP="00734E9B">
      <w:pPr>
        <w:spacing w:line="360" w:lineRule="auto"/>
        <w:ind w:firstLine="709"/>
        <w:jc w:val="both"/>
        <w:rPr>
          <w:sz w:val="28"/>
        </w:rPr>
      </w:pPr>
      <w:r w:rsidRPr="004872EB">
        <w:rPr>
          <w:sz w:val="28"/>
        </w:rPr>
        <w:t>К четвертому типу относятся панели теплообменников, имеющие к</w:t>
      </w:r>
      <w:r w:rsidR="00734E9B">
        <w:rPr>
          <w:sz w:val="28"/>
        </w:rPr>
        <w:t>анал спиралеобразной, змейковой</w:t>
      </w:r>
      <w:r w:rsidRPr="004872EB">
        <w:rPr>
          <w:sz w:val="28"/>
        </w:rPr>
        <w:t xml:space="preserve"> или иной формы. Этот тип деталей крайне сложен для изготовления традиционным штамповочным оборудованием ввиду </w:t>
      </w:r>
      <w:r w:rsidR="005C4807" w:rsidRPr="004872EB">
        <w:rPr>
          <w:sz w:val="28"/>
        </w:rPr>
        <w:t>сложности,</w:t>
      </w:r>
      <w:r w:rsidRPr="004872EB">
        <w:rPr>
          <w:sz w:val="28"/>
        </w:rPr>
        <w:t xml:space="preserve"> используемой при этом штамповой оснастки.</w:t>
      </w:r>
    </w:p>
    <w:p w:rsidR="00734E9B" w:rsidRDefault="004872EB" w:rsidP="00734E9B">
      <w:pPr>
        <w:spacing w:line="360" w:lineRule="auto"/>
        <w:ind w:firstLine="709"/>
        <w:jc w:val="both"/>
        <w:rPr>
          <w:sz w:val="28"/>
        </w:rPr>
      </w:pPr>
      <w:r w:rsidRPr="004872EB">
        <w:rPr>
          <w:sz w:val="28"/>
        </w:rPr>
        <w:t xml:space="preserve">К пятому типу относятся детали с мелким рельефом, т.е. имеющие множество сравнительно небольших углублений. Это может быть поддон с множеством цилиндрических или сферообразных ячеек, либо деталь типа крышки с радиальными углублениями. Сюда же можно отнести детали иной формы, которые могут быть получены газовой </w:t>
      </w:r>
      <w:r w:rsidR="00B71E88">
        <w:rPr>
          <w:sz w:val="28"/>
        </w:rPr>
        <w:t>форм</w:t>
      </w:r>
      <w:r w:rsidR="00900557">
        <w:rPr>
          <w:sz w:val="28"/>
        </w:rPr>
        <w:t>овкой</w:t>
      </w:r>
      <w:r w:rsidRPr="004872EB">
        <w:rPr>
          <w:sz w:val="28"/>
        </w:rPr>
        <w:t xml:space="preserve">, например плоские </w:t>
      </w:r>
      <w:r w:rsidRPr="004872EB">
        <w:rPr>
          <w:sz w:val="28"/>
        </w:rPr>
        <w:lastRenderedPageBreak/>
        <w:t>детали с художественным орнаментом, которые обычно выполняются чеканкой.</w:t>
      </w:r>
    </w:p>
    <w:p w:rsidR="00541FD3" w:rsidRDefault="004872EB" w:rsidP="00F40092">
      <w:pPr>
        <w:spacing w:line="360" w:lineRule="auto"/>
        <w:ind w:firstLine="709"/>
        <w:jc w:val="both"/>
        <w:rPr>
          <w:sz w:val="28"/>
        </w:rPr>
      </w:pPr>
      <w:r w:rsidRPr="004872EB">
        <w:rPr>
          <w:sz w:val="28"/>
        </w:rPr>
        <w:t>Все переч</w:t>
      </w:r>
      <w:r w:rsidR="00734E9B">
        <w:rPr>
          <w:sz w:val="28"/>
        </w:rPr>
        <w:t>исленные типы деталей выполнимы</w:t>
      </w:r>
      <w:r w:rsidRPr="004872EB">
        <w:rPr>
          <w:sz w:val="28"/>
        </w:rPr>
        <w:t xml:space="preserve"> традиционными методами листовой штамповки, но газовая </w:t>
      </w:r>
      <w:r w:rsidR="00B71E88">
        <w:rPr>
          <w:sz w:val="28"/>
        </w:rPr>
        <w:t>форм</w:t>
      </w:r>
      <w:r w:rsidR="00942BEC">
        <w:rPr>
          <w:sz w:val="28"/>
        </w:rPr>
        <w:t>овка</w:t>
      </w:r>
      <w:r w:rsidRPr="004872EB">
        <w:rPr>
          <w:sz w:val="28"/>
        </w:rPr>
        <w:t xml:space="preserve"> более эффективна для их производства, так как обеспечивает меньшую себестоимость производства. При этом следует отметить, что известные методы газовой штамповки недостаточно эффективны для производства указанных типов деталей.</w:t>
      </w:r>
    </w:p>
    <w:p w:rsidR="00734E9B" w:rsidRPr="00684DBC" w:rsidRDefault="00734E9B" w:rsidP="001668F7">
      <w:pPr>
        <w:spacing w:line="360" w:lineRule="auto"/>
        <w:ind w:firstLine="709"/>
        <w:rPr>
          <w:sz w:val="28"/>
        </w:rPr>
      </w:pPr>
      <w:r w:rsidRPr="00684DBC">
        <w:rPr>
          <w:sz w:val="28"/>
        </w:rPr>
        <w:t xml:space="preserve">Таблица </w:t>
      </w:r>
      <w:r>
        <w:rPr>
          <w:sz w:val="28"/>
        </w:rPr>
        <w:t>2</w:t>
      </w:r>
      <w:r w:rsidR="001668F7">
        <w:rPr>
          <w:sz w:val="28"/>
        </w:rPr>
        <w:t xml:space="preserve"> </w:t>
      </w:r>
      <w:r w:rsidRPr="00684DBC">
        <w:rPr>
          <w:sz w:val="28"/>
        </w:rPr>
        <w:t xml:space="preserve">Классификация деталей, получаемых газовой </w:t>
      </w:r>
      <w:r w:rsidR="00900557">
        <w:rPr>
          <w:sz w:val="28"/>
        </w:rPr>
        <w:t>штамповкой</w:t>
      </w:r>
    </w:p>
    <w:tbl>
      <w:tblPr>
        <w:tblStyle w:val="ad"/>
        <w:tblW w:w="0" w:type="auto"/>
        <w:tblLook w:val="04A0" w:firstRow="1" w:lastRow="0" w:firstColumn="1" w:lastColumn="0" w:noHBand="0" w:noVBand="1"/>
      </w:tblPr>
      <w:tblGrid>
        <w:gridCol w:w="675"/>
        <w:gridCol w:w="8896"/>
      </w:tblGrid>
      <w:tr w:rsidR="00734E9B" w:rsidRPr="00684DBC" w:rsidTr="00734E9B">
        <w:tc>
          <w:tcPr>
            <w:tcW w:w="675" w:type="dxa"/>
          </w:tcPr>
          <w:p w:rsidR="00734E9B" w:rsidRPr="00684DBC" w:rsidRDefault="00734E9B" w:rsidP="00734E9B">
            <w:pPr>
              <w:jc w:val="center"/>
              <w:rPr>
                <w:sz w:val="28"/>
              </w:rPr>
            </w:pPr>
            <w:r w:rsidRPr="00684DBC">
              <w:rPr>
                <w:sz w:val="28"/>
              </w:rPr>
              <w:t>№ п/п</w:t>
            </w:r>
          </w:p>
        </w:tc>
        <w:tc>
          <w:tcPr>
            <w:tcW w:w="8896" w:type="dxa"/>
          </w:tcPr>
          <w:p w:rsidR="00734E9B" w:rsidRPr="00684DBC" w:rsidRDefault="00734E9B" w:rsidP="00734E9B">
            <w:pPr>
              <w:jc w:val="center"/>
              <w:rPr>
                <w:sz w:val="28"/>
              </w:rPr>
            </w:pPr>
            <w:r w:rsidRPr="00684DBC">
              <w:rPr>
                <w:sz w:val="28"/>
              </w:rPr>
              <w:t>Фо</w:t>
            </w:r>
            <w:r w:rsidR="001668F7">
              <w:rPr>
                <w:sz w:val="28"/>
              </w:rPr>
              <w:t>р</w:t>
            </w:r>
            <w:r w:rsidRPr="00684DBC">
              <w:rPr>
                <w:sz w:val="28"/>
              </w:rPr>
              <w:t>ма детали</w:t>
            </w:r>
          </w:p>
        </w:tc>
      </w:tr>
      <w:tr w:rsidR="00734E9B" w:rsidRPr="00684DBC" w:rsidTr="00734E9B">
        <w:tc>
          <w:tcPr>
            <w:tcW w:w="675" w:type="dxa"/>
          </w:tcPr>
          <w:p w:rsidR="00734E9B" w:rsidRPr="00684DBC" w:rsidRDefault="00734E9B" w:rsidP="00734E9B">
            <w:pPr>
              <w:spacing w:line="360" w:lineRule="auto"/>
              <w:jc w:val="center"/>
              <w:rPr>
                <w:sz w:val="28"/>
              </w:rPr>
            </w:pPr>
            <w:r w:rsidRPr="00684DBC">
              <w:rPr>
                <w:sz w:val="28"/>
              </w:rPr>
              <w:t>1.</w:t>
            </w:r>
          </w:p>
        </w:tc>
        <w:tc>
          <w:tcPr>
            <w:tcW w:w="8896" w:type="dxa"/>
          </w:tcPr>
          <w:p w:rsidR="00734E9B" w:rsidRPr="00684DBC" w:rsidRDefault="00734E9B" w:rsidP="00734E9B">
            <w:pPr>
              <w:spacing w:line="360" w:lineRule="auto"/>
              <w:jc w:val="center"/>
              <w:rPr>
                <w:sz w:val="28"/>
              </w:rPr>
            </w:pPr>
            <w:r w:rsidRPr="00506E1E">
              <w:rPr>
                <w:noProof/>
                <w:sz w:val="28"/>
              </w:rPr>
              <w:drawing>
                <wp:inline distT="0" distB="0" distL="0" distR="0">
                  <wp:extent cx="5267325" cy="5534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66781" cy="553368"/>
                          </a:xfrm>
                          <a:prstGeom prst="rect">
                            <a:avLst/>
                          </a:prstGeom>
                        </pic:spPr>
                      </pic:pic>
                    </a:graphicData>
                  </a:graphic>
                </wp:inline>
              </w:drawing>
            </w:r>
          </w:p>
        </w:tc>
      </w:tr>
      <w:tr w:rsidR="00734E9B" w:rsidRPr="00684DBC" w:rsidTr="00734E9B">
        <w:tc>
          <w:tcPr>
            <w:tcW w:w="675" w:type="dxa"/>
          </w:tcPr>
          <w:p w:rsidR="00734E9B" w:rsidRPr="00684DBC" w:rsidRDefault="00734E9B" w:rsidP="00734E9B">
            <w:pPr>
              <w:spacing w:line="360" w:lineRule="auto"/>
              <w:jc w:val="center"/>
              <w:rPr>
                <w:sz w:val="28"/>
              </w:rPr>
            </w:pPr>
            <w:r w:rsidRPr="00684DBC">
              <w:rPr>
                <w:sz w:val="28"/>
              </w:rPr>
              <w:t>2.</w:t>
            </w:r>
          </w:p>
        </w:tc>
        <w:tc>
          <w:tcPr>
            <w:tcW w:w="8896" w:type="dxa"/>
          </w:tcPr>
          <w:p w:rsidR="00734E9B" w:rsidRPr="00684DBC" w:rsidRDefault="00734E9B" w:rsidP="00734E9B">
            <w:pPr>
              <w:spacing w:line="360" w:lineRule="auto"/>
              <w:jc w:val="center"/>
              <w:rPr>
                <w:sz w:val="28"/>
              </w:rPr>
            </w:pPr>
            <w:r w:rsidRPr="00684DBC">
              <w:rPr>
                <w:noProof/>
                <w:sz w:val="28"/>
              </w:rPr>
              <w:drawing>
                <wp:inline distT="0" distB="0" distL="0" distR="0">
                  <wp:extent cx="1584638" cy="1103102"/>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8803" t="22063" r="51584" b="28886"/>
                          <a:stretch/>
                        </pic:blipFill>
                        <pic:spPr bwMode="auto">
                          <a:xfrm>
                            <a:off x="0" y="0"/>
                            <a:ext cx="1588598" cy="1105858"/>
                          </a:xfrm>
                          <a:prstGeom prst="rect">
                            <a:avLst/>
                          </a:prstGeom>
                          <a:ln>
                            <a:noFill/>
                          </a:ln>
                          <a:extLst>
                            <a:ext uri="{53640926-AAD7-44D8-BBD7-CCE9431645EC}">
                              <a14:shadowObscured xmlns:a14="http://schemas.microsoft.com/office/drawing/2010/main"/>
                            </a:ext>
                          </a:extLst>
                        </pic:spPr>
                      </pic:pic>
                    </a:graphicData>
                  </a:graphic>
                </wp:inline>
              </w:drawing>
            </w:r>
            <w:r>
              <w:rPr>
                <w:noProof/>
                <w:sz w:val="28"/>
              </w:rPr>
              <w:t xml:space="preserve">         </w:t>
            </w:r>
            <w:r w:rsidRPr="00684DBC">
              <w:rPr>
                <w:noProof/>
                <w:sz w:val="28"/>
              </w:rPr>
              <w:drawing>
                <wp:inline distT="0" distB="0" distL="0" distR="0">
                  <wp:extent cx="1567379" cy="1085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51016" t="24639" r="6023" b="22420"/>
                          <a:stretch/>
                        </pic:blipFill>
                        <pic:spPr bwMode="auto">
                          <a:xfrm>
                            <a:off x="0" y="0"/>
                            <a:ext cx="1581731" cy="1095793"/>
                          </a:xfrm>
                          <a:prstGeom prst="rect">
                            <a:avLst/>
                          </a:prstGeom>
                          <a:ln>
                            <a:noFill/>
                          </a:ln>
                          <a:extLst>
                            <a:ext uri="{53640926-AAD7-44D8-BBD7-CCE9431645EC}">
                              <a14:shadowObscured xmlns:a14="http://schemas.microsoft.com/office/drawing/2010/main"/>
                            </a:ext>
                          </a:extLst>
                        </pic:spPr>
                      </pic:pic>
                    </a:graphicData>
                  </a:graphic>
                </wp:inline>
              </w:drawing>
            </w:r>
          </w:p>
        </w:tc>
      </w:tr>
      <w:tr w:rsidR="00734E9B" w:rsidRPr="00684DBC" w:rsidTr="00734E9B">
        <w:tc>
          <w:tcPr>
            <w:tcW w:w="675" w:type="dxa"/>
          </w:tcPr>
          <w:p w:rsidR="00734E9B" w:rsidRPr="00684DBC" w:rsidRDefault="00734E9B" w:rsidP="00734E9B">
            <w:pPr>
              <w:spacing w:line="360" w:lineRule="auto"/>
              <w:jc w:val="center"/>
              <w:rPr>
                <w:sz w:val="28"/>
              </w:rPr>
            </w:pPr>
            <w:r w:rsidRPr="00684DBC">
              <w:rPr>
                <w:sz w:val="28"/>
              </w:rPr>
              <w:t>3.</w:t>
            </w:r>
          </w:p>
        </w:tc>
        <w:tc>
          <w:tcPr>
            <w:tcW w:w="8896" w:type="dxa"/>
          </w:tcPr>
          <w:p w:rsidR="00734E9B" w:rsidRPr="00684DBC" w:rsidRDefault="00734E9B" w:rsidP="00734E9B">
            <w:pPr>
              <w:spacing w:line="360" w:lineRule="auto"/>
              <w:jc w:val="center"/>
              <w:rPr>
                <w:sz w:val="28"/>
              </w:rPr>
            </w:pPr>
            <w:r w:rsidRPr="00506E1E">
              <w:rPr>
                <w:noProof/>
                <w:sz w:val="28"/>
              </w:rPr>
              <w:drawing>
                <wp:inline distT="0" distB="0" distL="0" distR="0">
                  <wp:extent cx="4467225" cy="586470"/>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466764" cy="586409"/>
                          </a:xfrm>
                          <a:prstGeom prst="rect">
                            <a:avLst/>
                          </a:prstGeom>
                        </pic:spPr>
                      </pic:pic>
                    </a:graphicData>
                  </a:graphic>
                </wp:inline>
              </w:drawing>
            </w:r>
            <w:r>
              <w:rPr>
                <w:sz w:val="28"/>
              </w:rPr>
              <w:t xml:space="preserve">      </w:t>
            </w:r>
          </w:p>
        </w:tc>
      </w:tr>
      <w:tr w:rsidR="00734E9B" w:rsidRPr="00684DBC" w:rsidTr="00734E9B">
        <w:tc>
          <w:tcPr>
            <w:tcW w:w="675" w:type="dxa"/>
          </w:tcPr>
          <w:p w:rsidR="00734E9B" w:rsidRPr="00684DBC" w:rsidRDefault="00734E9B" w:rsidP="00734E9B">
            <w:pPr>
              <w:spacing w:line="360" w:lineRule="auto"/>
              <w:jc w:val="center"/>
              <w:rPr>
                <w:sz w:val="28"/>
              </w:rPr>
            </w:pPr>
            <w:r w:rsidRPr="00684DBC">
              <w:rPr>
                <w:sz w:val="28"/>
              </w:rPr>
              <w:t>4.</w:t>
            </w:r>
          </w:p>
        </w:tc>
        <w:tc>
          <w:tcPr>
            <w:tcW w:w="8896" w:type="dxa"/>
          </w:tcPr>
          <w:p w:rsidR="00734E9B" w:rsidRPr="00684DBC" w:rsidRDefault="00734E9B" w:rsidP="00734E9B">
            <w:pPr>
              <w:spacing w:line="360" w:lineRule="auto"/>
              <w:jc w:val="center"/>
              <w:rPr>
                <w:sz w:val="28"/>
              </w:rPr>
            </w:pPr>
            <w:r w:rsidRPr="00EE0838">
              <w:rPr>
                <w:noProof/>
                <w:sz w:val="28"/>
              </w:rPr>
              <w:drawing>
                <wp:inline distT="0" distB="0" distL="0" distR="0">
                  <wp:extent cx="1705095" cy="16430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1776" r="55573"/>
                          <a:stretch/>
                        </pic:blipFill>
                        <pic:spPr bwMode="auto">
                          <a:xfrm>
                            <a:off x="0" y="0"/>
                            <a:ext cx="1709978" cy="1647789"/>
                          </a:xfrm>
                          <a:prstGeom prst="rect">
                            <a:avLst/>
                          </a:prstGeom>
                          <a:ln>
                            <a:noFill/>
                          </a:ln>
                          <a:extLst>
                            <a:ext uri="{53640926-AAD7-44D8-BBD7-CCE9431645EC}">
                              <a14:shadowObscured xmlns:a14="http://schemas.microsoft.com/office/drawing/2010/main"/>
                            </a:ext>
                          </a:extLst>
                        </pic:spPr>
                      </pic:pic>
                    </a:graphicData>
                  </a:graphic>
                </wp:inline>
              </w:drawing>
            </w:r>
            <w:r>
              <w:rPr>
                <w:sz w:val="28"/>
              </w:rPr>
              <w:t xml:space="preserve">      </w:t>
            </w:r>
            <w:r w:rsidRPr="00EE0838">
              <w:rPr>
                <w:noProof/>
                <w:sz w:val="28"/>
              </w:rPr>
              <w:drawing>
                <wp:inline distT="0" distB="0" distL="0" distR="0">
                  <wp:extent cx="1738040" cy="152687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50310" t="1" b="-156"/>
                          <a:stretch/>
                        </pic:blipFill>
                        <pic:spPr bwMode="auto">
                          <a:xfrm>
                            <a:off x="0" y="0"/>
                            <a:ext cx="1749917" cy="1537310"/>
                          </a:xfrm>
                          <a:prstGeom prst="rect">
                            <a:avLst/>
                          </a:prstGeom>
                          <a:ln>
                            <a:noFill/>
                          </a:ln>
                          <a:extLst>
                            <a:ext uri="{53640926-AAD7-44D8-BBD7-CCE9431645EC}">
                              <a14:shadowObscured xmlns:a14="http://schemas.microsoft.com/office/drawing/2010/main"/>
                            </a:ext>
                          </a:extLst>
                        </pic:spPr>
                      </pic:pic>
                    </a:graphicData>
                  </a:graphic>
                </wp:inline>
              </w:drawing>
            </w:r>
          </w:p>
        </w:tc>
      </w:tr>
      <w:tr w:rsidR="00734E9B" w:rsidRPr="00684DBC" w:rsidTr="00734E9B">
        <w:tc>
          <w:tcPr>
            <w:tcW w:w="675" w:type="dxa"/>
          </w:tcPr>
          <w:p w:rsidR="00734E9B" w:rsidRPr="00684DBC" w:rsidRDefault="00734E9B" w:rsidP="00734E9B">
            <w:pPr>
              <w:spacing w:line="360" w:lineRule="auto"/>
              <w:jc w:val="center"/>
              <w:rPr>
                <w:sz w:val="28"/>
              </w:rPr>
            </w:pPr>
            <w:r w:rsidRPr="00684DBC">
              <w:rPr>
                <w:sz w:val="28"/>
              </w:rPr>
              <w:t>5.</w:t>
            </w:r>
          </w:p>
        </w:tc>
        <w:tc>
          <w:tcPr>
            <w:tcW w:w="8896" w:type="dxa"/>
          </w:tcPr>
          <w:p w:rsidR="00734E9B" w:rsidRPr="00684DBC" w:rsidRDefault="00734E9B" w:rsidP="00734E9B">
            <w:pPr>
              <w:spacing w:line="360" w:lineRule="auto"/>
              <w:jc w:val="center"/>
              <w:rPr>
                <w:sz w:val="28"/>
              </w:rPr>
            </w:pPr>
            <w:r w:rsidRPr="00EE0838">
              <w:rPr>
                <w:noProof/>
                <w:sz w:val="28"/>
              </w:rPr>
              <w:drawing>
                <wp:inline distT="0" distB="0" distL="0" distR="0">
                  <wp:extent cx="1922894" cy="1209675"/>
                  <wp:effectExtent l="0" t="0" r="127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27425" cy="1212526"/>
                          </a:xfrm>
                          <a:prstGeom prst="rect">
                            <a:avLst/>
                          </a:prstGeom>
                        </pic:spPr>
                      </pic:pic>
                    </a:graphicData>
                  </a:graphic>
                </wp:inline>
              </w:drawing>
            </w:r>
            <w:r>
              <w:rPr>
                <w:sz w:val="28"/>
              </w:rPr>
              <w:t xml:space="preserve">        </w:t>
            </w:r>
            <w:r w:rsidRPr="00EE0838">
              <w:rPr>
                <w:noProof/>
                <w:sz w:val="28"/>
              </w:rPr>
              <w:drawing>
                <wp:inline distT="0" distB="0" distL="0" distR="0">
                  <wp:extent cx="1133475" cy="1177522"/>
                  <wp:effectExtent l="0" t="0" r="0" b="381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133475" cy="1177522"/>
                          </a:xfrm>
                          <a:prstGeom prst="rect">
                            <a:avLst/>
                          </a:prstGeom>
                        </pic:spPr>
                      </pic:pic>
                    </a:graphicData>
                  </a:graphic>
                </wp:inline>
              </w:drawing>
            </w:r>
          </w:p>
        </w:tc>
      </w:tr>
    </w:tbl>
    <w:p w:rsidR="00745E8E" w:rsidRDefault="00745E8E" w:rsidP="00745E8E">
      <w:pPr>
        <w:spacing w:line="360" w:lineRule="auto"/>
        <w:ind w:firstLine="709"/>
        <w:jc w:val="both"/>
        <w:rPr>
          <w:sz w:val="28"/>
        </w:rPr>
      </w:pPr>
    </w:p>
    <w:p w:rsidR="00803605" w:rsidRPr="005D0341" w:rsidRDefault="00803605" w:rsidP="00803605">
      <w:pPr>
        <w:tabs>
          <w:tab w:val="left" w:pos="0"/>
        </w:tabs>
        <w:spacing w:line="360" w:lineRule="auto"/>
        <w:ind w:firstLine="709"/>
        <w:jc w:val="both"/>
        <w:rPr>
          <w:sz w:val="28"/>
          <w:szCs w:val="20"/>
        </w:rPr>
      </w:pPr>
      <w:r w:rsidRPr="00803605">
        <w:rPr>
          <w:sz w:val="28"/>
          <w:szCs w:val="20"/>
        </w:rPr>
        <w:lastRenderedPageBreak/>
        <w:t>Целью работы является</w:t>
      </w:r>
      <w:r w:rsidRPr="005D0341">
        <w:rPr>
          <w:sz w:val="28"/>
          <w:szCs w:val="20"/>
        </w:rPr>
        <w:t xml:space="preserve">  </w:t>
      </w:r>
      <w:r w:rsidRPr="005D0341">
        <w:rPr>
          <w:rFonts w:eastAsiaTheme="minorEastAsia"/>
          <w:kern w:val="24"/>
          <w:sz w:val="28"/>
          <w:szCs w:val="20"/>
        </w:rPr>
        <w:t>разработка технологии и оборудования для газовой формовки с противодавлением тонколистовых деталей.</w:t>
      </w:r>
    </w:p>
    <w:p w:rsidR="00803605" w:rsidRDefault="00803605" w:rsidP="00803605">
      <w:pPr>
        <w:spacing w:line="360" w:lineRule="auto"/>
        <w:ind w:firstLine="709"/>
        <w:jc w:val="both"/>
        <w:rPr>
          <w:sz w:val="28"/>
        </w:rPr>
      </w:pPr>
      <w:r>
        <w:rPr>
          <w:sz w:val="28"/>
        </w:rPr>
        <w:t>Для достижения этой цели поставлены следующие основные задачи:</w:t>
      </w:r>
    </w:p>
    <w:p w:rsidR="00803605" w:rsidRPr="005D0341" w:rsidRDefault="00803605" w:rsidP="00803605">
      <w:pPr>
        <w:pStyle w:val="a4"/>
        <w:numPr>
          <w:ilvl w:val="0"/>
          <w:numId w:val="31"/>
        </w:numPr>
        <w:spacing w:line="360" w:lineRule="auto"/>
        <w:ind w:left="0" w:firstLine="0"/>
        <w:jc w:val="both"/>
        <w:rPr>
          <w:sz w:val="28"/>
          <w:szCs w:val="20"/>
        </w:rPr>
      </w:pPr>
      <w:r w:rsidRPr="005D0341">
        <w:rPr>
          <w:sz w:val="28"/>
          <w:szCs w:val="20"/>
        </w:rPr>
        <w:t>разработать  конструктивную схему устройства для газовой формовки с противодавлением;</w:t>
      </w:r>
    </w:p>
    <w:p w:rsidR="00803605" w:rsidRPr="005D0341" w:rsidRDefault="00803605" w:rsidP="00803605">
      <w:pPr>
        <w:pStyle w:val="a4"/>
        <w:numPr>
          <w:ilvl w:val="0"/>
          <w:numId w:val="31"/>
        </w:numPr>
        <w:spacing w:line="360" w:lineRule="auto"/>
        <w:ind w:left="0" w:firstLine="0"/>
        <w:jc w:val="both"/>
        <w:rPr>
          <w:sz w:val="28"/>
          <w:szCs w:val="20"/>
        </w:rPr>
      </w:pPr>
      <w:r w:rsidRPr="005D0341">
        <w:rPr>
          <w:sz w:val="28"/>
          <w:szCs w:val="20"/>
        </w:rPr>
        <w:t xml:space="preserve">разработать технологию  изготовления деталей вышеуказанных диапазона размеров и материалов  и исследовать режимы нагрева и деформирования заготовки при газовой формовке с противодавлением  </w:t>
      </w:r>
    </w:p>
    <w:p w:rsidR="00803605" w:rsidRPr="005D0341" w:rsidRDefault="00803605" w:rsidP="00803605">
      <w:pPr>
        <w:pStyle w:val="a4"/>
        <w:numPr>
          <w:ilvl w:val="0"/>
          <w:numId w:val="31"/>
        </w:numPr>
        <w:spacing w:line="360" w:lineRule="auto"/>
        <w:ind w:left="0" w:firstLine="0"/>
        <w:jc w:val="both"/>
        <w:rPr>
          <w:sz w:val="28"/>
          <w:szCs w:val="20"/>
        </w:rPr>
      </w:pPr>
      <w:r w:rsidRPr="005D0341">
        <w:rPr>
          <w:sz w:val="28"/>
          <w:szCs w:val="20"/>
        </w:rPr>
        <w:t>исследовать  конструктивные параметры  установки для  газовой формовки с противодавлением в виде соотношения объемов цилиндра и матрицы, соотношения объемов камеры сгорания и матрицы, отношения диаметров  цилиндра и трубопровода;</w:t>
      </w:r>
    </w:p>
    <w:p w:rsidR="00803605" w:rsidRPr="005D0341" w:rsidRDefault="00803605" w:rsidP="00803605">
      <w:pPr>
        <w:pStyle w:val="a4"/>
        <w:numPr>
          <w:ilvl w:val="0"/>
          <w:numId w:val="31"/>
        </w:numPr>
        <w:spacing w:line="360" w:lineRule="auto"/>
        <w:ind w:left="0" w:firstLine="0"/>
        <w:jc w:val="both"/>
        <w:rPr>
          <w:sz w:val="28"/>
          <w:szCs w:val="20"/>
        </w:rPr>
      </w:pPr>
      <w:r w:rsidRPr="005D0341">
        <w:rPr>
          <w:sz w:val="28"/>
          <w:szCs w:val="20"/>
        </w:rPr>
        <w:t xml:space="preserve">разработать  экспериментальную установку  для газовой формовки с противодавлением; </w:t>
      </w:r>
    </w:p>
    <w:p w:rsidR="00803605" w:rsidRPr="005D0341" w:rsidRDefault="00803605" w:rsidP="00803605">
      <w:pPr>
        <w:pStyle w:val="a4"/>
        <w:numPr>
          <w:ilvl w:val="0"/>
          <w:numId w:val="31"/>
        </w:numPr>
        <w:spacing w:line="360" w:lineRule="auto"/>
        <w:ind w:left="0" w:firstLine="0"/>
        <w:jc w:val="both"/>
        <w:rPr>
          <w:sz w:val="28"/>
          <w:szCs w:val="20"/>
        </w:rPr>
      </w:pPr>
      <w:r w:rsidRPr="005D0341">
        <w:rPr>
          <w:sz w:val="28"/>
          <w:szCs w:val="20"/>
        </w:rPr>
        <w:t>провести экспериментальные исследования с целью отладки технологических режимов нагрева и деформирования заготовки при газовой формовке с противодавлением;</w:t>
      </w:r>
    </w:p>
    <w:p w:rsidR="00803605" w:rsidRPr="005D0341" w:rsidRDefault="00803605" w:rsidP="00803605">
      <w:pPr>
        <w:pStyle w:val="a4"/>
        <w:numPr>
          <w:ilvl w:val="0"/>
          <w:numId w:val="31"/>
        </w:numPr>
        <w:spacing w:line="360" w:lineRule="auto"/>
        <w:ind w:left="0" w:firstLine="0"/>
        <w:jc w:val="both"/>
        <w:rPr>
          <w:sz w:val="28"/>
          <w:szCs w:val="20"/>
        </w:rPr>
      </w:pPr>
      <w:r w:rsidRPr="005D0341">
        <w:rPr>
          <w:sz w:val="28"/>
          <w:szCs w:val="20"/>
        </w:rPr>
        <w:t>внедрить установку в производство, а также разработать конструкцию опытно-промышленной установки для газовой формовки тонколистовых деталей сложного поперечного сечения, пригодную для использования в условиях серийного производства.</w:t>
      </w:r>
    </w:p>
    <w:p w:rsidR="00347A11" w:rsidRDefault="00347A11" w:rsidP="00347A11">
      <w:pPr>
        <w:spacing w:line="360" w:lineRule="auto"/>
        <w:ind w:firstLine="709"/>
        <w:jc w:val="right"/>
        <w:rPr>
          <w:sz w:val="28"/>
        </w:rPr>
      </w:pPr>
    </w:p>
    <w:p w:rsidR="004872EB" w:rsidRDefault="004872EB" w:rsidP="00614170">
      <w:pPr>
        <w:spacing w:line="360" w:lineRule="auto"/>
        <w:ind w:firstLine="1058"/>
        <w:jc w:val="both"/>
        <w:rPr>
          <w:sz w:val="28"/>
        </w:rPr>
      </w:pPr>
    </w:p>
    <w:p w:rsidR="007A336A" w:rsidRDefault="007A336A" w:rsidP="004872EB">
      <w:pPr>
        <w:spacing w:line="360" w:lineRule="auto"/>
        <w:ind w:firstLine="709"/>
        <w:jc w:val="center"/>
        <w:rPr>
          <w:b/>
          <w:sz w:val="28"/>
          <w:szCs w:val="28"/>
        </w:rPr>
      </w:pPr>
    </w:p>
    <w:p w:rsidR="007A336A" w:rsidRDefault="007A336A" w:rsidP="004872EB">
      <w:pPr>
        <w:spacing w:line="360" w:lineRule="auto"/>
        <w:ind w:firstLine="709"/>
        <w:jc w:val="center"/>
        <w:rPr>
          <w:b/>
          <w:sz w:val="28"/>
          <w:szCs w:val="28"/>
        </w:rPr>
      </w:pPr>
    </w:p>
    <w:p w:rsidR="004872EB" w:rsidRPr="000D7C43" w:rsidRDefault="004872EB" w:rsidP="00087FA5">
      <w:pPr>
        <w:pStyle w:val="1"/>
        <w:pageBreakBefore/>
        <w:ind w:firstLine="0"/>
      </w:pPr>
      <w:bookmarkStart w:id="6" w:name="_Toc448849313"/>
      <w:r w:rsidRPr="000D7C43">
        <w:lastRenderedPageBreak/>
        <w:t xml:space="preserve">2. РАЗРАБОТКА </w:t>
      </w:r>
      <w:r w:rsidR="00A5178E">
        <w:t>МЕТОДА ГАЗОВОЙ ФОРМОВКИ С ПРОТИВОДАВЛЕНИЕМ И СХЕМ УСТРОЙСТВ ДЛЯ ЕГО ОСУЩЕСТВЛЕНИЯ</w:t>
      </w:r>
      <w:bookmarkEnd w:id="6"/>
      <w:r w:rsidR="00720B53">
        <w:t xml:space="preserve"> </w:t>
      </w:r>
    </w:p>
    <w:p w:rsidR="004872EB" w:rsidRPr="000D7C43" w:rsidRDefault="004872EB" w:rsidP="00087FA5">
      <w:pPr>
        <w:pStyle w:val="1"/>
        <w:ind w:firstLine="0"/>
      </w:pPr>
      <w:bookmarkStart w:id="7" w:name="_Toc448849314"/>
      <w:r w:rsidRPr="000D7C43">
        <w:t xml:space="preserve">2.1. Сущность метода газовой </w:t>
      </w:r>
      <w:r w:rsidR="00B71E88">
        <w:t>форм</w:t>
      </w:r>
      <w:r w:rsidR="00942BEC">
        <w:t>овки</w:t>
      </w:r>
      <w:r w:rsidRPr="000D7C43">
        <w:t xml:space="preserve"> с противодавлением</w:t>
      </w:r>
      <w:bookmarkEnd w:id="7"/>
    </w:p>
    <w:p w:rsidR="004872EB" w:rsidRDefault="004872EB" w:rsidP="004872EB">
      <w:pPr>
        <w:spacing w:line="360" w:lineRule="auto"/>
        <w:ind w:firstLine="709"/>
        <w:jc w:val="both"/>
        <w:rPr>
          <w:sz w:val="28"/>
          <w:szCs w:val="28"/>
        </w:rPr>
      </w:pPr>
      <w:r w:rsidRPr="006278CF">
        <w:rPr>
          <w:sz w:val="28"/>
          <w:szCs w:val="28"/>
        </w:rPr>
        <w:t xml:space="preserve">В целях повышения пластичности обрабатываемой заготовки и снижения ее сопротивляемости пластической деформации процесс </w:t>
      </w:r>
      <w:r w:rsidR="00B71E88">
        <w:rPr>
          <w:sz w:val="28"/>
          <w:szCs w:val="28"/>
        </w:rPr>
        <w:t>форм</w:t>
      </w:r>
      <w:r w:rsidR="00942BEC">
        <w:rPr>
          <w:sz w:val="28"/>
          <w:szCs w:val="28"/>
        </w:rPr>
        <w:t>овки</w:t>
      </w:r>
      <w:r w:rsidRPr="006278CF">
        <w:rPr>
          <w:sz w:val="28"/>
          <w:szCs w:val="28"/>
        </w:rPr>
        <w:t xml:space="preserve"> целесообразно производить в интервале температур горячей</w:t>
      </w:r>
      <w:r w:rsidR="00734E9B">
        <w:rPr>
          <w:sz w:val="28"/>
          <w:szCs w:val="28"/>
        </w:rPr>
        <w:t xml:space="preserve"> или теплой</w:t>
      </w:r>
      <w:r w:rsidRPr="006278CF">
        <w:rPr>
          <w:sz w:val="28"/>
          <w:szCs w:val="28"/>
        </w:rPr>
        <w:t xml:space="preserve"> обработки</w:t>
      </w:r>
      <w:r w:rsidR="009A5583">
        <w:rPr>
          <w:sz w:val="28"/>
          <w:szCs w:val="28"/>
        </w:rPr>
        <w:t xml:space="preserve"> </w:t>
      </w:r>
      <w:r w:rsidR="009A5583" w:rsidRPr="009A5583">
        <w:rPr>
          <w:sz w:val="28"/>
          <w:szCs w:val="28"/>
        </w:rPr>
        <w:t>[</w:t>
      </w:r>
      <w:r w:rsidR="009A5583">
        <w:rPr>
          <w:sz w:val="28"/>
          <w:szCs w:val="28"/>
        </w:rPr>
        <w:t>77</w:t>
      </w:r>
      <w:r w:rsidR="00845131">
        <w:rPr>
          <w:sz w:val="28"/>
          <w:szCs w:val="28"/>
        </w:rPr>
        <w:t>, 78</w:t>
      </w:r>
      <w:r w:rsidR="009A5583" w:rsidRPr="009A5583">
        <w:rPr>
          <w:sz w:val="28"/>
          <w:szCs w:val="28"/>
        </w:rPr>
        <w:t>]</w:t>
      </w:r>
      <w:r w:rsidRPr="006278CF">
        <w:rPr>
          <w:sz w:val="28"/>
          <w:szCs w:val="28"/>
        </w:rPr>
        <w:t xml:space="preserve">. Для этого сначала производится нагрев заготовки в полости матрицы до заданного интервала температур, а затем осуществляется </w:t>
      </w:r>
      <w:r w:rsidR="00B71E88">
        <w:rPr>
          <w:sz w:val="28"/>
          <w:szCs w:val="28"/>
        </w:rPr>
        <w:t>форм</w:t>
      </w:r>
      <w:r w:rsidR="00942BEC">
        <w:rPr>
          <w:sz w:val="28"/>
          <w:szCs w:val="28"/>
        </w:rPr>
        <w:t>овка</w:t>
      </w:r>
      <w:r w:rsidRPr="006278CF">
        <w:rPr>
          <w:sz w:val="28"/>
          <w:szCs w:val="28"/>
        </w:rPr>
        <w:t xml:space="preserve"> заготовки (рис</w:t>
      </w:r>
      <w:r w:rsidR="00A77A4F">
        <w:rPr>
          <w:sz w:val="28"/>
          <w:szCs w:val="28"/>
        </w:rPr>
        <w:t>унок</w:t>
      </w:r>
      <w:r w:rsidRPr="006278CF">
        <w:rPr>
          <w:sz w:val="28"/>
          <w:szCs w:val="28"/>
        </w:rPr>
        <w:t xml:space="preserve"> </w:t>
      </w:r>
      <w:r w:rsidR="00A77A4F">
        <w:rPr>
          <w:sz w:val="28"/>
          <w:szCs w:val="28"/>
        </w:rPr>
        <w:t>13</w:t>
      </w:r>
      <w:r w:rsidRPr="006278CF">
        <w:rPr>
          <w:sz w:val="28"/>
          <w:szCs w:val="28"/>
        </w:rPr>
        <w:t>).</w:t>
      </w:r>
      <w:r w:rsidR="00BF3FB3">
        <w:rPr>
          <w:sz w:val="28"/>
          <w:szCs w:val="28"/>
        </w:rPr>
        <w:t xml:space="preserve"> Нагрев заготовки производится </w:t>
      </w:r>
      <w:r w:rsidRPr="006278CF">
        <w:rPr>
          <w:sz w:val="28"/>
          <w:szCs w:val="28"/>
        </w:rPr>
        <w:t>воздействием на ее поверхность продуктов сгорания, находящихся в камере сгорания. При этом для предотвращения деформации заготовки на ее противоположной стороне, т.е. со стороны матрицы, создается противодавление также воздейс</w:t>
      </w:r>
      <w:r>
        <w:rPr>
          <w:sz w:val="28"/>
          <w:szCs w:val="28"/>
        </w:rPr>
        <w:t>твием газа. Таким образом, с обе</w:t>
      </w:r>
      <w:r w:rsidRPr="006278CF">
        <w:rPr>
          <w:sz w:val="28"/>
          <w:szCs w:val="28"/>
        </w:rPr>
        <w:t>их сторон заготовки создается примерно одинаковое давление. Температура газа, находящегося в матрице и создающего пр</w:t>
      </w:r>
      <w:r w:rsidR="00AA32D8">
        <w:rPr>
          <w:sz w:val="28"/>
          <w:szCs w:val="28"/>
        </w:rPr>
        <w:t>отиводавление, не лимитируется,</w:t>
      </w:r>
      <w:r w:rsidRPr="006278CF">
        <w:rPr>
          <w:sz w:val="28"/>
          <w:szCs w:val="28"/>
        </w:rPr>
        <w:t xml:space="preserve"> т.е. она может быть равна или значительно меньше температуры газа, находящегося в камере сгорания</w:t>
      </w:r>
      <w:r w:rsidR="00845131">
        <w:rPr>
          <w:sz w:val="28"/>
          <w:szCs w:val="28"/>
        </w:rPr>
        <w:t xml:space="preserve"> </w:t>
      </w:r>
      <w:r w:rsidR="00845131" w:rsidRPr="00845131">
        <w:rPr>
          <w:sz w:val="28"/>
          <w:szCs w:val="28"/>
        </w:rPr>
        <w:t>[79]</w:t>
      </w:r>
      <w:r w:rsidRPr="006278CF">
        <w:rPr>
          <w:sz w:val="28"/>
          <w:szCs w:val="28"/>
        </w:rPr>
        <w:t xml:space="preserve">. </w:t>
      </w:r>
    </w:p>
    <w:p w:rsidR="00AA32D8" w:rsidRPr="006278CF" w:rsidRDefault="00AA32D8" w:rsidP="00AA32D8">
      <w:pPr>
        <w:spacing w:line="360" w:lineRule="auto"/>
        <w:jc w:val="center"/>
        <w:rPr>
          <w:sz w:val="28"/>
          <w:szCs w:val="28"/>
        </w:rPr>
      </w:pPr>
      <w:r>
        <w:rPr>
          <w:noProof/>
        </w:rPr>
        <w:drawing>
          <wp:inline distT="0" distB="0" distL="0" distR="0">
            <wp:extent cx="6044540" cy="15856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243" t="28221" r="2724" b="27420"/>
                    <a:stretch/>
                  </pic:blipFill>
                  <pic:spPr bwMode="auto">
                    <a:xfrm>
                      <a:off x="0" y="0"/>
                      <a:ext cx="6103663" cy="1601161"/>
                    </a:xfrm>
                    <a:prstGeom prst="rect">
                      <a:avLst/>
                    </a:prstGeom>
                    <a:ln>
                      <a:noFill/>
                    </a:ln>
                    <a:extLst>
                      <a:ext uri="{53640926-AAD7-44D8-BBD7-CCE9431645EC}">
                        <a14:shadowObscured xmlns:a14="http://schemas.microsoft.com/office/drawing/2010/main"/>
                      </a:ext>
                    </a:extLst>
                  </pic:spPr>
                </pic:pic>
              </a:graphicData>
            </a:graphic>
          </wp:inline>
        </w:drawing>
      </w:r>
    </w:p>
    <w:p w:rsidR="004872EB" w:rsidRPr="006278CF" w:rsidRDefault="004872EB" w:rsidP="00AA32D8">
      <w:pPr>
        <w:spacing w:line="360" w:lineRule="auto"/>
        <w:jc w:val="center"/>
        <w:rPr>
          <w:sz w:val="28"/>
          <w:szCs w:val="28"/>
        </w:rPr>
      </w:pPr>
      <w:r>
        <w:rPr>
          <w:sz w:val="28"/>
          <w:szCs w:val="28"/>
        </w:rPr>
        <w:t>а</w:t>
      </w:r>
      <w:r w:rsidRPr="006278CF">
        <w:rPr>
          <w:sz w:val="28"/>
          <w:szCs w:val="28"/>
        </w:rPr>
        <w:t xml:space="preserve">) нагрев заготовки, </w:t>
      </w:r>
      <w:r w:rsidRPr="006278CF">
        <w:rPr>
          <w:sz w:val="28"/>
          <w:szCs w:val="28"/>
          <w:lang w:val="en-US"/>
        </w:rPr>
        <w:t>P</w:t>
      </w:r>
      <w:r w:rsidRPr="006278CF">
        <w:rPr>
          <w:sz w:val="28"/>
          <w:szCs w:val="28"/>
          <w:vertAlign w:val="subscript"/>
        </w:rPr>
        <w:t>к</w:t>
      </w:r>
      <w:r w:rsidRPr="006278CF">
        <w:rPr>
          <w:sz w:val="28"/>
          <w:szCs w:val="28"/>
        </w:rPr>
        <w:t xml:space="preserve"> </w:t>
      </w:r>
      <w:r w:rsidRPr="006278CF">
        <w:rPr>
          <w:sz w:val="28"/>
          <w:szCs w:val="28"/>
        </w:rPr>
        <w:sym w:font="Symbol" w:char="F0BB"/>
      </w:r>
      <w:r w:rsidRPr="006278CF">
        <w:rPr>
          <w:sz w:val="28"/>
          <w:szCs w:val="28"/>
        </w:rPr>
        <w:t xml:space="preserve"> </w:t>
      </w:r>
      <w:r w:rsidRPr="006278CF">
        <w:rPr>
          <w:sz w:val="28"/>
          <w:szCs w:val="28"/>
          <w:lang w:val="en-US"/>
        </w:rPr>
        <w:t>P</w:t>
      </w:r>
      <w:r w:rsidRPr="006278CF">
        <w:rPr>
          <w:sz w:val="28"/>
          <w:szCs w:val="28"/>
          <w:vertAlign w:val="subscript"/>
        </w:rPr>
        <w:t>м</w:t>
      </w:r>
      <w:r w:rsidRPr="006278CF">
        <w:rPr>
          <w:sz w:val="28"/>
          <w:szCs w:val="28"/>
        </w:rPr>
        <w:t>;</w:t>
      </w:r>
    </w:p>
    <w:p w:rsidR="004872EB" w:rsidRPr="006278CF" w:rsidRDefault="004872EB" w:rsidP="00AA32D8">
      <w:pPr>
        <w:spacing w:line="360" w:lineRule="auto"/>
        <w:jc w:val="center"/>
        <w:rPr>
          <w:sz w:val="28"/>
          <w:szCs w:val="28"/>
        </w:rPr>
      </w:pPr>
      <w:r>
        <w:rPr>
          <w:sz w:val="28"/>
          <w:szCs w:val="28"/>
        </w:rPr>
        <w:t>б</w:t>
      </w:r>
      <w:r w:rsidRPr="006278CF">
        <w:rPr>
          <w:sz w:val="28"/>
          <w:szCs w:val="28"/>
        </w:rPr>
        <w:t>) деформирование заготовки</w:t>
      </w:r>
      <w:r>
        <w:rPr>
          <w:sz w:val="28"/>
          <w:szCs w:val="28"/>
        </w:rPr>
        <w:t xml:space="preserve">, </w:t>
      </w:r>
      <w:r w:rsidRPr="006278CF">
        <w:rPr>
          <w:sz w:val="28"/>
          <w:szCs w:val="28"/>
          <w:lang w:val="en-US"/>
        </w:rPr>
        <w:t>P</w:t>
      </w:r>
      <w:r w:rsidRPr="006278CF">
        <w:rPr>
          <w:sz w:val="28"/>
          <w:szCs w:val="28"/>
          <w:vertAlign w:val="subscript"/>
        </w:rPr>
        <w:t>к</w:t>
      </w:r>
      <w:r w:rsidRPr="006278CF">
        <w:rPr>
          <w:sz w:val="28"/>
          <w:szCs w:val="28"/>
        </w:rPr>
        <w:t xml:space="preserve"> </w:t>
      </w:r>
      <m:oMath>
        <m:r>
          <w:rPr>
            <w:rFonts w:ascii="Cambria Math" w:hAnsi="Cambria Math"/>
            <w:sz w:val="28"/>
            <w:szCs w:val="28"/>
          </w:rPr>
          <m:t>&gt;</m:t>
        </m:r>
      </m:oMath>
      <w:r w:rsidRPr="006278CF">
        <w:rPr>
          <w:sz w:val="28"/>
          <w:szCs w:val="28"/>
        </w:rPr>
        <w:t xml:space="preserve"> </w:t>
      </w:r>
      <w:r w:rsidRPr="006278CF">
        <w:rPr>
          <w:sz w:val="28"/>
          <w:szCs w:val="28"/>
          <w:lang w:val="en-US"/>
        </w:rPr>
        <w:t>P</w:t>
      </w:r>
      <w:r w:rsidRPr="006278CF">
        <w:rPr>
          <w:sz w:val="28"/>
          <w:szCs w:val="28"/>
          <w:vertAlign w:val="subscript"/>
        </w:rPr>
        <w:t>м</w:t>
      </w:r>
      <w:r w:rsidRPr="006278CF">
        <w:rPr>
          <w:sz w:val="28"/>
          <w:szCs w:val="28"/>
        </w:rPr>
        <w:t>;</w:t>
      </w:r>
    </w:p>
    <w:p w:rsidR="00A77A4F" w:rsidRDefault="004872EB" w:rsidP="00A77A4F">
      <w:pPr>
        <w:spacing w:line="360" w:lineRule="auto"/>
        <w:jc w:val="center"/>
        <w:rPr>
          <w:sz w:val="28"/>
          <w:szCs w:val="28"/>
        </w:rPr>
      </w:pPr>
      <w:r w:rsidRPr="006278CF">
        <w:rPr>
          <w:sz w:val="28"/>
          <w:szCs w:val="28"/>
        </w:rPr>
        <w:t>1 – камера сгорания</w:t>
      </w:r>
      <w:r w:rsidR="003A637C">
        <w:rPr>
          <w:sz w:val="28"/>
          <w:szCs w:val="28"/>
        </w:rPr>
        <w:t>;</w:t>
      </w:r>
      <w:r w:rsidRPr="006278CF">
        <w:rPr>
          <w:sz w:val="28"/>
          <w:szCs w:val="28"/>
        </w:rPr>
        <w:t xml:space="preserve"> 2 – матрица</w:t>
      </w:r>
      <w:r w:rsidR="003A637C">
        <w:rPr>
          <w:sz w:val="28"/>
          <w:szCs w:val="28"/>
        </w:rPr>
        <w:t>;</w:t>
      </w:r>
      <w:r w:rsidRPr="006278CF">
        <w:rPr>
          <w:sz w:val="28"/>
          <w:szCs w:val="28"/>
        </w:rPr>
        <w:t xml:space="preserve"> 3 – заготовка</w:t>
      </w:r>
      <w:r w:rsidR="00A77A4F" w:rsidRPr="00A77A4F">
        <w:rPr>
          <w:sz w:val="28"/>
          <w:szCs w:val="28"/>
        </w:rPr>
        <w:t xml:space="preserve"> </w:t>
      </w:r>
    </w:p>
    <w:p w:rsidR="00A77A4F" w:rsidRDefault="00A77A4F" w:rsidP="00A77A4F">
      <w:pPr>
        <w:spacing w:line="360" w:lineRule="auto"/>
        <w:jc w:val="center"/>
        <w:rPr>
          <w:sz w:val="28"/>
          <w:szCs w:val="28"/>
        </w:rPr>
      </w:pPr>
      <w:r w:rsidRPr="006278CF">
        <w:rPr>
          <w:sz w:val="28"/>
          <w:szCs w:val="28"/>
        </w:rPr>
        <w:t>Рис</w:t>
      </w:r>
      <w:r>
        <w:rPr>
          <w:sz w:val="28"/>
          <w:szCs w:val="28"/>
        </w:rPr>
        <w:t>унок 13</w:t>
      </w:r>
      <w:r w:rsidR="00BF3FB3">
        <w:rPr>
          <w:sz w:val="28"/>
          <w:szCs w:val="28"/>
        </w:rPr>
        <w:t xml:space="preserve"> -</w:t>
      </w:r>
      <w:r w:rsidRPr="006278CF">
        <w:rPr>
          <w:sz w:val="28"/>
          <w:szCs w:val="28"/>
        </w:rPr>
        <w:t xml:space="preserve"> Схема газовой </w:t>
      </w:r>
      <w:r w:rsidR="00B71E88">
        <w:rPr>
          <w:sz w:val="28"/>
          <w:szCs w:val="28"/>
        </w:rPr>
        <w:t>форм</w:t>
      </w:r>
      <w:r>
        <w:rPr>
          <w:sz w:val="28"/>
          <w:szCs w:val="28"/>
        </w:rPr>
        <w:t>овки</w:t>
      </w:r>
      <w:r w:rsidRPr="006278CF">
        <w:rPr>
          <w:sz w:val="28"/>
          <w:szCs w:val="28"/>
        </w:rPr>
        <w:t xml:space="preserve"> с противода</w:t>
      </w:r>
      <w:r>
        <w:rPr>
          <w:sz w:val="28"/>
          <w:szCs w:val="28"/>
        </w:rPr>
        <w:t>влением</w:t>
      </w:r>
    </w:p>
    <w:p w:rsidR="00C93A1C" w:rsidRPr="006278CF" w:rsidRDefault="00C93A1C" w:rsidP="00A77A4F">
      <w:pPr>
        <w:spacing w:line="360" w:lineRule="auto"/>
        <w:jc w:val="center"/>
        <w:rPr>
          <w:sz w:val="28"/>
          <w:szCs w:val="28"/>
        </w:rPr>
      </w:pPr>
    </w:p>
    <w:p w:rsidR="004872EB" w:rsidRPr="006278CF" w:rsidRDefault="004872EB" w:rsidP="004872EB">
      <w:pPr>
        <w:spacing w:line="360" w:lineRule="auto"/>
        <w:ind w:firstLine="709"/>
        <w:jc w:val="both"/>
        <w:rPr>
          <w:sz w:val="28"/>
          <w:szCs w:val="28"/>
        </w:rPr>
      </w:pPr>
      <w:r w:rsidRPr="006278CF">
        <w:rPr>
          <w:sz w:val="28"/>
          <w:szCs w:val="28"/>
        </w:rPr>
        <w:lastRenderedPageBreak/>
        <w:t>Объем камеры сгорания значительно больше  объема матрицы, поэтому нагрев заготовки осуществляется в основном за счет энергии газа, находящегося в камере сгорания.</w:t>
      </w:r>
    </w:p>
    <w:p w:rsidR="004872EB" w:rsidRDefault="004872EB" w:rsidP="004872EB">
      <w:pPr>
        <w:spacing w:line="360" w:lineRule="auto"/>
        <w:ind w:firstLine="709"/>
        <w:jc w:val="both"/>
        <w:rPr>
          <w:sz w:val="28"/>
          <w:szCs w:val="28"/>
        </w:rPr>
      </w:pPr>
      <w:r w:rsidRPr="006278CF">
        <w:rPr>
          <w:sz w:val="28"/>
          <w:szCs w:val="28"/>
        </w:rPr>
        <w:t xml:space="preserve">После достижения температуры заготовки заданной величины начинается выпуск газа из полости матрицы. При этом давление в полости матрицы снижается. Под действием разности давлений между камерой сгорания и матрицей заготовка деформируется и заполняет полость матрицы. При этом изменяя расход газа из полости матрицы можно регулировать скорость деформирования заготовки, т.е. можно управлять процессом </w:t>
      </w:r>
      <w:r w:rsidR="00B71E88">
        <w:rPr>
          <w:sz w:val="28"/>
          <w:szCs w:val="28"/>
        </w:rPr>
        <w:t>форм</w:t>
      </w:r>
      <w:r w:rsidR="00942BEC">
        <w:rPr>
          <w:sz w:val="28"/>
          <w:szCs w:val="28"/>
        </w:rPr>
        <w:t>овки</w:t>
      </w:r>
      <w:r w:rsidRPr="006278CF">
        <w:rPr>
          <w:sz w:val="28"/>
          <w:szCs w:val="28"/>
        </w:rPr>
        <w:t>.</w:t>
      </w:r>
    </w:p>
    <w:p w:rsidR="0084374D" w:rsidRDefault="0084374D" w:rsidP="004872EB">
      <w:pPr>
        <w:spacing w:line="360" w:lineRule="auto"/>
        <w:ind w:firstLine="709"/>
        <w:jc w:val="both"/>
        <w:rPr>
          <w:sz w:val="28"/>
          <w:szCs w:val="28"/>
        </w:rPr>
      </w:pPr>
    </w:p>
    <w:p w:rsidR="004872EB" w:rsidRPr="000D7C43" w:rsidRDefault="004872EB" w:rsidP="00087FA5">
      <w:pPr>
        <w:pStyle w:val="1"/>
        <w:ind w:firstLine="0"/>
      </w:pPr>
      <w:bookmarkStart w:id="8" w:name="_Toc448849315"/>
      <w:r w:rsidRPr="000D7C43">
        <w:t xml:space="preserve">2.2. Анализ возможных схем устройства для осуществления газовой </w:t>
      </w:r>
      <w:r w:rsidR="00B71E88">
        <w:t>форм</w:t>
      </w:r>
      <w:r w:rsidR="00942BEC">
        <w:t>овки</w:t>
      </w:r>
      <w:r w:rsidRPr="000D7C43">
        <w:t xml:space="preserve"> с противодавлением</w:t>
      </w:r>
      <w:bookmarkEnd w:id="8"/>
    </w:p>
    <w:p w:rsidR="004872EB" w:rsidRDefault="004872EB" w:rsidP="004872EB">
      <w:pPr>
        <w:spacing w:line="360" w:lineRule="auto"/>
        <w:ind w:firstLine="709"/>
        <w:jc w:val="both"/>
        <w:rPr>
          <w:sz w:val="28"/>
          <w:szCs w:val="28"/>
        </w:rPr>
      </w:pPr>
      <w:r>
        <w:rPr>
          <w:sz w:val="28"/>
          <w:szCs w:val="28"/>
        </w:rPr>
        <w:t xml:space="preserve">Принципиальная схема устройства для осуществления метода газовой </w:t>
      </w:r>
      <w:r w:rsidR="00B71E88">
        <w:rPr>
          <w:sz w:val="28"/>
          <w:szCs w:val="28"/>
        </w:rPr>
        <w:t>форм</w:t>
      </w:r>
      <w:r w:rsidR="00942BEC">
        <w:rPr>
          <w:sz w:val="28"/>
          <w:szCs w:val="28"/>
        </w:rPr>
        <w:t>овки</w:t>
      </w:r>
      <w:r>
        <w:rPr>
          <w:sz w:val="28"/>
          <w:szCs w:val="28"/>
        </w:rPr>
        <w:t xml:space="preserve"> с противодавлением представлена на рис</w:t>
      </w:r>
      <w:r w:rsidR="00A77A4F">
        <w:rPr>
          <w:sz w:val="28"/>
          <w:szCs w:val="28"/>
        </w:rPr>
        <w:t>унке 14.</w:t>
      </w:r>
      <w:r>
        <w:rPr>
          <w:sz w:val="28"/>
          <w:szCs w:val="28"/>
        </w:rPr>
        <w:t xml:space="preserve"> Устройство содержит матрицедержатель 1 и корпус 2, соединенные между собой при помощи болтов 3 и гаек 4. В корпусе 1 помещена камера сгорания 5, снабженная впускным клапаном 6, свечей зажигания 7 и выпускным клапаном 8. В нижней части корпуса 2 выполнена кольцевая полость 9, в которой установлен кольцевой поршень 10. В матрицедержателе 1 помещена матрица 12 установленная на проставке 15. Внутренняя полость 13 матрицы 12 каналами 14 сообщена с полостью 16, снабженной впускным клапаном 17, свечей зажигания 18 и выпускным клапаном 19.</w:t>
      </w:r>
    </w:p>
    <w:p w:rsidR="004872EB" w:rsidRDefault="004872EB" w:rsidP="004872EB">
      <w:pPr>
        <w:spacing w:line="360" w:lineRule="auto"/>
        <w:ind w:firstLine="709"/>
        <w:jc w:val="both"/>
        <w:rPr>
          <w:sz w:val="28"/>
          <w:szCs w:val="28"/>
        </w:rPr>
      </w:pPr>
      <w:r>
        <w:rPr>
          <w:sz w:val="28"/>
          <w:szCs w:val="28"/>
        </w:rPr>
        <w:t>Работа устройства осуществляется следующим образом. В кольцевую полость 9 подается жидкость под давлением. При этом поршень осуществляет зажим фланцевой части обрабатываемой заготовки 11. Через впускные клапаны 6 и 17 в камеру сгорания 5 и полость 16 последовательно подаются компоненты топливной смеси, например природный</w:t>
      </w:r>
      <w:r>
        <w:rPr>
          <w:sz w:val="28"/>
          <w:szCs w:val="28"/>
        </w:rPr>
        <w:tab/>
        <w:t xml:space="preserve"> газ и сжатый воздух. При этом в камере сгорания 5 и в полостях 16 и 13 образуется топливные смеси одинакового давления. При помощи свеч 7 и 18 </w:t>
      </w:r>
      <w:r>
        <w:rPr>
          <w:sz w:val="28"/>
          <w:szCs w:val="28"/>
        </w:rPr>
        <w:lastRenderedPageBreak/>
        <w:t>производится зажигание топливных смесей. В результате сгорания топливных смесей давление и температура в камере сгорания 5 и в полостях 13 и 16 многократно повышаются. Под воздействием продуктов сгорания заготовка 11 интенсивно нагревается. При достижении температуры заготовки 11 заданной величины открывается выпускной клапан 1</w:t>
      </w:r>
      <w:r w:rsidR="00EF3B95">
        <w:rPr>
          <w:sz w:val="28"/>
          <w:szCs w:val="28"/>
        </w:rPr>
        <w:t>9</w:t>
      </w:r>
      <w:r>
        <w:rPr>
          <w:sz w:val="28"/>
          <w:szCs w:val="28"/>
        </w:rPr>
        <w:t>, и газ из полостей 13 и 16 выпускается. Давление в этих полостях снижается. При этом п</w:t>
      </w:r>
      <w:r w:rsidR="00BF3FB3">
        <w:rPr>
          <w:sz w:val="28"/>
          <w:szCs w:val="28"/>
        </w:rPr>
        <w:t>од действием</w:t>
      </w:r>
      <w:r>
        <w:rPr>
          <w:sz w:val="28"/>
          <w:szCs w:val="28"/>
        </w:rPr>
        <w:t xml:space="preserve"> разности давлений между камерой сгорания 5 и полостью 13 заготовка 11 деформируется в направлении матрицы 12 – осуществляется процесс </w:t>
      </w:r>
      <w:r w:rsidR="00B71E88">
        <w:rPr>
          <w:sz w:val="28"/>
          <w:szCs w:val="28"/>
        </w:rPr>
        <w:t>форм</w:t>
      </w:r>
      <w:r w:rsidR="00942BEC">
        <w:rPr>
          <w:sz w:val="28"/>
          <w:szCs w:val="28"/>
        </w:rPr>
        <w:t>овки</w:t>
      </w:r>
      <w:r>
        <w:rPr>
          <w:sz w:val="28"/>
          <w:szCs w:val="28"/>
        </w:rPr>
        <w:t xml:space="preserve"> детали.</w:t>
      </w:r>
    </w:p>
    <w:p w:rsidR="0084374D" w:rsidRDefault="007A336A" w:rsidP="0084374D">
      <w:pPr>
        <w:spacing w:line="360" w:lineRule="auto"/>
        <w:ind w:firstLine="709"/>
        <w:jc w:val="both"/>
        <w:rPr>
          <w:sz w:val="28"/>
          <w:szCs w:val="28"/>
        </w:rPr>
      </w:pPr>
      <w:r>
        <w:rPr>
          <w:sz w:val="28"/>
          <w:szCs w:val="28"/>
        </w:rPr>
        <w:t>После завершения</w:t>
      </w:r>
      <w:r w:rsidR="0084374D">
        <w:rPr>
          <w:sz w:val="28"/>
          <w:szCs w:val="28"/>
        </w:rPr>
        <w:t xml:space="preserve"> процесса </w:t>
      </w:r>
      <w:r w:rsidR="00B71E88">
        <w:rPr>
          <w:sz w:val="28"/>
          <w:szCs w:val="28"/>
        </w:rPr>
        <w:t>форм</w:t>
      </w:r>
      <w:r w:rsidR="00942BEC">
        <w:rPr>
          <w:sz w:val="28"/>
          <w:szCs w:val="28"/>
        </w:rPr>
        <w:t>овки</w:t>
      </w:r>
      <w:r w:rsidR="0084374D">
        <w:rPr>
          <w:sz w:val="28"/>
          <w:szCs w:val="28"/>
        </w:rPr>
        <w:t xml:space="preserve"> открывается выпускной клапан 8 и продукты сгорания выпускаются из камеры сгорания 5. Затем кольцевая полость 9 сообщается на слив, и кольцевой поршень освобождает фланец</w:t>
      </w:r>
      <w:r w:rsidR="0084374D" w:rsidRPr="0084374D">
        <w:rPr>
          <w:sz w:val="28"/>
          <w:szCs w:val="28"/>
        </w:rPr>
        <w:t xml:space="preserve"> </w:t>
      </w:r>
      <w:r w:rsidR="0084374D">
        <w:rPr>
          <w:sz w:val="28"/>
          <w:szCs w:val="28"/>
        </w:rPr>
        <w:t>заготовки 11. После этого, отсоединив корпус 2 от матрицедержателя 1, из матрицы извлекается полученная деталь.</w:t>
      </w:r>
    </w:p>
    <w:p w:rsidR="004872EB" w:rsidRDefault="004872EB" w:rsidP="00DC7DCD">
      <w:pPr>
        <w:spacing w:line="360" w:lineRule="auto"/>
        <w:jc w:val="center"/>
        <w:rPr>
          <w:sz w:val="28"/>
          <w:szCs w:val="28"/>
        </w:rPr>
      </w:pPr>
      <w:r w:rsidRPr="00E2700D">
        <w:rPr>
          <w:noProof/>
          <w:sz w:val="28"/>
          <w:szCs w:val="28"/>
        </w:rPr>
        <w:drawing>
          <wp:inline distT="0" distB="0" distL="0" distR="0">
            <wp:extent cx="4016986" cy="3230088"/>
            <wp:effectExtent l="0" t="0" r="317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022448" cy="3234480"/>
                    </a:xfrm>
                    <a:prstGeom prst="rect">
                      <a:avLst/>
                    </a:prstGeom>
                  </pic:spPr>
                </pic:pic>
              </a:graphicData>
            </a:graphic>
          </wp:inline>
        </w:drawing>
      </w:r>
    </w:p>
    <w:p w:rsidR="004872EB" w:rsidRDefault="004872EB" w:rsidP="00EF3B95">
      <w:pPr>
        <w:spacing w:line="360" w:lineRule="auto"/>
        <w:jc w:val="center"/>
        <w:rPr>
          <w:sz w:val="28"/>
          <w:szCs w:val="28"/>
        </w:rPr>
      </w:pPr>
      <w:r>
        <w:rPr>
          <w:sz w:val="28"/>
          <w:szCs w:val="28"/>
        </w:rPr>
        <w:t>1 – матрицедержатель; 2 – корпус; 3 – болт; 4 – гайка; 5 – камера сгорания; 6,17 – впускные клап</w:t>
      </w:r>
      <w:r w:rsidR="00EF3B95">
        <w:rPr>
          <w:sz w:val="28"/>
          <w:szCs w:val="28"/>
        </w:rPr>
        <w:t xml:space="preserve">аны; 7,18 – свечи зажигания; </w:t>
      </w:r>
      <w:r>
        <w:rPr>
          <w:sz w:val="28"/>
          <w:szCs w:val="28"/>
        </w:rPr>
        <w:t>8,19 – выпускные клапаны; 9 – кольцевая полость; 10 – кольцевой поршень; 11 – заготовка; 12 – матрица; 13,16 – полости; 14 – канал; 15 – проставка</w:t>
      </w:r>
    </w:p>
    <w:p w:rsidR="00A77A4F" w:rsidRDefault="00A77A4F" w:rsidP="00A77A4F">
      <w:pPr>
        <w:spacing w:line="360" w:lineRule="auto"/>
        <w:rPr>
          <w:sz w:val="28"/>
          <w:szCs w:val="28"/>
        </w:rPr>
      </w:pPr>
      <w:r>
        <w:rPr>
          <w:sz w:val="28"/>
          <w:szCs w:val="28"/>
        </w:rPr>
        <w:t>Рисунок 14</w:t>
      </w:r>
      <w:r w:rsidR="00BF3FB3">
        <w:rPr>
          <w:sz w:val="28"/>
          <w:szCs w:val="28"/>
        </w:rPr>
        <w:t xml:space="preserve"> -</w:t>
      </w:r>
      <w:r>
        <w:rPr>
          <w:sz w:val="28"/>
          <w:szCs w:val="28"/>
        </w:rPr>
        <w:t xml:space="preserve"> Схема устройства для газовой </w:t>
      </w:r>
      <w:r w:rsidR="00B71E88">
        <w:rPr>
          <w:sz w:val="28"/>
          <w:szCs w:val="28"/>
        </w:rPr>
        <w:t>форм</w:t>
      </w:r>
      <w:r>
        <w:rPr>
          <w:sz w:val="28"/>
          <w:szCs w:val="28"/>
        </w:rPr>
        <w:t>овки с противодавлением</w:t>
      </w:r>
    </w:p>
    <w:p w:rsidR="004872EB" w:rsidRDefault="004872EB" w:rsidP="004872EB">
      <w:pPr>
        <w:spacing w:line="360" w:lineRule="auto"/>
        <w:ind w:firstLine="709"/>
        <w:jc w:val="both"/>
        <w:rPr>
          <w:sz w:val="28"/>
          <w:szCs w:val="28"/>
        </w:rPr>
      </w:pPr>
      <w:r>
        <w:rPr>
          <w:sz w:val="28"/>
          <w:szCs w:val="28"/>
        </w:rPr>
        <w:lastRenderedPageBreak/>
        <w:t>Длительность процесса гор</w:t>
      </w:r>
      <w:r w:rsidR="00EF3B95">
        <w:rPr>
          <w:sz w:val="28"/>
          <w:szCs w:val="28"/>
        </w:rPr>
        <w:t>ения топливной смеси зависит от</w:t>
      </w:r>
      <w:r>
        <w:rPr>
          <w:sz w:val="28"/>
          <w:szCs w:val="28"/>
        </w:rPr>
        <w:t xml:space="preserve"> объема, занимаемого топливной смесью. Объем камеры сгорания 5 во много раз больше суммарного объема полостей 13 и 16. Поэтому сгорание топливной смеси в полости 13 матрицы 12 совершается быстрее, чем в камере сгорания 5. Соответственно и давление в полости 13 растет интенсивнее, чем в камере сгорания 5. Поэтому в период горения топ</w:t>
      </w:r>
      <w:r w:rsidR="00BF3FB3">
        <w:rPr>
          <w:sz w:val="28"/>
          <w:szCs w:val="28"/>
        </w:rPr>
        <w:t xml:space="preserve">ливной смеси не обеспечивается </w:t>
      </w:r>
      <w:r>
        <w:rPr>
          <w:sz w:val="28"/>
          <w:szCs w:val="28"/>
        </w:rPr>
        <w:t>одинаковость давления газа с обеих сторон заготовки, хотя первоначально в камере сгорания 5 и полости 13 матрицы устанавливается  одинаковое давление топливной смеси. Увеличением объема полости 16, установкой в камере сгорания 5 дополнительных свеч зажигания, задержкой зажигания топливной смеси в полости 16 можно сблизить интенсивности процессов горения в камере сгорания 5 и в полости 13 матрицы 12. Однако обеспечить синхронное протекание процессов горения с обеих сторон заготовки практически невозможно. Это является недостатком данного устройства.</w:t>
      </w:r>
    </w:p>
    <w:p w:rsidR="004872EB" w:rsidRDefault="004872EB" w:rsidP="004872EB">
      <w:pPr>
        <w:spacing w:line="360" w:lineRule="auto"/>
        <w:ind w:firstLine="709"/>
        <w:jc w:val="both"/>
        <w:rPr>
          <w:sz w:val="28"/>
          <w:szCs w:val="28"/>
        </w:rPr>
      </w:pPr>
      <w:r>
        <w:rPr>
          <w:sz w:val="28"/>
          <w:szCs w:val="28"/>
        </w:rPr>
        <w:t xml:space="preserve">Однако, несмотря на этот недостаток, данное устройство позволяет успешно </w:t>
      </w:r>
      <w:r w:rsidR="00B71E88">
        <w:rPr>
          <w:sz w:val="28"/>
          <w:szCs w:val="28"/>
        </w:rPr>
        <w:t>форм</w:t>
      </w:r>
      <w:r w:rsidR="00900557">
        <w:rPr>
          <w:sz w:val="28"/>
          <w:szCs w:val="28"/>
        </w:rPr>
        <w:t>овать</w:t>
      </w:r>
      <w:r>
        <w:rPr>
          <w:sz w:val="28"/>
          <w:szCs w:val="28"/>
        </w:rPr>
        <w:t xml:space="preserve"> некоторые типы деталей, в частности неглубокие сферообразные днища, детали типа «крышка», невысокие детали цилиндрической и коробчатой форм. Рассмотрим это на примере </w:t>
      </w:r>
      <w:r w:rsidR="00B71E88">
        <w:rPr>
          <w:sz w:val="28"/>
          <w:szCs w:val="28"/>
        </w:rPr>
        <w:t>форм</w:t>
      </w:r>
      <w:r w:rsidR="00942BEC">
        <w:rPr>
          <w:sz w:val="28"/>
          <w:szCs w:val="28"/>
        </w:rPr>
        <w:t>овки</w:t>
      </w:r>
      <w:r>
        <w:rPr>
          <w:sz w:val="28"/>
          <w:szCs w:val="28"/>
        </w:rPr>
        <w:t xml:space="preserve"> детали коробчатой формы небольшой высоты (рис</w:t>
      </w:r>
      <w:r w:rsidR="00407606">
        <w:rPr>
          <w:sz w:val="28"/>
          <w:szCs w:val="28"/>
        </w:rPr>
        <w:t>унок 15).</w:t>
      </w:r>
      <w:r>
        <w:rPr>
          <w:sz w:val="28"/>
          <w:szCs w:val="28"/>
        </w:rPr>
        <w:t xml:space="preserve"> В момент зажигания топливной смеси давление с обеих сторон заготовки одинаковое (</w:t>
      </w:r>
      <w:r w:rsidR="00407606">
        <w:rPr>
          <w:sz w:val="28"/>
          <w:szCs w:val="28"/>
        </w:rPr>
        <w:t>рисунок 15,</w:t>
      </w:r>
      <w:r>
        <w:rPr>
          <w:sz w:val="28"/>
          <w:szCs w:val="28"/>
        </w:rPr>
        <w:t xml:space="preserve"> а). В процессе го</w:t>
      </w:r>
      <w:r w:rsidR="007A336A">
        <w:rPr>
          <w:sz w:val="28"/>
          <w:szCs w:val="28"/>
        </w:rPr>
        <w:t xml:space="preserve">рения топливной смеси давление </w:t>
      </w:r>
      <w:r>
        <w:rPr>
          <w:sz w:val="28"/>
          <w:szCs w:val="28"/>
        </w:rPr>
        <w:t xml:space="preserve">в полости матрицы нарастает более интенсивнее и под действием давления в полости матрицы </w:t>
      </w:r>
      <w:r w:rsidR="007A336A">
        <w:rPr>
          <w:sz w:val="28"/>
          <w:szCs w:val="28"/>
        </w:rPr>
        <w:t>заготовка прогибается</w:t>
      </w:r>
      <w:r>
        <w:rPr>
          <w:sz w:val="28"/>
          <w:szCs w:val="28"/>
        </w:rPr>
        <w:t xml:space="preserve"> в направлении камеры сгорания (рис</w:t>
      </w:r>
      <w:r w:rsidR="00407606">
        <w:rPr>
          <w:sz w:val="28"/>
          <w:szCs w:val="28"/>
        </w:rPr>
        <w:t>унок 15,</w:t>
      </w:r>
      <w:r>
        <w:rPr>
          <w:sz w:val="28"/>
          <w:szCs w:val="28"/>
        </w:rPr>
        <w:t xml:space="preserve"> б). После завершения горения в полости матри</w:t>
      </w:r>
      <w:r w:rsidR="00BF3FB3">
        <w:rPr>
          <w:sz w:val="28"/>
          <w:szCs w:val="28"/>
        </w:rPr>
        <w:t>цы происходит снижение давления</w:t>
      </w:r>
      <w:r>
        <w:rPr>
          <w:sz w:val="28"/>
          <w:szCs w:val="28"/>
        </w:rPr>
        <w:t xml:space="preserve"> в ней из-за охлаждения газа, при этом в камере сгорания продолжается горение топливной смеси. Поэтому в конечной стадии процесса горения в камере сгорания заготовка под действием давления </w:t>
      </w:r>
      <w:r w:rsidR="00BF3FB3">
        <w:rPr>
          <w:sz w:val="28"/>
          <w:szCs w:val="28"/>
        </w:rPr>
        <w:t>в камере сгорания деформируется</w:t>
      </w:r>
      <w:r>
        <w:rPr>
          <w:sz w:val="28"/>
          <w:szCs w:val="28"/>
        </w:rPr>
        <w:t xml:space="preserve"> в направлении матрицы до уравнивания давления с обеих ее сторон (рис</w:t>
      </w:r>
      <w:r w:rsidR="00407606">
        <w:rPr>
          <w:sz w:val="28"/>
          <w:szCs w:val="28"/>
        </w:rPr>
        <w:t>унок 15,</w:t>
      </w:r>
      <w:r>
        <w:rPr>
          <w:sz w:val="28"/>
          <w:szCs w:val="28"/>
        </w:rPr>
        <w:t xml:space="preserve"> в). После выпуска газа из полости </w:t>
      </w:r>
      <w:r>
        <w:rPr>
          <w:sz w:val="28"/>
          <w:szCs w:val="28"/>
        </w:rPr>
        <w:lastRenderedPageBreak/>
        <w:t xml:space="preserve">матрицы газ, находящийся в камере сгорания, осуществляет окончательную </w:t>
      </w:r>
      <w:r w:rsidR="00B71E88">
        <w:rPr>
          <w:sz w:val="28"/>
          <w:szCs w:val="28"/>
        </w:rPr>
        <w:t>форм</w:t>
      </w:r>
      <w:r w:rsidR="00900557">
        <w:rPr>
          <w:sz w:val="28"/>
          <w:szCs w:val="28"/>
        </w:rPr>
        <w:t xml:space="preserve">овку </w:t>
      </w:r>
      <w:r>
        <w:rPr>
          <w:sz w:val="28"/>
          <w:szCs w:val="28"/>
        </w:rPr>
        <w:t>детали (рис</w:t>
      </w:r>
      <w:r w:rsidR="00407606">
        <w:rPr>
          <w:sz w:val="28"/>
          <w:szCs w:val="28"/>
        </w:rPr>
        <w:t>унок 15,</w:t>
      </w:r>
      <w:r>
        <w:rPr>
          <w:sz w:val="28"/>
          <w:szCs w:val="28"/>
        </w:rPr>
        <w:t xml:space="preserve"> </w:t>
      </w:r>
      <w:r w:rsidRPr="00835907">
        <w:rPr>
          <w:sz w:val="28"/>
          <w:szCs w:val="28"/>
        </w:rPr>
        <w:t>г).</w:t>
      </w:r>
    </w:p>
    <w:p w:rsidR="007D0C9A" w:rsidRDefault="004872EB" w:rsidP="0084374D">
      <w:pPr>
        <w:spacing w:line="360" w:lineRule="auto"/>
        <w:ind w:firstLine="709"/>
        <w:jc w:val="both"/>
        <w:rPr>
          <w:sz w:val="28"/>
          <w:szCs w:val="28"/>
        </w:rPr>
      </w:pPr>
      <w:r>
        <w:rPr>
          <w:sz w:val="28"/>
          <w:szCs w:val="28"/>
        </w:rPr>
        <w:t xml:space="preserve">Аналогично </w:t>
      </w:r>
      <w:r w:rsidR="00EF3B95">
        <w:rPr>
          <w:sz w:val="28"/>
          <w:szCs w:val="28"/>
        </w:rPr>
        <w:t xml:space="preserve">можно осуществить </w:t>
      </w:r>
      <w:r w:rsidR="00B71E88">
        <w:rPr>
          <w:sz w:val="28"/>
          <w:szCs w:val="28"/>
        </w:rPr>
        <w:t>форм</w:t>
      </w:r>
      <w:r w:rsidR="00900557">
        <w:rPr>
          <w:sz w:val="28"/>
          <w:szCs w:val="28"/>
        </w:rPr>
        <w:t>о</w:t>
      </w:r>
      <w:r w:rsidR="00EF3B95">
        <w:rPr>
          <w:sz w:val="28"/>
          <w:szCs w:val="28"/>
        </w:rPr>
        <w:t>вку</w:t>
      </w:r>
      <w:r>
        <w:rPr>
          <w:sz w:val="28"/>
          <w:szCs w:val="28"/>
        </w:rPr>
        <w:t xml:space="preserve"> и других вышеуказанных типов деталей, в частности невысоких деталей цилиндрической формы. Таким образом</w:t>
      </w:r>
      <w:r w:rsidR="0084374D">
        <w:rPr>
          <w:sz w:val="28"/>
          <w:szCs w:val="28"/>
        </w:rPr>
        <w:t>,</w:t>
      </w:r>
      <w:r>
        <w:rPr>
          <w:sz w:val="28"/>
          <w:szCs w:val="28"/>
        </w:rPr>
        <w:t xml:space="preserve"> при </w:t>
      </w:r>
      <w:r w:rsidR="00B71E88">
        <w:rPr>
          <w:sz w:val="28"/>
          <w:szCs w:val="28"/>
        </w:rPr>
        <w:t>форм</w:t>
      </w:r>
      <w:r w:rsidR="00D238EF">
        <w:rPr>
          <w:sz w:val="28"/>
          <w:szCs w:val="28"/>
        </w:rPr>
        <w:t>овке</w:t>
      </w:r>
      <w:r>
        <w:rPr>
          <w:sz w:val="28"/>
          <w:szCs w:val="28"/>
        </w:rPr>
        <w:t xml:space="preserve"> таких деталей допустимо превышение давления в полости матрицы над давлением в камере сгорания.</w:t>
      </w:r>
      <w:r w:rsidR="0084374D">
        <w:rPr>
          <w:sz w:val="28"/>
          <w:szCs w:val="28"/>
        </w:rPr>
        <w:t xml:space="preserve"> </w:t>
      </w:r>
    </w:p>
    <w:p w:rsidR="0084374D" w:rsidRDefault="0084374D" w:rsidP="0084374D">
      <w:pPr>
        <w:spacing w:line="360" w:lineRule="auto"/>
        <w:ind w:firstLine="709"/>
        <w:jc w:val="both"/>
        <w:rPr>
          <w:sz w:val="28"/>
          <w:szCs w:val="28"/>
        </w:rPr>
      </w:pPr>
      <w:r>
        <w:rPr>
          <w:sz w:val="28"/>
          <w:szCs w:val="28"/>
        </w:rPr>
        <w:t xml:space="preserve">Однако при </w:t>
      </w:r>
      <w:r w:rsidR="00B71E88">
        <w:rPr>
          <w:sz w:val="28"/>
          <w:szCs w:val="28"/>
        </w:rPr>
        <w:t>форм</w:t>
      </w:r>
      <w:r w:rsidR="00D238EF">
        <w:rPr>
          <w:sz w:val="28"/>
          <w:szCs w:val="28"/>
        </w:rPr>
        <w:t>овке</w:t>
      </w:r>
      <w:r>
        <w:rPr>
          <w:sz w:val="28"/>
          <w:szCs w:val="28"/>
        </w:rPr>
        <w:t xml:space="preserve"> деталей сложной формы, имеющих мелкий рельеф, необходимо обеспечить примерное равенство давлений с обеих сторон заготовки. Кроме того, необходимо также обеспечить равномерное </w:t>
      </w:r>
    </w:p>
    <w:p w:rsidR="007D0C9A" w:rsidRDefault="007D0C9A" w:rsidP="0084374D">
      <w:pPr>
        <w:spacing w:line="360" w:lineRule="auto"/>
        <w:ind w:firstLine="709"/>
        <w:jc w:val="both"/>
        <w:rPr>
          <w:sz w:val="28"/>
          <w:szCs w:val="28"/>
        </w:rPr>
      </w:pPr>
    </w:p>
    <w:p w:rsidR="007D0C9A" w:rsidRDefault="004872EB" w:rsidP="004872EB">
      <w:pPr>
        <w:spacing w:line="360" w:lineRule="auto"/>
        <w:jc w:val="both"/>
        <w:rPr>
          <w:sz w:val="28"/>
          <w:szCs w:val="28"/>
        </w:rPr>
      </w:pPr>
      <w:r w:rsidRPr="00E2700D">
        <w:rPr>
          <w:noProof/>
          <w:sz w:val="28"/>
          <w:szCs w:val="28"/>
        </w:rPr>
        <w:drawing>
          <wp:inline distT="0" distB="0" distL="0" distR="0">
            <wp:extent cx="5902503" cy="4118776"/>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08856" cy="4123209"/>
                    </a:xfrm>
                    <a:prstGeom prst="rect">
                      <a:avLst/>
                    </a:prstGeom>
                  </pic:spPr>
                </pic:pic>
              </a:graphicData>
            </a:graphic>
          </wp:inline>
        </w:drawing>
      </w:r>
    </w:p>
    <w:p w:rsidR="004872EB" w:rsidRDefault="004872EB" w:rsidP="004872EB">
      <w:pPr>
        <w:spacing w:line="360" w:lineRule="auto"/>
        <w:ind w:firstLine="709"/>
        <w:jc w:val="both"/>
        <w:rPr>
          <w:sz w:val="28"/>
          <w:szCs w:val="28"/>
        </w:rPr>
      </w:pPr>
      <w:r>
        <w:rPr>
          <w:sz w:val="28"/>
          <w:szCs w:val="28"/>
        </w:rPr>
        <w:t>а) начало процесса горения;</w:t>
      </w:r>
    </w:p>
    <w:p w:rsidR="004872EB" w:rsidRDefault="004872EB" w:rsidP="004872EB">
      <w:pPr>
        <w:spacing w:line="360" w:lineRule="auto"/>
        <w:ind w:firstLine="709"/>
        <w:jc w:val="both"/>
        <w:rPr>
          <w:sz w:val="28"/>
          <w:szCs w:val="28"/>
        </w:rPr>
      </w:pPr>
      <w:r>
        <w:rPr>
          <w:sz w:val="28"/>
          <w:szCs w:val="28"/>
        </w:rPr>
        <w:t>б) конечная стадия процесса горения в полости матрицы;</w:t>
      </w:r>
    </w:p>
    <w:p w:rsidR="004872EB" w:rsidRDefault="004872EB" w:rsidP="004872EB">
      <w:pPr>
        <w:spacing w:line="360" w:lineRule="auto"/>
        <w:ind w:firstLine="709"/>
        <w:jc w:val="both"/>
        <w:rPr>
          <w:sz w:val="28"/>
          <w:szCs w:val="28"/>
        </w:rPr>
      </w:pPr>
      <w:r>
        <w:rPr>
          <w:sz w:val="28"/>
          <w:szCs w:val="28"/>
        </w:rPr>
        <w:t>в) конечная стадия процесса горения в камере сгорания;</w:t>
      </w:r>
    </w:p>
    <w:p w:rsidR="003A637C" w:rsidRDefault="004872EB" w:rsidP="00407606">
      <w:pPr>
        <w:spacing w:line="360" w:lineRule="auto"/>
        <w:ind w:firstLine="709"/>
        <w:jc w:val="both"/>
        <w:rPr>
          <w:sz w:val="28"/>
          <w:szCs w:val="28"/>
        </w:rPr>
      </w:pPr>
      <w:r>
        <w:rPr>
          <w:sz w:val="28"/>
          <w:szCs w:val="28"/>
        </w:rPr>
        <w:t>г) после выпуска газа из полости матрицы</w:t>
      </w:r>
      <w:r w:rsidR="003A637C">
        <w:rPr>
          <w:sz w:val="28"/>
          <w:szCs w:val="28"/>
        </w:rPr>
        <w:t>.</w:t>
      </w:r>
    </w:p>
    <w:p w:rsidR="00407606" w:rsidRDefault="00407606" w:rsidP="009819A9">
      <w:pPr>
        <w:spacing w:line="360" w:lineRule="auto"/>
        <w:jc w:val="center"/>
        <w:rPr>
          <w:sz w:val="28"/>
          <w:szCs w:val="28"/>
        </w:rPr>
      </w:pPr>
      <w:r>
        <w:rPr>
          <w:sz w:val="28"/>
          <w:szCs w:val="28"/>
        </w:rPr>
        <w:t>Рисунок 15</w:t>
      </w:r>
      <w:r w:rsidR="00BF3FB3">
        <w:rPr>
          <w:sz w:val="28"/>
          <w:szCs w:val="28"/>
        </w:rPr>
        <w:t xml:space="preserve"> -</w:t>
      </w:r>
      <w:r>
        <w:rPr>
          <w:sz w:val="28"/>
          <w:szCs w:val="28"/>
        </w:rPr>
        <w:t xml:space="preserve"> Характер деформации заготовки при </w:t>
      </w:r>
      <w:r w:rsidR="00B71E88">
        <w:rPr>
          <w:sz w:val="28"/>
          <w:szCs w:val="28"/>
        </w:rPr>
        <w:t>форм</w:t>
      </w:r>
      <w:r>
        <w:rPr>
          <w:sz w:val="28"/>
          <w:szCs w:val="28"/>
        </w:rPr>
        <w:t>овке детали коробчатой формы небольшой высоты</w:t>
      </w:r>
    </w:p>
    <w:p w:rsidR="004872EB" w:rsidRPr="004D08FB" w:rsidRDefault="007D0C9A" w:rsidP="0084374D">
      <w:pPr>
        <w:spacing w:line="360" w:lineRule="auto"/>
        <w:jc w:val="both"/>
        <w:rPr>
          <w:sz w:val="28"/>
          <w:szCs w:val="28"/>
        </w:rPr>
      </w:pPr>
      <w:r>
        <w:rPr>
          <w:sz w:val="28"/>
          <w:szCs w:val="28"/>
        </w:rPr>
        <w:lastRenderedPageBreak/>
        <w:t>распределение давления в полости матрицы. При малой высоте матрицы и</w:t>
      </w:r>
      <w:r w:rsidRPr="0084374D">
        <w:rPr>
          <w:sz w:val="28"/>
          <w:szCs w:val="28"/>
        </w:rPr>
        <w:t xml:space="preserve"> </w:t>
      </w:r>
      <w:r>
        <w:rPr>
          <w:sz w:val="28"/>
          <w:szCs w:val="28"/>
        </w:rPr>
        <w:t xml:space="preserve">наличии  в ней множества </w:t>
      </w:r>
      <w:r w:rsidR="004872EB">
        <w:rPr>
          <w:sz w:val="28"/>
          <w:szCs w:val="28"/>
        </w:rPr>
        <w:t>мелких полостей практически невозможно обеспечить равномерное распределение давления в период горения топливной смеси. Поэтому следует исключить процесс горения из полости матрицы. Это может быть реализовано в устройстве</w:t>
      </w:r>
      <w:r w:rsidR="00774E4F">
        <w:rPr>
          <w:sz w:val="28"/>
          <w:szCs w:val="28"/>
        </w:rPr>
        <w:t xml:space="preserve"> с дополнительной камерой сгорания</w:t>
      </w:r>
      <w:r w:rsidR="004872EB">
        <w:rPr>
          <w:sz w:val="28"/>
          <w:szCs w:val="28"/>
        </w:rPr>
        <w:t>, схема которого представлена на рис</w:t>
      </w:r>
      <w:r w:rsidR="00407606">
        <w:rPr>
          <w:sz w:val="28"/>
          <w:szCs w:val="28"/>
        </w:rPr>
        <w:t>унок 16</w:t>
      </w:r>
      <w:r w:rsidR="004872EB">
        <w:rPr>
          <w:sz w:val="28"/>
          <w:szCs w:val="28"/>
        </w:rPr>
        <w:t>. Отличие его от предыдущего устройства заключается в том, что к матрицедержателю 1 присоединена дополнительная камера сгорания 18, внутренняя полость которой сообщена с полостью 16 матрицедержателя 1. При этом дополнительная камера снабжена свечей зажигания и выпускным клапаном. На матрицедержателе установлены впускной клапан 17 и выпускной клапан 21, а свеча зажигания отсутствует</w:t>
      </w:r>
      <w:r w:rsidR="004D08FB">
        <w:rPr>
          <w:sz w:val="28"/>
          <w:szCs w:val="28"/>
        </w:rPr>
        <w:t xml:space="preserve"> </w:t>
      </w:r>
      <w:r w:rsidR="004D08FB" w:rsidRPr="004D08FB">
        <w:rPr>
          <w:sz w:val="28"/>
          <w:szCs w:val="28"/>
        </w:rPr>
        <w:t>[</w:t>
      </w:r>
      <w:r w:rsidR="00845131" w:rsidRPr="00845131">
        <w:rPr>
          <w:sz w:val="28"/>
          <w:szCs w:val="28"/>
        </w:rPr>
        <w:t>80</w:t>
      </w:r>
      <w:r w:rsidR="004D08FB" w:rsidRPr="004D08FB">
        <w:rPr>
          <w:sz w:val="28"/>
          <w:szCs w:val="28"/>
        </w:rPr>
        <w:t>]</w:t>
      </w:r>
      <w:r w:rsidR="004D08FB">
        <w:rPr>
          <w:sz w:val="28"/>
          <w:szCs w:val="28"/>
        </w:rPr>
        <w:t>.</w:t>
      </w:r>
    </w:p>
    <w:p w:rsidR="007D0C9A" w:rsidRDefault="004872EB" w:rsidP="004872EB">
      <w:pPr>
        <w:spacing w:line="360" w:lineRule="auto"/>
        <w:ind w:firstLine="709"/>
        <w:jc w:val="both"/>
        <w:rPr>
          <w:sz w:val="28"/>
          <w:szCs w:val="28"/>
        </w:rPr>
      </w:pPr>
      <w:r>
        <w:rPr>
          <w:sz w:val="28"/>
          <w:szCs w:val="28"/>
        </w:rPr>
        <w:t>Наполнение компонентами топливной смеси полостей 13, 16 и дополнительной камеры сгорания 18 производится через впускной клапан 17. Сначала подается горючий газ, а затем сжатый воздух. При подаче сжатого воздуха горючий газ из полости 16 и частично из полости 13 вытесняется в дополнительную камеру сгорания 18. В результате этого в дополнительной камере сгорания 18 образуется топливная смесь стехиометрического состава, а в полостях 13 и 16 создается сильно обедненная смесь, которая не может быть воспламенена.</w:t>
      </w:r>
      <w:r w:rsidRPr="00E2700D">
        <w:rPr>
          <w:sz w:val="28"/>
          <w:szCs w:val="28"/>
        </w:rPr>
        <w:t xml:space="preserve"> </w:t>
      </w:r>
    </w:p>
    <w:p w:rsidR="004872EB" w:rsidRDefault="007D0C9A" w:rsidP="007D0C9A">
      <w:pPr>
        <w:spacing w:line="360" w:lineRule="auto"/>
        <w:ind w:firstLine="709"/>
        <w:jc w:val="both"/>
        <w:rPr>
          <w:sz w:val="28"/>
          <w:szCs w:val="28"/>
        </w:rPr>
      </w:pPr>
      <w:r>
        <w:rPr>
          <w:sz w:val="28"/>
          <w:szCs w:val="28"/>
        </w:rPr>
        <w:t xml:space="preserve">При подаче свечей 19 искры происходит зажигание топливной смеси в зоне горловины дополнительной камеры сгорания 18, затем фронт пламени перемещается к донной ее части. По мере сгорания топливной смеси давление в дополнительной камере сгорания 18 непрерывно повышается. </w:t>
      </w:r>
      <w:r w:rsidR="004872EB">
        <w:rPr>
          <w:sz w:val="28"/>
          <w:szCs w:val="28"/>
        </w:rPr>
        <w:t>При этом продукты сгорания поступают из дополнительной камеры сгорания 18  в полость 16, а затем в полость 13 матрицы 12, и давление в этих полостях также повышается. Процесс горения в этих полостях не происходит. Благодаря этому обеспечивается равномерное распределение давления в полости 13 матрицы 12, причем давление в ней монотонно повышается за счет горения топливной смеси в дополнительной камере сгорания 18.</w:t>
      </w:r>
    </w:p>
    <w:p w:rsidR="004872EB" w:rsidRDefault="004872EB" w:rsidP="00726D85">
      <w:pPr>
        <w:spacing w:line="360" w:lineRule="auto"/>
        <w:jc w:val="center"/>
        <w:rPr>
          <w:sz w:val="28"/>
          <w:szCs w:val="28"/>
        </w:rPr>
      </w:pPr>
      <w:r w:rsidRPr="000547A5">
        <w:rPr>
          <w:noProof/>
          <w:sz w:val="28"/>
          <w:szCs w:val="28"/>
        </w:rPr>
        <w:lastRenderedPageBreak/>
        <w:drawing>
          <wp:inline distT="0" distB="0" distL="0" distR="0">
            <wp:extent cx="4651384" cy="4156556"/>
            <wp:effectExtent l="0" t="247650" r="0" b="2254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rot="5400000">
                      <a:off x="0" y="0"/>
                      <a:ext cx="4663711" cy="4167572"/>
                    </a:xfrm>
                    <a:prstGeom prst="rect">
                      <a:avLst/>
                    </a:prstGeom>
                  </pic:spPr>
                </pic:pic>
              </a:graphicData>
            </a:graphic>
          </wp:inline>
        </w:drawing>
      </w:r>
    </w:p>
    <w:p w:rsidR="00407606" w:rsidRDefault="004872EB" w:rsidP="004872EB">
      <w:pPr>
        <w:spacing w:line="360" w:lineRule="auto"/>
        <w:ind w:firstLine="709"/>
        <w:jc w:val="center"/>
        <w:rPr>
          <w:sz w:val="28"/>
          <w:szCs w:val="28"/>
        </w:rPr>
      </w:pPr>
      <w:r>
        <w:rPr>
          <w:sz w:val="28"/>
          <w:szCs w:val="28"/>
        </w:rPr>
        <w:t xml:space="preserve">1 – матрицедержатель; 2 – корпус; 3 – болт; 4 – гайка; 5 – камера сгорания; 6,17 – впускные клапаны; 7,19 – свечи зажигания;                              8,20,21 – выпускные клапаны; 9 – кольцевая полость; 10 – кольцевой поршень; 11 – заготовка; </w:t>
      </w:r>
      <w:r w:rsidRPr="000547A5">
        <w:rPr>
          <w:color w:val="000000" w:themeColor="text1"/>
          <w:sz w:val="28"/>
          <w:szCs w:val="28"/>
        </w:rPr>
        <w:t>12 – матрица</w:t>
      </w:r>
      <w:r w:rsidRPr="000547A5">
        <w:rPr>
          <w:sz w:val="28"/>
          <w:szCs w:val="28"/>
        </w:rPr>
        <w:t>;</w:t>
      </w:r>
      <w:r>
        <w:rPr>
          <w:sz w:val="28"/>
          <w:szCs w:val="28"/>
        </w:rPr>
        <w:t xml:space="preserve"> 13,16 – полости; 14 – канал;               15 – проставка; 18 –</w:t>
      </w:r>
      <w:r w:rsidR="00D73FE9">
        <w:rPr>
          <w:sz w:val="28"/>
          <w:szCs w:val="28"/>
        </w:rPr>
        <w:t xml:space="preserve"> дополнительная камера сгорания</w:t>
      </w:r>
      <w:r w:rsidR="00407606" w:rsidRPr="00407606">
        <w:rPr>
          <w:sz w:val="28"/>
          <w:szCs w:val="28"/>
        </w:rPr>
        <w:t xml:space="preserve"> </w:t>
      </w:r>
    </w:p>
    <w:p w:rsidR="004872EB" w:rsidRDefault="00407606" w:rsidP="00D73FE9">
      <w:pPr>
        <w:spacing w:line="360" w:lineRule="auto"/>
        <w:jc w:val="center"/>
        <w:rPr>
          <w:sz w:val="28"/>
          <w:szCs w:val="28"/>
        </w:rPr>
      </w:pPr>
      <w:r>
        <w:rPr>
          <w:sz w:val="28"/>
          <w:szCs w:val="28"/>
        </w:rPr>
        <w:t>Рисунок 16</w:t>
      </w:r>
      <w:r w:rsidR="00BF3FB3">
        <w:rPr>
          <w:sz w:val="28"/>
          <w:szCs w:val="28"/>
        </w:rPr>
        <w:t xml:space="preserve"> - </w:t>
      </w:r>
      <w:r>
        <w:rPr>
          <w:sz w:val="28"/>
          <w:szCs w:val="28"/>
        </w:rPr>
        <w:t xml:space="preserve">Схема устройства для газовой </w:t>
      </w:r>
      <w:r w:rsidR="00B71E88">
        <w:rPr>
          <w:sz w:val="28"/>
          <w:szCs w:val="28"/>
        </w:rPr>
        <w:t>форм</w:t>
      </w:r>
      <w:r>
        <w:rPr>
          <w:sz w:val="28"/>
          <w:szCs w:val="28"/>
        </w:rPr>
        <w:t>овки с дополнительной камерой сгорания</w:t>
      </w:r>
    </w:p>
    <w:p w:rsidR="007D0C9A" w:rsidRDefault="007D0C9A" w:rsidP="004872EB">
      <w:pPr>
        <w:spacing w:line="360" w:lineRule="auto"/>
        <w:ind w:firstLine="709"/>
        <w:jc w:val="both"/>
        <w:rPr>
          <w:sz w:val="28"/>
          <w:szCs w:val="28"/>
        </w:rPr>
      </w:pPr>
    </w:p>
    <w:p w:rsidR="007D0C9A" w:rsidRDefault="004872EB" w:rsidP="004872EB">
      <w:pPr>
        <w:spacing w:line="360" w:lineRule="auto"/>
        <w:ind w:firstLine="709"/>
        <w:jc w:val="both"/>
        <w:rPr>
          <w:sz w:val="28"/>
          <w:szCs w:val="28"/>
        </w:rPr>
      </w:pPr>
      <w:r>
        <w:rPr>
          <w:sz w:val="28"/>
          <w:szCs w:val="28"/>
        </w:rPr>
        <w:t xml:space="preserve">Подача компонентов топливной смеси в камеру сгорания 5 и ее горение, а также процесс </w:t>
      </w:r>
      <w:r w:rsidR="00B71E88">
        <w:rPr>
          <w:sz w:val="28"/>
          <w:szCs w:val="28"/>
        </w:rPr>
        <w:t>форм</w:t>
      </w:r>
      <w:r w:rsidR="00942BEC">
        <w:rPr>
          <w:sz w:val="28"/>
          <w:szCs w:val="28"/>
        </w:rPr>
        <w:t>овки</w:t>
      </w:r>
      <w:r>
        <w:rPr>
          <w:sz w:val="28"/>
          <w:szCs w:val="28"/>
        </w:rPr>
        <w:t xml:space="preserve"> детали в данном устройстве совершается так же, как в устройстве, представленном на рис</w:t>
      </w:r>
      <w:r w:rsidR="00407606">
        <w:rPr>
          <w:sz w:val="28"/>
          <w:szCs w:val="28"/>
        </w:rPr>
        <w:t>унке 14</w:t>
      </w:r>
      <w:r>
        <w:rPr>
          <w:sz w:val="28"/>
          <w:szCs w:val="28"/>
        </w:rPr>
        <w:t xml:space="preserve">. </w:t>
      </w:r>
    </w:p>
    <w:p w:rsidR="004872EB" w:rsidRDefault="004872EB" w:rsidP="004872EB">
      <w:pPr>
        <w:spacing w:line="360" w:lineRule="auto"/>
        <w:ind w:firstLine="709"/>
        <w:jc w:val="both"/>
        <w:rPr>
          <w:sz w:val="28"/>
          <w:szCs w:val="28"/>
        </w:rPr>
      </w:pPr>
      <w:r>
        <w:rPr>
          <w:sz w:val="28"/>
          <w:szCs w:val="28"/>
        </w:rPr>
        <w:t xml:space="preserve">В </w:t>
      </w:r>
      <w:r w:rsidR="007D0C9A">
        <w:rPr>
          <w:sz w:val="28"/>
          <w:szCs w:val="28"/>
        </w:rPr>
        <w:t xml:space="preserve">рассмотренном </w:t>
      </w:r>
      <w:r>
        <w:rPr>
          <w:sz w:val="28"/>
          <w:szCs w:val="28"/>
        </w:rPr>
        <w:t xml:space="preserve">устройстве обеспечивается равномерное распределение давления в полости 13 матрицы 1. Кроме того, соответствующим подбором формы и объема дополнительной камеры </w:t>
      </w:r>
      <w:r>
        <w:rPr>
          <w:sz w:val="28"/>
          <w:szCs w:val="28"/>
        </w:rPr>
        <w:lastRenderedPageBreak/>
        <w:t xml:space="preserve">сгорания 18 можно добиться того, чтобы давление в полости 13 матрицы 1 изменялось примерно так же, как в камере сгорания 5. Благодаря этому данное устройство может обеспечить </w:t>
      </w:r>
      <w:r w:rsidR="00B71E88">
        <w:rPr>
          <w:sz w:val="28"/>
          <w:szCs w:val="28"/>
        </w:rPr>
        <w:t>форм</w:t>
      </w:r>
      <w:r>
        <w:rPr>
          <w:sz w:val="28"/>
          <w:szCs w:val="28"/>
        </w:rPr>
        <w:t xml:space="preserve">овку широкой номенклатуры деталей. </w:t>
      </w:r>
    </w:p>
    <w:p w:rsidR="004872EB" w:rsidRDefault="004872EB" w:rsidP="004872EB">
      <w:pPr>
        <w:spacing w:line="360" w:lineRule="auto"/>
        <w:ind w:firstLine="709"/>
        <w:jc w:val="both"/>
        <w:rPr>
          <w:sz w:val="28"/>
          <w:szCs w:val="28"/>
        </w:rPr>
      </w:pPr>
      <w:r>
        <w:rPr>
          <w:sz w:val="28"/>
          <w:szCs w:val="28"/>
        </w:rPr>
        <w:t xml:space="preserve">Вместе с тем следует отметить, что в данном устройстве матрица 12 испытывает </w:t>
      </w:r>
      <w:r w:rsidR="006F3C27">
        <w:rPr>
          <w:sz w:val="28"/>
          <w:szCs w:val="28"/>
        </w:rPr>
        <w:t xml:space="preserve">значительную </w:t>
      </w:r>
      <w:r>
        <w:rPr>
          <w:sz w:val="28"/>
          <w:szCs w:val="28"/>
        </w:rPr>
        <w:t>тепловую нагрузку, поэтому ее ресурс будет</w:t>
      </w:r>
      <w:r w:rsidR="006F3C27">
        <w:rPr>
          <w:sz w:val="28"/>
          <w:szCs w:val="28"/>
        </w:rPr>
        <w:t xml:space="preserve"> сравнительно не большим</w:t>
      </w:r>
      <w:r>
        <w:rPr>
          <w:sz w:val="28"/>
          <w:szCs w:val="28"/>
        </w:rPr>
        <w:t>. В этой связи данное устройство может быть использовано</w:t>
      </w:r>
      <w:r w:rsidR="00847A46">
        <w:rPr>
          <w:sz w:val="28"/>
          <w:szCs w:val="28"/>
        </w:rPr>
        <w:t xml:space="preserve"> </w:t>
      </w:r>
      <w:r w:rsidR="00EF3B95">
        <w:rPr>
          <w:sz w:val="28"/>
          <w:szCs w:val="28"/>
        </w:rPr>
        <w:t>преимущественно</w:t>
      </w:r>
      <w:r>
        <w:rPr>
          <w:sz w:val="28"/>
          <w:szCs w:val="28"/>
        </w:rPr>
        <w:t xml:space="preserve"> в опытном и мелкосерийном производствах. </w:t>
      </w:r>
    </w:p>
    <w:p w:rsidR="004872EB" w:rsidRDefault="004872EB" w:rsidP="004872EB">
      <w:pPr>
        <w:spacing w:line="360" w:lineRule="auto"/>
        <w:ind w:firstLine="709"/>
        <w:jc w:val="both"/>
        <w:rPr>
          <w:sz w:val="28"/>
          <w:szCs w:val="28"/>
        </w:rPr>
      </w:pPr>
      <w:r>
        <w:rPr>
          <w:sz w:val="28"/>
          <w:szCs w:val="28"/>
        </w:rPr>
        <w:t>Для повышения долговечности матрицы целесообразно вообще исключить продукты сгорания из зоны матрицы. В этом случае нагрев</w:t>
      </w:r>
      <w:r w:rsidR="00BF3FB3">
        <w:rPr>
          <w:sz w:val="28"/>
          <w:szCs w:val="28"/>
        </w:rPr>
        <w:t xml:space="preserve"> заготовки будет осуществляться</w:t>
      </w:r>
      <w:r>
        <w:rPr>
          <w:sz w:val="28"/>
          <w:szCs w:val="28"/>
        </w:rPr>
        <w:t xml:space="preserve"> односторонним воздействием на заготовку продуктов сгорания. </w:t>
      </w:r>
      <w:r>
        <w:rPr>
          <w:sz w:val="28"/>
        </w:rPr>
        <w:t>При этом для обеспечения интенсивного повышения температуры заготовки необходимо предотвратить контакт заготовки с матрицей в процессе ее нагрева. Это можно достичь путем подачи сжатого воздуха в полость матрицы</w:t>
      </w:r>
      <w:r w:rsidR="00D164D1">
        <w:rPr>
          <w:sz w:val="28"/>
        </w:rPr>
        <w:t xml:space="preserve"> из пневмоцилиндра</w:t>
      </w:r>
      <w:r>
        <w:rPr>
          <w:sz w:val="28"/>
        </w:rPr>
        <w:t xml:space="preserve">. </w:t>
      </w:r>
      <w:r>
        <w:rPr>
          <w:sz w:val="28"/>
          <w:szCs w:val="28"/>
        </w:rPr>
        <w:t>Это реализовано в устройстве, схема которого представлена на рис</w:t>
      </w:r>
      <w:r w:rsidR="00407606">
        <w:rPr>
          <w:sz w:val="28"/>
          <w:szCs w:val="28"/>
        </w:rPr>
        <w:t>унке 17</w:t>
      </w:r>
      <w:r w:rsidR="004D08FB">
        <w:rPr>
          <w:sz w:val="28"/>
          <w:szCs w:val="28"/>
        </w:rPr>
        <w:t xml:space="preserve"> </w:t>
      </w:r>
      <w:r>
        <w:rPr>
          <w:sz w:val="28"/>
          <w:szCs w:val="28"/>
        </w:rPr>
        <w:t>.</w:t>
      </w:r>
    </w:p>
    <w:p w:rsidR="00EF3B95" w:rsidRDefault="00EF3B95" w:rsidP="00EF3B95">
      <w:pPr>
        <w:spacing w:line="360" w:lineRule="auto"/>
        <w:ind w:firstLine="709"/>
        <w:contextualSpacing/>
        <w:jc w:val="both"/>
        <w:rPr>
          <w:sz w:val="28"/>
        </w:rPr>
      </w:pPr>
      <w:r>
        <w:rPr>
          <w:sz w:val="28"/>
        </w:rPr>
        <w:t xml:space="preserve">Устройство содержит матрицедержатель 1 и корпус 2 с камерой сгорания 5, стянутые между собой при помощи болтов 3 и гаек 4. Камера сгорания 5 снабжена впускным клапаном 6, свечей зажигания 7 и выпускным клапаном 8. К корпусу 2 при помощи винтов закреплен цилиндр 11 с поршнем 10. Полость 9 цилиндра 11 сообщена с камерой сгорания 5, а полость 12 трубопроводом 13 соединена с полостью 18 матрицы 17. </w:t>
      </w:r>
      <w:r w:rsidR="00B71E88">
        <w:rPr>
          <w:sz w:val="28"/>
        </w:rPr>
        <w:t>Форм</w:t>
      </w:r>
      <w:r>
        <w:rPr>
          <w:sz w:val="28"/>
        </w:rPr>
        <w:t>уемая заготовка 16 зажимается между матрицедержателем 1 и корпусом 2. В нижней части матрицедержателя установлены впускной клапан 21 и выпускной клапан 22.</w:t>
      </w:r>
    </w:p>
    <w:p w:rsidR="004872EB" w:rsidRDefault="00EF3B95" w:rsidP="00EF3B95">
      <w:pPr>
        <w:spacing w:line="360" w:lineRule="auto"/>
        <w:ind w:firstLine="709"/>
        <w:contextualSpacing/>
        <w:jc w:val="both"/>
        <w:rPr>
          <w:sz w:val="28"/>
        </w:rPr>
      </w:pPr>
      <w:r>
        <w:rPr>
          <w:sz w:val="28"/>
          <w:szCs w:val="28"/>
        </w:rPr>
        <w:t xml:space="preserve"> </w:t>
      </w:r>
      <w:r>
        <w:rPr>
          <w:sz w:val="28"/>
        </w:rPr>
        <w:t xml:space="preserve">Работа устройства осуществляется следующим образом. В полость 18 матрицы 17 через клапан 21 подается сжатый воздух, который через трубопровод 13 поступает и в полость 12 цилиндра 11. Одновременно через клапан 6 в камеру сгорания 5 подаются компоненты топливной смеси: </w:t>
      </w:r>
      <w:r>
        <w:rPr>
          <w:sz w:val="28"/>
        </w:rPr>
        <w:lastRenderedPageBreak/>
        <w:t>горючий газ и сжатый воздух. Давление топливной смеси в камере сгорания 5 устанавливается равным давлению воздуха в полости 18 матрицы 17.</w:t>
      </w:r>
      <w:r w:rsidR="004872EB">
        <w:rPr>
          <w:sz w:val="28"/>
        </w:rPr>
        <w:t xml:space="preserve"> </w:t>
      </w:r>
    </w:p>
    <w:p w:rsidR="004872EB" w:rsidRDefault="004872EB" w:rsidP="00407606">
      <w:pPr>
        <w:spacing w:line="360" w:lineRule="auto"/>
        <w:contextualSpacing/>
        <w:jc w:val="center"/>
        <w:rPr>
          <w:sz w:val="28"/>
        </w:rPr>
      </w:pPr>
      <w:r w:rsidRPr="00D4505B">
        <w:rPr>
          <w:noProof/>
        </w:rPr>
        <w:drawing>
          <wp:inline distT="0" distB="0" distL="0" distR="0">
            <wp:extent cx="5296205" cy="35326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314155" cy="3544664"/>
                    </a:xfrm>
                    <a:prstGeom prst="rect">
                      <a:avLst/>
                    </a:prstGeom>
                  </pic:spPr>
                </pic:pic>
              </a:graphicData>
            </a:graphic>
          </wp:inline>
        </w:drawing>
      </w:r>
    </w:p>
    <w:p w:rsidR="00B60902" w:rsidRDefault="004872EB" w:rsidP="004872EB">
      <w:pPr>
        <w:spacing w:line="360" w:lineRule="auto"/>
        <w:ind w:firstLine="709"/>
        <w:contextualSpacing/>
        <w:jc w:val="center"/>
        <w:rPr>
          <w:sz w:val="28"/>
        </w:rPr>
      </w:pPr>
      <w:r>
        <w:rPr>
          <w:sz w:val="28"/>
        </w:rPr>
        <w:t>1 – матрицедержатель; 2 – корпус; 3 – болт; 4 - гайка; 5 – камера сгорания; 6,21 – впускные клапаны; 7 – свеча зажигания; 8,22 – выпускные клапаны; 9,12,20 – полости; 10 – поршень; 11 – цилиндр; 13 – трубопровод; 14 – кольцевая полость; 15 – кольцевой поршень; 16 – заготовка;                      17 –</w:t>
      </w:r>
      <w:r w:rsidR="00BF3FB3">
        <w:rPr>
          <w:sz w:val="28"/>
        </w:rPr>
        <w:t xml:space="preserve"> </w:t>
      </w:r>
      <w:r>
        <w:rPr>
          <w:sz w:val="28"/>
        </w:rPr>
        <w:t>матрица; 1</w:t>
      </w:r>
      <w:r w:rsidR="00B60902">
        <w:rPr>
          <w:sz w:val="28"/>
        </w:rPr>
        <w:t>8 – полость матрицы; 19 – канал</w:t>
      </w:r>
    </w:p>
    <w:p w:rsidR="00407606" w:rsidRDefault="00407606" w:rsidP="0063420C">
      <w:pPr>
        <w:spacing w:line="360" w:lineRule="auto"/>
        <w:contextualSpacing/>
        <w:jc w:val="center"/>
        <w:rPr>
          <w:sz w:val="28"/>
        </w:rPr>
      </w:pPr>
      <w:r>
        <w:rPr>
          <w:sz w:val="28"/>
        </w:rPr>
        <w:t>Рисунок 17</w:t>
      </w:r>
      <w:r w:rsidR="00BF3FB3">
        <w:rPr>
          <w:sz w:val="28"/>
        </w:rPr>
        <w:t xml:space="preserve"> -</w:t>
      </w:r>
      <w:r>
        <w:rPr>
          <w:sz w:val="28"/>
        </w:rPr>
        <w:t xml:space="preserve"> С</w:t>
      </w:r>
      <w:r w:rsidRPr="00C21BB8">
        <w:rPr>
          <w:sz w:val="28"/>
        </w:rPr>
        <w:t xml:space="preserve">хема устройства для листовой газовой </w:t>
      </w:r>
      <w:r w:rsidR="00B71E88">
        <w:rPr>
          <w:sz w:val="28"/>
        </w:rPr>
        <w:t>форм</w:t>
      </w:r>
      <w:r w:rsidRPr="00C21BB8">
        <w:rPr>
          <w:sz w:val="28"/>
        </w:rPr>
        <w:t xml:space="preserve">овки с </w:t>
      </w:r>
      <w:r w:rsidR="00D164D1">
        <w:rPr>
          <w:sz w:val="28"/>
        </w:rPr>
        <w:t>пневмоцилиндром</w:t>
      </w:r>
    </w:p>
    <w:p w:rsidR="004872EB" w:rsidRDefault="004872EB" w:rsidP="004872EB">
      <w:pPr>
        <w:spacing w:line="360" w:lineRule="auto"/>
        <w:ind w:firstLine="709"/>
        <w:contextualSpacing/>
        <w:jc w:val="center"/>
        <w:rPr>
          <w:sz w:val="28"/>
        </w:rPr>
      </w:pPr>
      <w:r>
        <w:rPr>
          <w:sz w:val="28"/>
        </w:rPr>
        <w:t xml:space="preserve">  </w:t>
      </w:r>
    </w:p>
    <w:p w:rsidR="00EF3B95" w:rsidRDefault="00EF3B95" w:rsidP="00EF3B95">
      <w:pPr>
        <w:spacing w:line="360" w:lineRule="auto"/>
        <w:jc w:val="both"/>
        <w:rPr>
          <w:sz w:val="28"/>
        </w:rPr>
      </w:pPr>
      <w:r>
        <w:rPr>
          <w:sz w:val="28"/>
        </w:rPr>
        <w:t xml:space="preserve">Топливная смесь при помощи свечи 7 поджигается. В процессе горения топливной смеси давление в камере сгорания 5 повышается. Это давление передается и в полость 9 цилиндра 11. При этом под действием давления газа поршень 10 перемещается, вытесняя воздух из полости 12 в полость 18 матрицы 17. Благодаря этому в процессе горения топливной смеси в камере сгорания 5 обеспечивается увеличение давления в полости 18 матрицы 17, что ограничивает деформацию заготовки 16 и предотвращает контакт её с поверхностью матрицы. После окончания процесса сгорания топливной </w:t>
      </w:r>
      <w:r>
        <w:rPr>
          <w:sz w:val="28"/>
        </w:rPr>
        <w:lastRenderedPageBreak/>
        <w:t xml:space="preserve">смеси заготовка 16 еще некоторое время остается под воздействием продуктов сгорания и интенсивно нагревается. При достижении ее температуры заданного интервала температур открывается клапан 22, и воздух из полостей 18 и 20 выпускается. Давление в полости 18 матрицы 17 падает. При этом под действием давления продуктов сгорания заготовка 16 деформируется и заполняет полость 18 матрицы 17 – осуществляется процесс </w:t>
      </w:r>
      <w:r w:rsidR="00B71E88">
        <w:rPr>
          <w:sz w:val="28"/>
        </w:rPr>
        <w:t>форм</w:t>
      </w:r>
      <w:r w:rsidR="00942BEC">
        <w:rPr>
          <w:sz w:val="28"/>
        </w:rPr>
        <w:t>овки</w:t>
      </w:r>
      <w:r>
        <w:rPr>
          <w:sz w:val="28"/>
        </w:rPr>
        <w:t>.</w:t>
      </w:r>
    </w:p>
    <w:p w:rsidR="004872EB" w:rsidRPr="00F93A64" w:rsidRDefault="004872EB" w:rsidP="004872EB">
      <w:pPr>
        <w:spacing w:line="360" w:lineRule="auto"/>
        <w:ind w:firstLine="709"/>
        <w:contextualSpacing/>
        <w:jc w:val="both"/>
        <w:rPr>
          <w:sz w:val="28"/>
        </w:rPr>
      </w:pPr>
      <w:r>
        <w:rPr>
          <w:sz w:val="28"/>
        </w:rPr>
        <w:t xml:space="preserve">Для осуществления данного способа </w:t>
      </w:r>
      <w:r w:rsidR="00B71E88">
        <w:rPr>
          <w:sz w:val="28"/>
        </w:rPr>
        <w:t>форм</w:t>
      </w:r>
      <w:r>
        <w:rPr>
          <w:sz w:val="28"/>
        </w:rPr>
        <w:t>овки давление в полости 1</w:t>
      </w:r>
      <w:r w:rsidR="00D52B7E">
        <w:rPr>
          <w:sz w:val="28"/>
        </w:rPr>
        <w:t>8</w:t>
      </w:r>
      <w:r>
        <w:rPr>
          <w:sz w:val="28"/>
        </w:rPr>
        <w:t xml:space="preserve"> матрицы 1</w:t>
      </w:r>
      <w:r w:rsidR="00D52B7E">
        <w:rPr>
          <w:sz w:val="28"/>
        </w:rPr>
        <w:t>7</w:t>
      </w:r>
      <w:r>
        <w:rPr>
          <w:sz w:val="28"/>
        </w:rPr>
        <w:t xml:space="preserve"> должно изменяться соответственно изменению давления в камере сгорания</w:t>
      </w:r>
      <w:r w:rsidR="00D52B7E">
        <w:rPr>
          <w:sz w:val="28"/>
        </w:rPr>
        <w:t xml:space="preserve"> 5</w:t>
      </w:r>
      <w:r>
        <w:rPr>
          <w:sz w:val="28"/>
        </w:rPr>
        <w:t xml:space="preserve">, особенно в конечной стадии процесса сгорания топливной смеси. Для обеспечения этого условия </w:t>
      </w:r>
      <w:r w:rsidR="00D52B7E">
        <w:rPr>
          <w:sz w:val="28"/>
        </w:rPr>
        <w:t>в следующем разделе будут рассмотрены</w:t>
      </w:r>
      <w:r>
        <w:rPr>
          <w:sz w:val="28"/>
        </w:rPr>
        <w:t xml:space="preserve"> законы изменения давления газа в камере сгорания и в полости матрицы.</w:t>
      </w:r>
    </w:p>
    <w:p w:rsidR="004872EB" w:rsidRDefault="004872EB" w:rsidP="004872EB">
      <w:pPr>
        <w:spacing w:line="360" w:lineRule="auto"/>
        <w:ind w:firstLine="709"/>
        <w:jc w:val="both"/>
        <w:rPr>
          <w:sz w:val="28"/>
          <w:szCs w:val="28"/>
        </w:rPr>
      </w:pPr>
      <w:r>
        <w:rPr>
          <w:sz w:val="28"/>
          <w:szCs w:val="28"/>
        </w:rPr>
        <w:t xml:space="preserve">В рассмотренной конструктивной схеме при правильном подборе объемов камеры сгорания, цилиндра и </w:t>
      </w:r>
      <w:r w:rsidR="00BF3FB3">
        <w:rPr>
          <w:sz w:val="28"/>
          <w:szCs w:val="28"/>
        </w:rPr>
        <w:t>матрицы,</w:t>
      </w:r>
      <w:r>
        <w:rPr>
          <w:sz w:val="28"/>
          <w:szCs w:val="28"/>
        </w:rPr>
        <w:t xml:space="preserve"> и других конструктивных параметров можно обеспечить синхронное изменение давления в камере сгорания и в полостях матрицы. При этом достигается примерное равенство давлений с обеих сторон заготовки, что позволяет минимизировать деформацию заготовки в процессе ее нагрева. Кроме того, при данной схеме температура в полости матрицы невелика, порядка 200…250</w:t>
      </w:r>
      <w:r>
        <w:rPr>
          <w:sz w:val="28"/>
          <w:szCs w:val="28"/>
        </w:rPr>
        <w:sym w:font="Symbol" w:char="F0B0"/>
      </w:r>
      <w:r>
        <w:rPr>
          <w:sz w:val="28"/>
          <w:szCs w:val="28"/>
        </w:rPr>
        <w:t>С, поэтому матриц</w:t>
      </w:r>
      <w:r w:rsidR="00D52B7E">
        <w:rPr>
          <w:sz w:val="28"/>
          <w:szCs w:val="28"/>
        </w:rPr>
        <w:t>а не испытывает большую тепловую нагрузку. В этой связи</w:t>
      </w:r>
      <w:r>
        <w:rPr>
          <w:sz w:val="28"/>
          <w:szCs w:val="28"/>
        </w:rPr>
        <w:t xml:space="preserve"> эта схема приемлема для использования, как в мелкосерийном, так и в крупносерийном производствах. Учитывая отмеченные достоинства, эту конструктивную схему следует принять за основу при разработке оборудования для осуществления метода газовой </w:t>
      </w:r>
      <w:r w:rsidR="00B71E88">
        <w:rPr>
          <w:sz w:val="28"/>
          <w:szCs w:val="28"/>
        </w:rPr>
        <w:t>форм</w:t>
      </w:r>
      <w:r w:rsidR="00942BEC">
        <w:rPr>
          <w:sz w:val="28"/>
          <w:szCs w:val="28"/>
        </w:rPr>
        <w:t>овки</w:t>
      </w:r>
      <w:r>
        <w:rPr>
          <w:sz w:val="28"/>
          <w:szCs w:val="28"/>
        </w:rPr>
        <w:t xml:space="preserve"> с противодавлением. В дальнейшем будем рассматривать в основном эту схему устройства для </w:t>
      </w:r>
      <w:r w:rsidR="00B71E88">
        <w:rPr>
          <w:sz w:val="28"/>
          <w:szCs w:val="28"/>
        </w:rPr>
        <w:t>форм</w:t>
      </w:r>
      <w:r w:rsidR="00942BEC">
        <w:rPr>
          <w:sz w:val="28"/>
          <w:szCs w:val="28"/>
        </w:rPr>
        <w:t>овки</w:t>
      </w:r>
      <w:r>
        <w:rPr>
          <w:sz w:val="28"/>
          <w:szCs w:val="28"/>
        </w:rPr>
        <w:t>.</w:t>
      </w:r>
    </w:p>
    <w:p w:rsidR="00B71E88" w:rsidRDefault="00B71E88" w:rsidP="00087FA5">
      <w:pPr>
        <w:pStyle w:val="1"/>
        <w:ind w:firstLine="0"/>
      </w:pPr>
    </w:p>
    <w:p w:rsidR="00B71E88" w:rsidRPr="00B71E88" w:rsidRDefault="00B71E88" w:rsidP="00B71E88"/>
    <w:p w:rsidR="004872EB" w:rsidRPr="0091291F" w:rsidRDefault="004872EB" w:rsidP="00087FA5">
      <w:pPr>
        <w:pStyle w:val="1"/>
        <w:ind w:firstLine="0"/>
      </w:pPr>
      <w:bookmarkStart w:id="9" w:name="_Toc448849316"/>
      <w:r w:rsidRPr="0091291F">
        <w:lastRenderedPageBreak/>
        <w:t xml:space="preserve">2.3. Определение энергосиловых параметров процесса газовой </w:t>
      </w:r>
      <w:r w:rsidR="00B71E88">
        <w:t>форм</w:t>
      </w:r>
      <w:r w:rsidR="00942BEC">
        <w:t>овки</w:t>
      </w:r>
      <w:bookmarkEnd w:id="9"/>
    </w:p>
    <w:p w:rsidR="004872EB" w:rsidRDefault="004872EB" w:rsidP="004872EB">
      <w:pPr>
        <w:spacing w:line="360" w:lineRule="auto"/>
        <w:ind w:firstLine="709"/>
        <w:jc w:val="both"/>
        <w:rPr>
          <w:sz w:val="28"/>
          <w:szCs w:val="28"/>
        </w:rPr>
      </w:pPr>
      <w:r>
        <w:rPr>
          <w:sz w:val="28"/>
          <w:szCs w:val="28"/>
        </w:rPr>
        <w:t xml:space="preserve">В рассматриваемом случае обработка металлической заготовки производится в интервале температур горячей обработки </w:t>
      </w:r>
      <w:r w:rsidRPr="00A4787A">
        <w:rPr>
          <w:sz w:val="28"/>
          <w:szCs w:val="28"/>
        </w:rPr>
        <w:t>[</w:t>
      </w:r>
      <w:r w:rsidR="00816555">
        <w:rPr>
          <w:sz w:val="28"/>
          <w:szCs w:val="28"/>
        </w:rPr>
        <w:t>81</w:t>
      </w:r>
      <w:r w:rsidRPr="00A4787A">
        <w:rPr>
          <w:sz w:val="28"/>
          <w:szCs w:val="28"/>
        </w:rPr>
        <w:t>]</w:t>
      </w:r>
      <w:r>
        <w:rPr>
          <w:sz w:val="28"/>
          <w:szCs w:val="28"/>
        </w:rPr>
        <w:t xml:space="preserve"> с умеренной скоростью, т.е. скорость ее деформирования не превышает 1 м/с. Поэтому возможное упрочнение заготовки в процессе деформирования не будем учитывать, т.е. материал заготовки считаем идеально пластичным. Поперечные размеры </w:t>
      </w:r>
      <w:r w:rsidR="00B71E88">
        <w:rPr>
          <w:sz w:val="28"/>
          <w:szCs w:val="28"/>
        </w:rPr>
        <w:t>форм</w:t>
      </w:r>
      <w:r w:rsidR="00D238EF">
        <w:rPr>
          <w:sz w:val="28"/>
          <w:szCs w:val="28"/>
        </w:rPr>
        <w:t>уемой</w:t>
      </w:r>
      <w:r w:rsidR="001649D2">
        <w:rPr>
          <w:sz w:val="28"/>
          <w:szCs w:val="28"/>
        </w:rPr>
        <w:t xml:space="preserve"> заготовки</w:t>
      </w:r>
      <w:r>
        <w:rPr>
          <w:sz w:val="28"/>
          <w:szCs w:val="28"/>
        </w:rPr>
        <w:t xml:space="preserve"> во много раз превышают ее толщину. Поэтому </w:t>
      </w:r>
      <w:r w:rsidR="00B71E88">
        <w:rPr>
          <w:sz w:val="28"/>
          <w:szCs w:val="28"/>
        </w:rPr>
        <w:t>форм</w:t>
      </w:r>
      <w:r>
        <w:rPr>
          <w:sz w:val="28"/>
          <w:szCs w:val="28"/>
        </w:rPr>
        <w:t xml:space="preserve">уемую </w:t>
      </w:r>
      <w:r w:rsidR="001649D2">
        <w:rPr>
          <w:sz w:val="28"/>
          <w:szCs w:val="28"/>
        </w:rPr>
        <w:t>заготовку</w:t>
      </w:r>
      <w:r>
        <w:rPr>
          <w:sz w:val="28"/>
          <w:szCs w:val="28"/>
        </w:rPr>
        <w:t xml:space="preserve"> можно рассматривать как элемент тонкой оболочки </w:t>
      </w:r>
      <w:r w:rsidRPr="00A4787A">
        <w:rPr>
          <w:sz w:val="28"/>
          <w:szCs w:val="28"/>
        </w:rPr>
        <w:t>[</w:t>
      </w:r>
      <w:r w:rsidR="00816555">
        <w:rPr>
          <w:sz w:val="28"/>
          <w:szCs w:val="28"/>
        </w:rPr>
        <w:t>82</w:t>
      </w:r>
      <w:r w:rsidRPr="00A4787A">
        <w:rPr>
          <w:sz w:val="28"/>
          <w:szCs w:val="28"/>
        </w:rPr>
        <w:t>]</w:t>
      </w:r>
      <w:r>
        <w:rPr>
          <w:sz w:val="28"/>
          <w:szCs w:val="28"/>
        </w:rPr>
        <w:t xml:space="preserve">. Тогда для определения напряжений, возникающих в заготовке в процессе ее деформирования, можно применить уравнение Лапласа для тонкой оболочки </w:t>
      </w:r>
      <w:r w:rsidRPr="00A4787A">
        <w:rPr>
          <w:sz w:val="28"/>
          <w:szCs w:val="28"/>
        </w:rPr>
        <w:t>[</w:t>
      </w:r>
      <w:r w:rsidR="00816555">
        <w:rPr>
          <w:sz w:val="28"/>
          <w:szCs w:val="28"/>
        </w:rPr>
        <w:t>81</w:t>
      </w:r>
      <w:r w:rsidRPr="00A4787A">
        <w:rPr>
          <w:sz w:val="28"/>
          <w:szCs w:val="28"/>
        </w:rPr>
        <w:t>]</w:t>
      </w:r>
      <w:r>
        <w:rPr>
          <w:sz w:val="28"/>
          <w:szCs w:val="28"/>
        </w:rPr>
        <w:t>:</w:t>
      </w:r>
    </w:p>
    <w:p w:rsidR="004872EB" w:rsidRDefault="0097061B" w:rsidP="004872EB">
      <w:pPr>
        <w:spacing w:line="360" w:lineRule="auto"/>
        <w:ind w:firstLine="709"/>
        <w:jc w:val="right"/>
        <w:rPr>
          <w:rFonts w:eastAsiaTheme="minorEastAsia"/>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m</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θ</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δ</m:t>
            </m:r>
          </m:den>
        </m:f>
        <m:r>
          <w:rPr>
            <w:rFonts w:ascii="Cambria Math" w:hAnsi="Cambria Math"/>
            <w:sz w:val="28"/>
            <w:szCs w:val="28"/>
          </w:rPr>
          <m:t>,</m:t>
        </m:r>
      </m:oMath>
      <w:r w:rsidR="004872EB">
        <w:rPr>
          <w:rFonts w:eastAsiaTheme="minorEastAsia"/>
          <w:sz w:val="28"/>
          <w:szCs w:val="28"/>
        </w:rPr>
        <w:t xml:space="preserve">                          </w:t>
      </w:r>
      <w:r w:rsidR="00282313">
        <w:rPr>
          <w:rFonts w:eastAsiaTheme="minorEastAsia"/>
          <w:sz w:val="28"/>
          <w:szCs w:val="28"/>
        </w:rPr>
        <w:t xml:space="preserve">                           (2.1</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m:t>
            </m:r>
          </m:sub>
        </m:sSub>
      </m:oMath>
      <w:r>
        <w:rPr>
          <w:rFonts w:eastAsiaTheme="minorEastAsia"/>
          <w:sz w:val="28"/>
          <w:szCs w:val="28"/>
        </w:rPr>
        <w:t xml:space="preserve"> - меридиональные и широтные напряжения</w:t>
      </w:r>
      <w:r w:rsidR="00332480">
        <w:rPr>
          <w:rFonts w:eastAsiaTheme="minorEastAsia"/>
          <w:sz w:val="28"/>
          <w:szCs w:val="28"/>
        </w:rPr>
        <w:t>,</w:t>
      </w:r>
      <w:r w:rsidR="00644480">
        <w:rPr>
          <w:rFonts w:eastAsiaTheme="minorEastAsia"/>
          <w:sz w:val="28"/>
          <w:szCs w:val="28"/>
        </w:rPr>
        <w:t xml:space="preserve"> Па</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m</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θ</m:t>
            </m:r>
          </m:sub>
        </m:sSub>
      </m:oMath>
      <w:r>
        <w:rPr>
          <w:rFonts w:eastAsiaTheme="minorEastAsia"/>
          <w:sz w:val="28"/>
          <w:szCs w:val="28"/>
        </w:rPr>
        <w:t xml:space="preserve"> - меридиональный и широтный радиусы кривизны</w:t>
      </w:r>
      <w:r w:rsidR="00332480">
        <w:rPr>
          <w:rFonts w:eastAsiaTheme="minorEastAsia"/>
          <w:sz w:val="28"/>
          <w:szCs w:val="28"/>
        </w:rPr>
        <w:t>,</w:t>
      </w:r>
      <w:r w:rsidR="00644480">
        <w:rPr>
          <w:rFonts w:eastAsiaTheme="minorEastAsia"/>
          <w:sz w:val="28"/>
          <w:szCs w:val="28"/>
        </w:rPr>
        <w:t xml:space="preserve"> м</w:t>
      </w:r>
      <w:r>
        <w:rPr>
          <w:rFonts w:eastAsiaTheme="minorEastAsia"/>
          <w:sz w:val="28"/>
          <w:szCs w:val="28"/>
        </w:rPr>
        <w:t xml:space="preserve">; </w:t>
      </w:r>
      <m:oMath>
        <m:r>
          <w:rPr>
            <w:rFonts w:ascii="Cambria Math" w:hAnsi="Cambria Math"/>
            <w:sz w:val="28"/>
            <w:szCs w:val="28"/>
          </w:rPr>
          <m:t>δ</m:t>
        </m:r>
      </m:oMath>
      <w:r>
        <w:rPr>
          <w:rFonts w:eastAsiaTheme="minorEastAsia"/>
          <w:sz w:val="28"/>
          <w:szCs w:val="28"/>
        </w:rPr>
        <w:t xml:space="preserve"> – толщина заготовки</w:t>
      </w:r>
      <w:r w:rsidR="00332480">
        <w:rPr>
          <w:rFonts w:eastAsiaTheme="minorEastAsia"/>
          <w:sz w:val="28"/>
          <w:szCs w:val="28"/>
        </w:rPr>
        <w:t>,</w:t>
      </w:r>
      <w:r w:rsidR="00644480">
        <w:rPr>
          <w:rFonts w:eastAsiaTheme="minorEastAsia"/>
          <w:sz w:val="28"/>
          <w:szCs w:val="28"/>
        </w:rPr>
        <w:t xml:space="preserve"> м</w:t>
      </w:r>
      <w:r>
        <w:rPr>
          <w:rFonts w:eastAsiaTheme="minorEastAsia"/>
          <w:sz w:val="28"/>
          <w:szCs w:val="28"/>
        </w:rPr>
        <w:t xml:space="preserve">; </w:t>
      </w:r>
      <m:oMath>
        <m:r>
          <w:rPr>
            <w:rFonts w:ascii="Cambria Math" w:hAnsi="Cambria Math"/>
            <w:sz w:val="28"/>
            <w:szCs w:val="28"/>
          </w:rPr>
          <m:t>P</m:t>
        </m:r>
      </m:oMath>
      <w:r>
        <w:rPr>
          <w:rFonts w:eastAsiaTheme="minorEastAsia"/>
          <w:sz w:val="28"/>
          <w:szCs w:val="28"/>
        </w:rPr>
        <w:t xml:space="preserve"> </w:t>
      </w:r>
      <w:r w:rsidR="00644480">
        <w:rPr>
          <w:rFonts w:eastAsiaTheme="minorEastAsia"/>
          <w:sz w:val="28"/>
          <w:szCs w:val="28"/>
        </w:rPr>
        <w:t>–</w:t>
      </w:r>
      <w:r>
        <w:rPr>
          <w:rFonts w:eastAsiaTheme="minorEastAsia"/>
          <w:sz w:val="28"/>
          <w:szCs w:val="28"/>
        </w:rPr>
        <w:t xml:space="preserve"> давление</w:t>
      </w:r>
      <w:r w:rsidR="00332480">
        <w:rPr>
          <w:rFonts w:eastAsiaTheme="minorEastAsia"/>
          <w:sz w:val="28"/>
          <w:szCs w:val="28"/>
        </w:rPr>
        <w:t>,</w:t>
      </w:r>
      <w:r w:rsidR="00644480">
        <w:rPr>
          <w:rFonts w:eastAsiaTheme="minorEastAsia"/>
          <w:sz w:val="28"/>
          <w:szCs w:val="28"/>
        </w:rPr>
        <w:t xml:space="preserve"> Па</w:t>
      </w:r>
      <w:r>
        <w:rPr>
          <w:rFonts w:eastAsiaTheme="minorEastAsia"/>
          <w:sz w:val="28"/>
          <w:szCs w:val="28"/>
        </w:rPr>
        <w:t xml:space="preserve">. Рассмотрим это уравнение применительно к различным типам </w:t>
      </w:r>
      <w:r w:rsidR="00B71E88">
        <w:rPr>
          <w:rFonts w:eastAsiaTheme="minorEastAsia"/>
          <w:sz w:val="28"/>
          <w:szCs w:val="28"/>
        </w:rPr>
        <w:t>форм</w:t>
      </w:r>
      <w:r>
        <w:rPr>
          <w:rFonts w:eastAsiaTheme="minorEastAsia"/>
          <w:sz w:val="28"/>
          <w:szCs w:val="28"/>
        </w:rPr>
        <w:t xml:space="preserve">уемых деталей. В данном случае деформирование заготовки, происходит под действием разности давлений между камерой сгорания и полостью матрицы. Однако в процессе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давление в камере сгорания существенно не изменяется, а давление в полости матрицы непрерывно снижается и к концу процесса становится равным давлению окружающей среды. При этом максимальные напряжения в деформируемой заготовке возникают в конечной стадии процесса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Поэтому в ур</w:t>
      </w:r>
      <w:r w:rsidR="00282313">
        <w:rPr>
          <w:rFonts w:eastAsiaTheme="minorEastAsia"/>
          <w:sz w:val="28"/>
          <w:szCs w:val="28"/>
        </w:rPr>
        <w:t>авнении (2.1</w:t>
      </w:r>
      <w:r>
        <w:rPr>
          <w:rFonts w:eastAsiaTheme="minorEastAsia"/>
          <w:sz w:val="28"/>
          <w:szCs w:val="28"/>
        </w:rPr>
        <w:t>) в качестве давления следует принять давление в камере сгорания, т.е.</w:t>
      </w:r>
      <w:r w:rsidR="00230F0E">
        <w:rPr>
          <w:rFonts w:eastAsiaTheme="minorEastAsia"/>
          <w:sz w:val="28"/>
          <w:szCs w:val="28"/>
        </w:rPr>
        <w:t>:</w:t>
      </w:r>
      <w:r>
        <w:rPr>
          <w:rFonts w:eastAsiaTheme="minorEastAsia"/>
          <w:sz w:val="28"/>
          <w:szCs w:val="28"/>
        </w:rPr>
        <w:t xml:space="preserve"> </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P=</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к</m:t>
            </m:r>
          </m:sub>
        </m:sSub>
      </m:oMath>
      <w:r>
        <w:rPr>
          <w:rFonts w:eastAsiaTheme="minorEastAsia"/>
          <w:sz w:val="28"/>
          <w:szCs w:val="28"/>
        </w:rPr>
        <w:t>,                                                     (2.2)</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к</m:t>
            </m:r>
          </m:sub>
        </m:sSub>
      </m:oMath>
      <w:r>
        <w:rPr>
          <w:rFonts w:eastAsiaTheme="minorEastAsia"/>
          <w:sz w:val="28"/>
          <w:szCs w:val="28"/>
        </w:rPr>
        <w:t xml:space="preserve"> - давление в камере сгорания в конечной стадии процесса </w:t>
      </w:r>
      <w:r w:rsidR="00B71E88">
        <w:rPr>
          <w:rFonts w:eastAsiaTheme="minorEastAsia"/>
          <w:sz w:val="28"/>
          <w:szCs w:val="28"/>
        </w:rPr>
        <w:t>форм</w:t>
      </w:r>
      <w:r w:rsidR="00942BEC">
        <w:rPr>
          <w:rFonts w:eastAsiaTheme="minorEastAsia"/>
          <w:sz w:val="28"/>
          <w:szCs w:val="28"/>
        </w:rPr>
        <w:t>овки</w:t>
      </w:r>
      <w:r w:rsidR="00332480">
        <w:rPr>
          <w:rFonts w:eastAsiaTheme="minorEastAsia"/>
          <w:sz w:val="28"/>
          <w:szCs w:val="28"/>
        </w:rPr>
        <w:t>,</w:t>
      </w:r>
      <w:r w:rsidR="00644480">
        <w:rPr>
          <w:rFonts w:eastAsiaTheme="minorEastAsia"/>
          <w:sz w:val="28"/>
          <w:szCs w:val="28"/>
        </w:rPr>
        <w:t xml:space="preserve"> Па</w:t>
      </w:r>
      <w:r>
        <w:rPr>
          <w:rFonts w:eastAsiaTheme="minorEastAsia"/>
          <w:sz w:val="28"/>
          <w:szCs w:val="28"/>
        </w:rPr>
        <w:t>.</w:t>
      </w:r>
    </w:p>
    <w:p w:rsidR="004872EB" w:rsidRDefault="004872EB" w:rsidP="004872EB">
      <w:pPr>
        <w:spacing w:line="360" w:lineRule="auto"/>
        <w:ind w:firstLine="709"/>
        <w:jc w:val="both"/>
        <w:rPr>
          <w:rFonts w:eastAsiaTheme="minorEastAsia"/>
          <w:sz w:val="28"/>
          <w:szCs w:val="28"/>
        </w:rPr>
      </w:pPr>
      <w:r>
        <w:rPr>
          <w:rFonts w:eastAsiaTheme="minorEastAsia"/>
          <w:sz w:val="28"/>
          <w:szCs w:val="28"/>
        </w:rPr>
        <w:t xml:space="preserve">При </w:t>
      </w:r>
      <w:r w:rsidR="00B71E88">
        <w:rPr>
          <w:rFonts w:eastAsiaTheme="minorEastAsia"/>
          <w:sz w:val="28"/>
          <w:szCs w:val="28"/>
        </w:rPr>
        <w:t>форм</w:t>
      </w:r>
      <w:r w:rsidR="00D238EF">
        <w:rPr>
          <w:rFonts w:eastAsiaTheme="minorEastAsia"/>
          <w:sz w:val="28"/>
          <w:szCs w:val="28"/>
        </w:rPr>
        <w:t>овке</w:t>
      </w:r>
      <w:r>
        <w:rPr>
          <w:rFonts w:eastAsiaTheme="minorEastAsia"/>
          <w:sz w:val="28"/>
          <w:szCs w:val="28"/>
        </w:rPr>
        <w:t xml:space="preserve"> сферообразного днища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m</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θ</m:t>
            </m:r>
          </m:sub>
        </m:sSub>
        <m:r>
          <w:rPr>
            <w:rFonts w:ascii="Cambria Math" w:hAnsi="Cambria Math"/>
            <w:sz w:val="28"/>
            <w:szCs w:val="28"/>
          </w:rPr>
          <m:t>=</m:t>
        </m:r>
        <m:r>
          <w:rPr>
            <w:rFonts w:ascii="Cambria Math" w:hAnsi="Cambria Math"/>
            <w:sz w:val="28"/>
            <w:szCs w:val="28"/>
            <w:lang w:val="en-US"/>
          </w:rPr>
          <m:t>R</m:t>
        </m:r>
      </m:oMath>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m:t>
            </m:r>
          </m:sub>
        </m:sSub>
        <m:r>
          <w:rPr>
            <w:rFonts w:ascii="Cambria Math" w:hAnsi="Cambria Math"/>
            <w:sz w:val="28"/>
            <w:szCs w:val="28"/>
          </w:rPr>
          <m:t>=σ</m:t>
        </m:r>
      </m:oMath>
      <w:r>
        <w:rPr>
          <w:rFonts w:eastAsiaTheme="minorEastAsia"/>
          <w:sz w:val="28"/>
          <w:szCs w:val="28"/>
        </w:rPr>
        <w:t xml:space="preserve">, где </w:t>
      </w:r>
      <w:r w:rsidR="0063420C">
        <w:rPr>
          <w:rFonts w:eastAsiaTheme="minorEastAsia"/>
          <w:sz w:val="28"/>
          <w:szCs w:val="28"/>
        </w:rPr>
        <w:t xml:space="preserve">  </w:t>
      </w:r>
      <w:r w:rsidRPr="006279C5">
        <w:rPr>
          <w:rFonts w:eastAsiaTheme="minorEastAsia"/>
          <w:i/>
          <w:sz w:val="28"/>
          <w:szCs w:val="28"/>
          <w:lang w:val="en-US"/>
        </w:rPr>
        <w:t>R</w:t>
      </w:r>
      <w:r w:rsidRPr="006279C5">
        <w:rPr>
          <w:rFonts w:eastAsiaTheme="minorEastAsia"/>
          <w:i/>
          <w:sz w:val="28"/>
          <w:szCs w:val="28"/>
        </w:rPr>
        <w:t xml:space="preserve"> </w:t>
      </w:r>
      <w:r w:rsidRPr="006279C5">
        <w:rPr>
          <w:rFonts w:eastAsiaTheme="minorEastAsia"/>
          <w:sz w:val="28"/>
          <w:szCs w:val="28"/>
        </w:rPr>
        <w:t xml:space="preserve">– </w:t>
      </w:r>
      <w:r>
        <w:rPr>
          <w:rFonts w:eastAsiaTheme="minorEastAsia"/>
          <w:sz w:val="28"/>
          <w:szCs w:val="28"/>
        </w:rPr>
        <w:t>радиус сферы</w:t>
      </w:r>
      <w:r w:rsidR="00332480">
        <w:rPr>
          <w:rFonts w:eastAsiaTheme="minorEastAsia"/>
          <w:sz w:val="28"/>
          <w:szCs w:val="28"/>
        </w:rPr>
        <w:t>,</w:t>
      </w:r>
      <w:r w:rsidR="00644480">
        <w:rPr>
          <w:rFonts w:eastAsiaTheme="minorEastAsia"/>
          <w:sz w:val="28"/>
          <w:szCs w:val="28"/>
        </w:rPr>
        <w:t xml:space="preserve"> м</w:t>
      </w:r>
      <w:r>
        <w:rPr>
          <w:rFonts w:eastAsiaTheme="minorEastAsia"/>
          <w:sz w:val="28"/>
          <w:szCs w:val="28"/>
        </w:rPr>
        <w:t xml:space="preserve">. Тогда, считая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oMath>
      <w:r w:rsidR="00282313">
        <w:rPr>
          <w:rFonts w:eastAsiaTheme="minorEastAsia"/>
          <w:sz w:val="28"/>
          <w:szCs w:val="28"/>
        </w:rPr>
        <w:t>, из уравнений (2.1</w:t>
      </w:r>
      <w:r w:rsidR="00230F0E">
        <w:rPr>
          <w:rFonts w:eastAsiaTheme="minorEastAsia"/>
          <w:sz w:val="28"/>
          <w:szCs w:val="28"/>
        </w:rPr>
        <w:t>) и (2.2) получим:</w:t>
      </w:r>
    </w:p>
    <w:p w:rsidR="004872EB" w:rsidRDefault="0097061B" w:rsidP="004872EB">
      <w:pPr>
        <w:spacing w:line="360" w:lineRule="auto"/>
        <w:ind w:firstLine="709"/>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ф</m:t>
                </m:r>
              </m:sub>
            </m:sSub>
          </m:num>
          <m:den>
            <m:r>
              <w:rPr>
                <w:rFonts w:ascii="Cambria Math" w:hAnsi="Cambria Math"/>
                <w:sz w:val="28"/>
                <w:szCs w:val="28"/>
              </w:rPr>
              <m:t>2δ</m:t>
            </m:r>
          </m:den>
        </m:f>
      </m:oMath>
      <w:r w:rsidR="004872EB">
        <w:rPr>
          <w:rFonts w:eastAsiaTheme="minorEastAsia"/>
          <w:sz w:val="28"/>
          <w:szCs w:val="28"/>
        </w:rPr>
        <w:t xml:space="preserve">,                       </w:t>
      </w:r>
      <w:r w:rsidR="00282313">
        <w:rPr>
          <w:rFonts w:eastAsiaTheme="minorEastAsia"/>
          <w:sz w:val="28"/>
          <w:szCs w:val="28"/>
        </w:rPr>
        <w:t xml:space="preserve">                           (2.3</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oMath>
      <w:r>
        <w:rPr>
          <w:rFonts w:eastAsiaTheme="minorEastAsia"/>
          <w:sz w:val="28"/>
          <w:szCs w:val="28"/>
        </w:rPr>
        <w:t xml:space="preserve"> - давление газа в камере сгорания в конце процесса </w:t>
      </w:r>
      <w:r w:rsidR="00B71E88">
        <w:rPr>
          <w:rFonts w:eastAsiaTheme="minorEastAsia"/>
          <w:sz w:val="28"/>
          <w:szCs w:val="28"/>
        </w:rPr>
        <w:t>форм</w:t>
      </w:r>
      <w:r w:rsidR="00942BEC">
        <w:rPr>
          <w:rFonts w:eastAsiaTheme="minorEastAsia"/>
          <w:sz w:val="28"/>
          <w:szCs w:val="28"/>
        </w:rPr>
        <w:t>овки</w:t>
      </w:r>
      <w:r w:rsidR="00332480">
        <w:rPr>
          <w:rFonts w:eastAsiaTheme="minorEastAsia"/>
          <w:sz w:val="28"/>
          <w:szCs w:val="28"/>
        </w:rPr>
        <w:t xml:space="preserve">, </w:t>
      </w:r>
      <w:r w:rsidR="00644480">
        <w:rPr>
          <w:rFonts w:eastAsiaTheme="minorEastAsia"/>
          <w:sz w:val="28"/>
          <w:szCs w:val="28"/>
        </w:rPr>
        <w:t>Па</w:t>
      </w:r>
      <w:r>
        <w:rPr>
          <w:rFonts w:eastAsiaTheme="minorEastAsia"/>
          <w:sz w:val="28"/>
          <w:szCs w:val="28"/>
        </w:rPr>
        <w:t xml:space="preserve">. </w:t>
      </w:r>
      <w:r w:rsidR="001649D2">
        <w:rPr>
          <w:rFonts w:eastAsiaTheme="minorEastAsia"/>
          <w:sz w:val="28"/>
          <w:szCs w:val="28"/>
        </w:rPr>
        <w:t>В данном случае диаметр днища представляет собой хорду шарового сегмента. Поэтому</w:t>
      </w:r>
      <w:r>
        <w:rPr>
          <w:rFonts w:eastAsiaTheme="minorEastAsia"/>
          <w:sz w:val="28"/>
          <w:szCs w:val="28"/>
        </w:rPr>
        <w:t xml:space="preserve"> радиус сферы определяется следующей зависимостью</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R=</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0,25 </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d</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2</m:t>
                </m:r>
              </m:sup>
            </m:sSup>
          </m:num>
          <m:den>
            <m:r>
              <w:rPr>
                <w:rFonts w:ascii="Cambria Math" w:eastAsiaTheme="minorEastAsia" w:hAnsi="Cambria Math"/>
                <w:sz w:val="28"/>
                <w:szCs w:val="28"/>
              </w:rPr>
              <m:t>2</m:t>
            </m:r>
            <m:r>
              <w:rPr>
                <w:rFonts w:ascii="Cambria Math" w:eastAsiaTheme="minorEastAsia" w:hAnsi="Cambria Math"/>
                <w:sz w:val="28"/>
                <w:szCs w:val="28"/>
              </w:rPr>
              <m:t>h</m:t>
            </m:r>
          </m:den>
        </m:f>
      </m:oMath>
      <w:r w:rsidR="0063420C">
        <w:rPr>
          <w:rFonts w:eastAsiaTheme="minorEastAsia"/>
          <w:sz w:val="28"/>
          <w:szCs w:val="28"/>
        </w:rPr>
        <w:t>,</w:t>
      </w:r>
      <w:r>
        <w:rPr>
          <w:rFonts w:eastAsiaTheme="minorEastAsia"/>
          <w:sz w:val="28"/>
          <w:szCs w:val="28"/>
        </w:rPr>
        <w:t xml:space="preserve">                                                       </w:t>
      </w:r>
      <w:r w:rsidRPr="00BC16BF">
        <w:rPr>
          <w:rFonts w:eastAsiaTheme="minorEastAsia"/>
          <w:sz w:val="28"/>
          <w:szCs w:val="28"/>
        </w:rPr>
        <w:t>(2</w:t>
      </w:r>
      <w:r>
        <w:rPr>
          <w:rFonts w:eastAsiaTheme="minorEastAsia"/>
          <w:sz w:val="28"/>
          <w:szCs w:val="28"/>
        </w:rPr>
        <w:t>.</w:t>
      </w:r>
      <w:r w:rsidRPr="00BC16BF">
        <w:rPr>
          <w:rFonts w:eastAsiaTheme="minorEastAsia"/>
          <w:sz w:val="28"/>
          <w:szCs w:val="28"/>
        </w:rPr>
        <w:t>4)</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w:r w:rsidRPr="00C40DA9">
        <w:rPr>
          <w:rFonts w:eastAsiaTheme="minorEastAsia"/>
          <w:i/>
          <w:sz w:val="28"/>
          <w:szCs w:val="28"/>
          <w:lang w:val="en-US"/>
        </w:rPr>
        <w:t>d</w:t>
      </w:r>
      <w:r w:rsidRPr="00C40DA9">
        <w:rPr>
          <w:rFonts w:eastAsiaTheme="minorEastAsia"/>
          <w:sz w:val="28"/>
          <w:szCs w:val="28"/>
        </w:rPr>
        <w:t xml:space="preserve"> –</w:t>
      </w:r>
      <w:r>
        <w:rPr>
          <w:rFonts w:eastAsiaTheme="minorEastAsia"/>
          <w:sz w:val="28"/>
          <w:szCs w:val="28"/>
        </w:rPr>
        <w:t xml:space="preserve"> диаметр днища</w:t>
      </w:r>
      <w:r w:rsidR="00332480">
        <w:rPr>
          <w:rFonts w:eastAsiaTheme="minorEastAsia"/>
          <w:sz w:val="28"/>
          <w:szCs w:val="28"/>
        </w:rPr>
        <w:t xml:space="preserve">, </w:t>
      </w:r>
      <w:r w:rsidR="00644480">
        <w:rPr>
          <w:rFonts w:eastAsiaTheme="minorEastAsia"/>
          <w:sz w:val="28"/>
          <w:szCs w:val="28"/>
        </w:rPr>
        <w:t>м</w:t>
      </w:r>
      <w:r>
        <w:rPr>
          <w:rFonts w:eastAsiaTheme="minorEastAsia"/>
          <w:sz w:val="28"/>
          <w:szCs w:val="28"/>
        </w:rPr>
        <w:t xml:space="preserve">, </w:t>
      </w:r>
      <w:r w:rsidRPr="00C40DA9">
        <w:rPr>
          <w:rFonts w:eastAsiaTheme="minorEastAsia"/>
          <w:i/>
          <w:sz w:val="28"/>
          <w:szCs w:val="28"/>
          <w:lang w:val="en-US"/>
        </w:rPr>
        <w:t>h</w:t>
      </w:r>
      <w:r w:rsidRPr="00C40DA9">
        <w:rPr>
          <w:rFonts w:eastAsiaTheme="minorEastAsia"/>
          <w:sz w:val="28"/>
          <w:szCs w:val="28"/>
        </w:rPr>
        <w:t xml:space="preserve"> </w:t>
      </w:r>
      <w:r>
        <w:rPr>
          <w:rFonts w:eastAsiaTheme="minorEastAsia"/>
          <w:sz w:val="28"/>
          <w:szCs w:val="28"/>
        </w:rPr>
        <w:t>–</w:t>
      </w:r>
      <w:r w:rsidRPr="00C40DA9">
        <w:rPr>
          <w:rFonts w:eastAsiaTheme="minorEastAsia"/>
          <w:sz w:val="28"/>
          <w:szCs w:val="28"/>
        </w:rPr>
        <w:t xml:space="preserve"> </w:t>
      </w:r>
      <w:r>
        <w:rPr>
          <w:rFonts w:eastAsiaTheme="minorEastAsia"/>
          <w:sz w:val="28"/>
          <w:szCs w:val="28"/>
        </w:rPr>
        <w:t>высота днища</w:t>
      </w:r>
      <w:r w:rsidR="00332480">
        <w:rPr>
          <w:rFonts w:eastAsiaTheme="minorEastAsia"/>
          <w:sz w:val="28"/>
          <w:szCs w:val="28"/>
        </w:rPr>
        <w:t xml:space="preserve">, </w:t>
      </w:r>
      <w:r w:rsidR="00644480">
        <w:rPr>
          <w:rFonts w:eastAsiaTheme="minorEastAsia"/>
          <w:sz w:val="28"/>
          <w:szCs w:val="28"/>
        </w:rPr>
        <w:t>м</w:t>
      </w:r>
      <w:r>
        <w:rPr>
          <w:rFonts w:eastAsiaTheme="minorEastAsia"/>
          <w:sz w:val="28"/>
          <w:szCs w:val="28"/>
        </w:rPr>
        <w:t>. Тогда</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r>
          <w:rPr>
            <w:rFonts w:ascii="Cambria Math"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0,25 </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d</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2</m:t>
                </m:r>
              </m:sup>
            </m:sSup>
          </m:num>
          <m:den>
            <m:r>
              <w:rPr>
                <w:rFonts w:ascii="Cambria Math" w:eastAsiaTheme="minorEastAsia" w:hAnsi="Cambria Math"/>
                <w:sz w:val="28"/>
                <w:szCs w:val="28"/>
              </w:rPr>
              <m:t>4</m:t>
            </m:r>
            <m:r>
              <w:rPr>
                <w:rFonts w:ascii="Cambria Math" w:eastAsiaTheme="minorEastAsia" w:hAnsi="Cambria Math"/>
                <w:sz w:val="28"/>
                <w:szCs w:val="28"/>
              </w:rPr>
              <m:t>hδ</m:t>
            </m:r>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oMath>
      <w:r w:rsidR="004872EB">
        <w:rPr>
          <w:rFonts w:eastAsiaTheme="minorEastAsia"/>
          <w:sz w:val="28"/>
          <w:szCs w:val="28"/>
        </w:rPr>
        <w:t xml:space="preserve">.              </w:t>
      </w:r>
      <w:r w:rsidR="00332480">
        <w:rPr>
          <w:rFonts w:eastAsiaTheme="minorEastAsia"/>
          <w:sz w:val="28"/>
          <w:szCs w:val="28"/>
        </w:rPr>
        <w:t xml:space="preserve">                          </w:t>
      </w:r>
      <w:r w:rsidR="004872EB">
        <w:rPr>
          <w:rFonts w:eastAsiaTheme="minorEastAsia"/>
          <w:sz w:val="28"/>
          <w:szCs w:val="28"/>
        </w:rPr>
        <w:t xml:space="preserve">       (2.5.)</w:t>
      </w:r>
    </w:p>
    <w:p w:rsidR="004872EB" w:rsidRPr="001649D2" w:rsidRDefault="004872EB" w:rsidP="004872EB">
      <w:pPr>
        <w:spacing w:line="360" w:lineRule="auto"/>
        <w:jc w:val="both"/>
        <w:rPr>
          <w:rFonts w:eastAsiaTheme="minorEastAsia"/>
          <w:sz w:val="28"/>
          <w:szCs w:val="28"/>
        </w:rPr>
      </w:pPr>
      <w:r>
        <w:rPr>
          <w:rFonts w:eastAsiaTheme="minorEastAsia"/>
          <w:sz w:val="28"/>
          <w:szCs w:val="28"/>
        </w:rPr>
        <w:t>Применим условие пластичности</w:t>
      </w:r>
      <w:r w:rsidR="001649D2">
        <w:rPr>
          <w:rFonts w:eastAsiaTheme="minorEastAsia"/>
          <w:sz w:val="28"/>
          <w:szCs w:val="28"/>
        </w:rPr>
        <w:t xml:space="preserve"> плоского напряженного состояния </w:t>
      </w:r>
      <w:r w:rsidR="001649D2" w:rsidRPr="00C66203">
        <w:rPr>
          <w:rFonts w:eastAsiaTheme="minorEastAsia"/>
          <w:sz w:val="28"/>
          <w:szCs w:val="28"/>
        </w:rPr>
        <w:t>[</w:t>
      </w:r>
      <w:r w:rsidR="00816555">
        <w:rPr>
          <w:rFonts w:eastAsiaTheme="minorEastAsia"/>
          <w:sz w:val="28"/>
          <w:szCs w:val="28"/>
        </w:rPr>
        <w:t>81</w:t>
      </w:r>
      <w:r w:rsidR="001649D2" w:rsidRPr="00C66203">
        <w:rPr>
          <w:rFonts w:eastAsiaTheme="minorEastAsia"/>
          <w:sz w:val="28"/>
          <w:szCs w:val="28"/>
        </w:rPr>
        <w:t>]</w:t>
      </w:r>
      <w:r w:rsidR="001649D2">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3</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sidR="004872EB">
        <w:rPr>
          <w:rFonts w:eastAsiaTheme="minorEastAsia"/>
          <w:sz w:val="28"/>
          <w:szCs w:val="28"/>
        </w:rPr>
        <w:t xml:space="preserve">,                     </w:t>
      </w:r>
      <w:r w:rsidR="00282313">
        <w:rPr>
          <w:rFonts w:eastAsiaTheme="minorEastAsia"/>
          <w:sz w:val="28"/>
          <w:szCs w:val="28"/>
        </w:rPr>
        <w:t xml:space="preserve">                           (2.6</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3</m:t>
            </m:r>
          </m:sub>
        </m:sSub>
      </m:oMath>
      <w:r>
        <w:rPr>
          <w:rFonts w:eastAsiaTheme="minorEastAsia"/>
          <w:sz w:val="28"/>
          <w:szCs w:val="28"/>
        </w:rPr>
        <w:t xml:space="preserve"> - максимальное и минимальное главные напряжения</w:t>
      </w:r>
      <w:r w:rsidR="00332480">
        <w:rPr>
          <w:rFonts w:eastAsiaTheme="minorEastAsia"/>
          <w:sz w:val="28"/>
          <w:szCs w:val="28"/>
        </w:rPr>
        <w:t>,</w:t>
      </w:r>
      <w:r w:rsidR="00644480">
        <w:rPr>
          <w:rFonts w:eastAsiaTheme="minorEastAsia"/>
          <w:sz w:val="28"/>
          <w:szCs w:val="28"/>
        </w:rPr>
        <w:t xml:space="preserve"> Па</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Pr>
          <w:rFonts w:eastAsiaTheme="minorEastAsia"/>
          <w:sz w:val="28"/>
          <w:szCs w:val="28"/>
        </w:rPr>
        <w:t xml:space="preserve"> - предел текучести материала заготовки</w:t>
      </w:r>
      <w:r w:rsidR="00332480">
        <w:rPr>
          <w:rFonts w:eastAsiaTheme="minorEastAsia"/>
          <w:sz w:val="28"/>
          <w:szCs w:val="28"/>
        </w:rPr>
        <w:t>,</w:t>
      </w:r>
      <w:r w:rsidR="00644480">
        <w:rPr>
          <w:rFonts w:eastAsiaTheme="minorEastAsia"/>
          <w:sz w:val="28"/>
          <w:szCs w:val="28"/>
        </w:rPr>
        <w:t xml:space="preserve"> Па</w:t>
      </w:r>
      <w:r>
        <w:rPr>
          <w:rFonts w:eastAsiaTheme="minorEastAsia"/>
          <w:sz w:val="28"/>
          <w:szCs w:val="28"/>
        </w:rPr>
        <w:t xml:space="preserve">. В данном случае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max</m:t>
            </m:r>
          </m:sub>
        </m:sSub>
      </m:oMath>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3</m:t>
            </m:r>
          </m:sub>
        </m:sSub>
        <m:r>
          <w:rPr>
            <w:rFonts w:ascii="Cambria Math" w:eastAsiaTheme="minorEastAsia" w:hAnsi="Cambria Math"/>
            <w:sz w:val="28"/>
            <w:szCs w:val="28"/>
          </w:rPr>
          <m:t>=</m:t>
        </m:r>
        <m:r>
          <w:rPr>
            <w:rFonts w:ascii="Cambria Math" w:eastAsiaTheme="minorEastAsia" w:hAnsi="Cambria Math"/>
            <w:sz w:val="28"/>
            <w:szCs w:val="28"/>
            <w:lang w:val="en-US"/>
          </w:rPr>
          <m:t>P</m:t>
        </m:r>
      </m:oMath>
      <w:r>
        <w:rPr>
          <w:rFonts w:eastAsiaTheme="minorEastAsia"/>
          <w:sz w:val="28"/>
          <w:szCs w:val="28"/>
        </w:rPr>
        <w:t xml:space="preserve">. Давление </w:t>
      </w:r>
      <w:r w:rsidRPr="00663C15">
        <w:rPr>
          <w:rFonts w:eastAsiaTheme="minorEastAsia"/>
          <w:i/>
          <w:sz w:val="28"/>
          <w:szCs w:val="28"/>
          <w:lang w:val="en-US"/>
        </w:rPr>
        <w:t>P</w:t>
      </w:r>
      <w:r>
        <w:rPr>
          <w:rFonts w:eastAsiaTheme="minorEastAsia"/>
          <w:sz w:val="28"/>
          <w:szCs w:val="28"/>
        </w:rPr>
        <w:t xml:space="preserve">, действующее на поверхности заготовки, во много раз меньше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oMath>
      <w:r>
        <w:rPr>
          <w:rFonts w:eastAsiaTheme="minorEastAsia"/>
          <w:sz w:val="28"/>
          <w:szCs w:val="28"/>
        </w:rPr>
        <w:t>. Поэтому условие пластичности (2.6) можно записать в следующем виде</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s</m:t>
            </m:r>
            <m:ctrlPr>
              <w:rPr>
                <w:rFonts w:ascii="Cambria Math" w:hAnsi="Cambria Math"/>
                <w:i/>
                <w:sz w:val="28"/>
                <w:szCs w:val="28"/>
                <w:lang w:val="en-US"/>
              </w:rPr>
            </m:ctrlPr>
          </m:sub>
        </m:sSub>
      </m:oMath>
      <w:r w:rsidR="004872EB" w:rsidRPr="00663C15">
        <w:rPr>
          <w:rFonts w:eastAsiaTheme="minorEastAsia"/>
          <w:sz w:val="28"/>
          <w:szCs w:val="28"/>
        </w:rPr>
        <w:t xml:space="preserve"> </w:t>
      </w:r>
      <w:r w:rsidR="004872EB">
        <w:rPr>
          <w:rFonts w:eastAsiaTheme="minorEastAsia"/>
          <w:sz w:val="28"/>
          <w:szCs w:val="28"/>
        </w:rPr>
        <w:t xml:space="preserve">                                                     </w:t>
      </w:r>
      <w:r w:rsidR="004872EB" w:rsidRPr="00663C15">
        <w:rPr>
          <w:rFonts w:eastAsiaTheme="minorEastAsia"/>
          <w:sz w:val="28"/>
          <w:szCs w:val="28"/>
        </w:rPr>
        <w:t>(2</w:t>
      </w:r>
      <w:r w:rsidR="00282313">
        <w:rPr>
          <w:rFonts w:eastAsiaTheme="minorEastAsia"/>
          <w:sz w:val="28"/>
          <w:szCs w:val="28"/>
        </w:rPr>
        <w:t>.7</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Из выражений (2.5) и (2.7) получим зависимость для определения необходимой величины давления газа в камере сгорания в конечной стадии процесса </w:t>
      </w:r>
      <w:r w:rsidR="00B71E88">
        <w:rPr>
          <w:rFonts w:eastAsiaTheme="minorEastAsia"/>
          <w:sz w:val="28"/>
          <w:szCs w:val="28"/>
        </w:rPr>
        <w:t>форм</w:t>
      </w:r>
      <w:r w:rsidR="00942BEC">
        <w:rPr>
          <w:rFonts w:eastAsiaTheme="minorEastAsia"/>
          <w:sz w:val="28"/>
          <w:szCs w:val="28"/>
        </w:rPr>
        <w:t>овки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m:t>
            </m:r>
            <m:r>
              <w:rPr>
                <w:rFonts w:ascii="Cambria Math" w:eastAsiaTheme="minorEastAsia" w:hAnsi="Cambria Math"/>
                <w:sz w:val="28"/>
                <w:szCs w:val="28"/>
              </w:rPr>
              <m:t>hδ</m:t>
            </m:r>
          </m:num>
          <m:den>
            <m:r>
              <w:rPr>
                <w:rFonts w:ascii="Cambria Math" w:eastAsiaTheme="minorEastAsia" w:hAnsi="Cambria Math"/>
                <w:sz w:val="28"/>
                <w:szCs w:val="28"/>
              </w:rPr>
              <m:t xml:space="preserve">0,25 </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d</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2</m:t>
                </m:r>
              </m:sup>
            </m:sSup>
          </m:den>
        </m:f>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s</m:t>
            </m:r>
            <m:ctrlPr>
              <w:rPr>
                <w:rFonts w:ascii="Cambria Math" w:hAnsi="Cambria Math"/>
                <w:i/>
                <w:sz w:val="28"/>
                <w:szCs w:val="28"/>
                <w:lang w:val="en-US"/>
              </w:rPr>
            </m:ctrlPr>
          </m:sub>
        </m:sSub>
        <m:r>
          <w:rPr>
            <w:rFonts w:ascii="Cambria Math" w:eastAsiaTheme="minorEastAsia" w:hAnsi="Cambria Math"/>
            <w:sz w:val="28"/>
            <w:szCs w:val="28"/>
          </w:rPr>
          <m:t xml:space="preserve"> </m:t>
        </m:r>
      </m:oMath>
      <w:r w:rsidR="004872EB">
        <w:rPr>
          <w:rFonts w:eastAsiaTheme="minorEastAsia"/>
          <w:sz w:val="28"/>
          <w:szCs w:val="28"/>
        </w:rPr>
        <w:t>.                                              (2.8)</w:t>
      </w:r>
    </w:p>
    <w:p w:rsidR="004872EB" w:rsidRDefault="004872EB" w:rsidP="004872EB">
      <w:pPr>
        <w:spacing w:line="360" w:lineRule="auto"/>
        <w:ind w:firstLine="709"/>
        <w:jc w:val="both"/>
        <w:rPr>
          <w:rFonts w:eastAsiaTheme="minorEastAsia"/>
          <w:sz w:val="28"/>
          <w:szCs w:val="28"/>
        </w:rPr>
      </w:pPr>
      <w:r>
        <w:rPr>
          <w:rFonts w:eastAsiaTheme="minorEastAsia"/>
          <w:sz w:val="28"/>
          <w:szCs w:val="28"/>
        </w:rPr>
        <w:t xml:space="preserve">При </w:t>
      </w:r>
      <w:r w:rsidR="00B71E88">
        <w:rPr>
          <w:rFonts w:eastAsiaTheme="minorEastAsia"/>
          <w:sz w:val="28"/>
          <w:szCs w:val="28"/>
        </w:rPr>
        <w:t>форм</w:t>
      </w:r>
      <w:r w:rsidR="00D238EF">
        <w:rPr>
          <w:rFonts w:eastAsiaTheme="minorEastAsia"/>
          <w:sz w:val="28"/>
          <w:szCs w:val="28"/>
        </w:rPr>
        <w:t>овке</w:t>
      </w:r>
      <w:r>
        <w:rPr>
          <w:rFonts w:eastAsiaTheme="minorEastAsia"/>
          <w:sz w:val="28"/>
          <w:szCs w:val="28"/>
        </w:rPr>
        <w:t xml:space="preserve"> деталей цилиндрической формы процесс совершается в две стадии (рис</w:t>
      </w:r>
      <w:r w:rsidR="00AA2A5B">
        <w:rPr>
          <w:rFonts w:eastAsiaTheme="minorEastAsia"/>
          <w:sz w:val="28"/>
          <w:szCs w:val="28"/>
        </w:rPr>
        <w:t>унок</w:t>
      </w:r>
      <w:r>
        <w:rPr>
          <w:rFonts w:eastAsiaTheme="minorEastAsia"/>
          <w:sz w:val="28"/>
          <w:szCs w:val="28"/>
        </w:rPr>
        <w:t xml:space="preserve"> </w:t>
      </w:r>
      <w:r w:rsidR="00D07C92">
        <w:rPr>
          <w:rFonts w:eastAsiaTheme="minorEastAsia"/>
          <w:sz w:val="28"/>
          <w:szCs w:val="28"/>
        </w:rPr>
        <w:t>18</w:t>
      </w:r>
      <w:r>
        <w:rPr>
          <w:rFonts w:eastAsiaTheme="minorEastAsia"/>
          <w:sz w:val="28"/>
          <w:szCs w:val="28"/>
        </w:rPr>
        <w:t>). В первой стадии деформирующаяся заготовка имеет сферообразную форму. После соприкосновения центральной части заготовки дна матрицы происходит заполнение периферийной зоны матрицы           (рис</w:t>
      </w:r>
      <w:r w:rsidR="00AA2A5B">
        <w:rPr>
          <w:rFonts w:eastAsiaTheme="minorEastAsia"/>
          <w:sz w:val="28"/>
          <w:szCs w:val="28"/>
        </w:rPr>
        <w:t>унок</w:t>
      </w:r>
      <w:r>
        <w:rPr>
          <w:rFonts w:eastAsiaTheme="minorEastAsia"/>
          <w:sz w:val="28"/>
          <w:szCs w:val="28"/>
        </w:rPr>
        <w:t xml:space="preserve"> </w:t>
      </w:r>
      <w:r w:rsidR="00D07C92">
        <w:rPr>
          <w:rFonts w:eastAsiaTheme="minorEastAsia"/>
          <w:sz w:val="28"/>
          <w:szCs w:val="28"/>
        </w:rPr>
        <w:t>18,</w:t>
      </w:r>
      <w:r>
        <w:rPr>
          <w:rFonts w:eastAsiaTheme="minorEastAsia"/>
          <w:sz w:val="28"/>
          <w:szCs w:val="28"/>
        </w:rPr>
        <w:t xml:space="preserve"> б). Наибольшие напряжения в заготовке возникают при заполнении углов донной части матрицы. Для этой стадии процесса уравнение (2.1) можно записать в следующем виде</w:t>
      </w:r>
      <w:r w:rsidR="00230F0E">
        <w:rPr>
          <w:rFonts w:eastAsiaTheme="minorEastAsia"/>
          <w:sz w:val="28"/>
          <w:szCs w:val="28"/>
        </w:rPr>
        <w:t>:</w:t>
      </w:r>
    </w:p>
    <w:p w:rsidR="004872EB" w:rsidRDefault="0097061B" w:rsidP="004872EB">
      <w:pPr>
        <w:spacing w:line="360" w:lineRule="auto"/>
        <w:ind w:firstLine="709"/>
        <w:jc w:val="right"/>
        <w:rPr>
          <w:rFonts w:eastAsiaTheme="minorEastAsia"/>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ц</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δ</m:t>
            </m:r>
          </m:den>
        </m:f>
        <m:r>
          <w:rPr>
            <w:rFonts w:ascii="Cambria Math" w:hAnsi="Cambria Math"/>
            <w:sz w:val="28"/>
            <w:szCs w:val="28"/>
          </w:rPr>
          <m:t>,</m:t>
        </m:r>
      </m:oMath>
      <w:r w:rsidR="004872EB">
        <w:rPr>
          <w:rFonts w:eastAsiaTheme="minorEastAsia"/>
          <w:sz w:val="28"/>
          <w:szCs w:val="28"/>
        </w:rPr>
        <w:t xml:space="preserve">                     </w:t>
      </w:r>
      <w:r w:rsidR="00282313">
        <w:rPr>
          <w:rFonts w:eastAsiaTheme="minorEastAsia"/>
          <w:sz w:val="28"/>
          <w:szCs w:val="28"/>
        </w:rPr>
        <w:t xml:space="preserve">                           (2.9</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lastRenderedPageBreak/>
        <w:t xml:space="preserve">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oMath>
      <w:r w:rsidRPr="008B1120">
        <w:rPr>
          <w:rFonts w:eastAsiaTheme="minorEastAsia"/>
          <w:sz w:val="28"/>
          <w:szCs w:val="28"/>
        </w:rPr>
        <w:t xml:space="preserve"> – </w:t>
      </w:r>
      <w:r>
        <w:rPr>
          <w:rFonts w:eastAsiaTheme="minorEastAsia"/>
          <w:sz w:val="28"/>
          <w:szCs w:val="28"/>
        </w:rPr>
        <w:t>радиус закругления донной части детали</w:t>
      </w:r>
      <w:r w:rsidR="00332480">
        <w:rPr>
          <w:rFonts w:eastAsiaTheme="minorEastAsia"/>
          <w:sz w:val="28"/>
          <w:szCs w:val="28"/>
        </w:rPr>
        <w:t>,</w:t>
      </w:r>
      <w:r w:rsidR="00F818AD">
        <w:rPr>
          <w:rFonts w:eastAsiaTheme="minorEastAsia"/>
          <w:sz w:val="28"/>
          <w:szCs w:val="28"/>
        </w:rPr>
        <w:t xml:space="preserve"> м</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ц</m:t>
            </m:r>
          </m:sub>
        </m:sSub>
      </m:oMath>
      <w:r>
        <w:rPr>
          <w:rFonts w:eastAsiaTheme="minorEastAsia"/>
          <w:sz w:val="28"/>
          <w:szCs w:val="28"/>
        </w:rPr>
        <w:t xml:space="preserve"> - радиус цилиндрической части детали</w:t>
      </w:r>
      <w:r w:rsidR="00332480">
        <w:rPr>
          <w:rFonts w:eastAsiaTheme="minorEastAsia"/>
          <w:sz w:val="28"/>
          <w:szCs w:val="28"/>
        </w:rPr>
        <w:t xml:space="preserve">, </w:t>
      </w:r>
      <w:r w:rsidR="00F818AD">
        <w:rPr>
          <w:rFonts w:eastAsiaTheme="minorEastAsia"/>
          <w:sz w:val="28"/>
          <w:szCs w:val="28"/>
        </w:rPr>
        <w:t>м</w:t>
      </w:r>
      <w:r>
        <w:rPr>
          <w:rFonts w:eastAsiaTheme="minorEastAsia"/>
          <w:sz w:val="28"/>
          <w:szCs w:val="28"/>
        </w:rPr>
        <w:t xml:space="preserve">. Величина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ц</m:t>
            </m:r>
          </m:sub>
        </m:sSub>
      </m:oMath>
      <w:r>
        <w:rPr>
          <w:rFonts w:eastAsiaTheme="minorEastAsia"/>
          <w:sz w:val="28"/>
          <w:szCs w:val="28"/>
        </w:rPr>
        <w:t xml:space="preserve"> во много раз больше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oMath>
      <w:r>
        <w:rPr>
          <w:rFonts w:eastAsiaTheme="minorEastAsia"/>
          <w:sz w:val="28"/>
          <w:szCs w:val="28"/>
        </w:rPr>
        <w:t xml:space="preserve">, поэтому в уравнении (2.9) весомость </w:t>
      </w:r>
      <m:oMath>
        <m:f>
          <m:fPr>
            <m:type m:val="lin"/>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ц</m:t>
                </m:r>
              </m:sub>
            </m:sSub>
          </m:den>
        </m:f>
      </m:oMath>
      <w:r>
        <w:rPr>
          <w:rFonts w:eastAsiaTheme="minorEastAsia"/>
          <w:sz w:val="28"/>
          <w:szCs w:val="28"/>
        </w:rPr>
        <w:t xml:space="preserve"> мала. Поэтому в первом приближении можно записать</w:t>
      </w:r>
      <w:r w:rsidR="00230F0E">
        <w:rPr>
          <w:rFonts w:eastAsiaTheme="minorEastAsia"/>
          <w:sz w:val="28"/>
          <w:szCs w:val="28"/>
        </w:rPr>
        <w:t>:</w:t>
      </w:r>
      <w:r>
        <w:rPr>
          <w:rFonts w:eastAsiaTheme="minorEastAsia"/>
          <w:sz w:val="28"/>
          <w:szCs w:val="28"/>
        </w:rPr>
        <w:t xml:space="preserve"> </w:t>
      </w:r>
    </w:p>
    <w:p w:rsidR="004872EB" w:rsidRDefault="0097061B" w:rsidP="004872EB">
      <w:pPr>
        <w:spacing w:line="360" w:lineRule="auto"/>
        <w:jc w:val="right"/>
        <w:rPr>
          <w:rFonts w:eastAsiaTheme="minorEastAsia"/>
          <w:sz w:val="28"/>
          <w:szCs w:val="28"/>
        </w:rPr>
      </w:pPr>
      <m:oMath>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den>
        </m:f>
        <m:r>
          <w:rPr>
            <w:rFonts w:ascii="Cambria Math" w:eastAsiaTheme="minorEastAsia" w:hAnsi="Cambria Math"/>
            <w:sz w:val="28"/>
            <w:szCs w:val="28"/>
          </w:rPr>
          <m:t xml:space="preserve">= </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δ</m:t>
            </m:r>
          </m:den>
        </m:f>
      </m:oMath>
      <w:r w:rsidR="004872EB">
        <w:rPr>
          <w:rFonts w:eastAsiaTheme="minorEastAsia"/>
          <w:sz w:val="28"/>
          <w:szCs w:val="28"/>
        </w:rPr>
        <w:t xml:space="preserve">                         </w:t>
      </w:r>
      <w:r w:rsidR="00282313">
        <w:rPr>
          <w:rFonts w:eastAsiaTheme="minorEastAsia"/>
          <w:sz w:val="28"/>
          <w:szCs w:val="28"/>
        </w:rPr>
        <w:t xml:space="preserve">                          (2.10</w:t>
      </w:r>
      <w:r w:rsidR="004872EB">
        <w:rPr>
          <w:rFonts w:eastAsiaTheme="minorEastAsia"/>
          <w:sz w:val="28"/>
          <w:szCs w:val="28"/>
        </w:rPr>
        <w:t>)</w:t>
      </w:r>
    </w:p>
    <w:p w:rsidR="004872EB" w:rsidRDefault="004872EB" w:rsidP="004872EB">
      <w:pPr>
        <w:spacing w:line="360" w:lineRule="auto"/>
        <w:jc w:val="center"/>
        <w:rPr>
          <w:rFonts w:eastAsiaTheme="minorEastAsia"/>
          <w:sz w:val="28"/>
          <w:szCs w:val="28"/>
        </w:rPr>
      </w:pPr>
    </w:p>
    <w:p w:rsidR="004872EB" w:rsidRDefault="004872EB" w:rsidP="004872EB">
      <w:pPr>
        <w:spacing w:line="360" w:lineRule="auto"/>
        <w:jc w:val="center"/>
        <w:rPr>
          <w:rFonts w:eastAsiaTheme="minorEastAsia"/>
          <w:sz w:val="28"/>
          <w:szCs w:val="28"/>
        </w:rPr>
      </w:pPr>
      <w:r w:rsidRPr="009D307F">
        <w:rPr>
          <w:rFonts w:eastAsiaTheme="minorEastAsia"/>
          <w:noProof/>
          <w:sz w:val="28"/>
          <w:szCs w:val="28"/>
        </w:rPr>
        <w:drawing>
          <wp:inline distT="0" distB="0" distL="0" distR="0">
            <wp:extent cx="6155330" cy="17756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161806" cy="1777505"/>
                    </a:xfrm>
                    <a:prstGeom prst="rect">
                      <a:avLst/>
                    </a:prstGeom>
                  </pic:spPr>
                </pic:pic>
              </a:graphicData>
            </a:graphic>
          </wp:inline>
        </w:drawing>
      </w:r>
    </w:p>
    <w:p w:rsidR="004872EB" w:rsidRDefault="004872EB" w:rsidP="004872EB">
      <w:pPr>
        <w:spacing w:line="360" w:lineRule="auto"/>
        <w:jc w:val="center"/>
        <w:rPr>
          <w:rFonts w:eastAsiaTheme="minorEastAsia"/>
          <w:sz w:val="28"/>
          <w:szCs w:val="28"/>
        </w:rPr>
      </w:pPr>
      <w:r>
        <w:rPr>
          <w:rFonts w:eastAsiaTheme="minorEastAsia"/>
          <w:sz w:val="28"/>
          <w:szCs w:val="28"/>
        </w:rPr>
        <w:t>1 – матрицедержатель; 2 – матрица; 3 – камера сгорания</w:t>
      </w:r>
    </w:p>
    <w:p w:rsidR="00D07C92" w:rsidRDefault="00D07C92" w:rsidP="00D07C92">
      <w:pPr>
        <w:spacing w:line="360" w:lineRule="auto"/>
        <w:jc w:val="center"/>
        <w:rPr>
          <w:rFonts w:eastAsiaTheme="minorEastAsia"/>
          <w:sz w:val="28"/>
          <w:szCs w:val="28"/>
        </w:rPr>
      </w:pPr>
      <w:r>
        <w:rPr>
          <w:rFonts w:eastAsiaTheme="minorEastAsia"/>
          <w:sz w:val="28"/>
          <w:szCs w:val="28"/>
        </w:rPr>
        <w:t>Рис</w:t>
      </w:r>
      <w:r w:rsidR="00AA2A5B">
        <w:rPr>
          <w:rFonts w:eastAsiaTheme="minorEastAsia"/>
          <w:sz w:val="28"/>
          <w:szCs w:val="28"/>
        </w:rPr>
        <w:t>унок</w:t>
      </w:r>
      <w:r>
        <w:rPr>
          <w:rFonts w:eastAsiaTheme="minorEastAsia"/>
          <w:sz w:val="28"/>
          <w:szCs w:val="28"/>
        </w:rPr>
        <w:t xml:space="preserve"> 18</w:t>
      </w:r>
      <w:r w:rsidR="003765B1">
        <w:rPr>
          <w:rFonts w:eastAsiaTheme="minorEastAsia"/>
          <w:sz w:val="28"/>
          <w:szCs w:val="28"/>
        </w:rPr>
        <w:t xml:space="preserve"> -</w:t>
      </w:r>
      <w:r>
        <w:rPr>
          <w:rFonts w:eastAsiaTheme="minorEastAsia"/>
          <w:sz w:val="28"/>
          <w:szCs w:val="28"/>
        </w:rPr>
        <w:t xml:space="preserve"> Стадии </w:t>
      </w:r>
      <w:r w:rsidR="00B71E88">
        <w:rPr>
          <w:rFonts w:eastAsiaTheme="minorEastAsia"/>
          <w:sz w:val="28"/>
          <w:szCs w:val="28"/>
        </w:rPr>
        <w:t>форм</w:t>
      </w:r>
      <w:r>
        <w:rPr>
          <w:rFonts w:eastAsiaTheme="minorEastAsia"/>
          <w:sz w:val="28"/>
          <w:szCs w:val="28"/>
        </w:rPr>
        <w:t>о</w:t>
      </w:r>
      <w:r w:rsidR="00D73FE9">
        <w:rPr>
          <w:rFonts w:eastAsiaTheme="minorEastAsia"/>
          <w:sz w:val="28"/>
          <w:szCs w:val="28"/>
        </w:rPr>
        <w:t>вки детали цилиндрической формы</w:t>
      </w:r>
    </w:p>
    <w:p w:rsidR="000160A0" w:rsidRDefault="000160A0" w:rsidP="004872EB">
      <w:pPr>
        <w:spacing w:line="360" w:lineRule="auto"/>
        <w:jc w:val="center"/>
        <w:rPr>
          <w:rFonts w:eastAsiaTheme="minorEastAsia"/>
          <w:sz w:val="28"/>
          <w:szCs w:val="28"/>
        </w:rPr>
      </w:pPr>
    </w:p>
    <w:p w:rsidR="004872EB" w:rsidRDefault="004872EB" w:rsidP="004872EB">
      <w:pPr>
        <w:spacing w:line="360" w:lineRule="auto"/>
        <w:jc w:val="both"/>
        <w:rPr>
          <w:rFonts w:eastAsiaTheme="minorEastAsia"/>
          <w:sz w:val="28"/>
          <w:szCs w:val="28"/>
        </w:rPr>
      </w:pPr>
      <w:r>
        <w:rPr>
          <w:rFonts w:eastAsiaTheme="minorEastAsia"/>
          <w:sz w:val="28"/>
          <w:szCs w:val="28"/>
        </w:rPr>
        <w:t>Условие пластичности в данном случае также выражается уравнен</w:t>
      </w:r>
      <w:r w:rsidR="00282313">
        <w:rPr>
          <w:rFonts w:eastAsiaTheme="minorEastAsia"/>
          <w:sz w:val="28"/>
          <w:szCs w:val="28"/>
        </w:rPr>
        <w:t>ием (2.7</w:t>
      </w:r>
      <w:r>
        <w:rPr>
          <w:rFonts w:eastAsiaTheme="minorEastAsia"/>
          <w:sz w:val="28"/>
          <w:szCs w:val="28"/>
        </w:rPr>
        <w:t xml:space="preserve">). Тогда из уравнений (2.7) и (2.10) получим зависимость для определения давления газа в конце процесса </w:t>
      </w:r>
      <w:r w:rsidR="00B71E88">
        <w:rPr>
          <w:rFonts w:eastAsiaTheme="minorEastAsia"/>
          <w:sz w:val="28"/>
          <w:szCs w:val="28"/>
        </w:rPr>
        <w:t>форм</w:t>
      </w:r>
      <w:r w:rsidR="00942BEC">
        <w:rPr>
          <w:rFonts w:eastAsiaTheme="minorEastAsia"/>
          <w:sz w:val="28"/>
          <w:szCs w:val="28"/>
        </w:rPr>
        <w:t>овки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δ</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з</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sidR="004872EB" w:rsidRPr="00387A7A">
        <w:rPr>
          <w:rFonts w:eastAsiaTheme="minorEastAsia"/>
          <w:sz w:val="28"/>
          <w:szCs w:val="28"/>
        </w:rPr>
        <w:t xml:space="preserve"> </w:t>
      </w:r>
      <w:r w:rsidR="004872EB">
        <w:rPr>
          <w:rFonts w:eastAsiaTheme="minorEastAsia"/>
          <w:sz w:val="28"/>
          <w:szCs w:val="28"/>
        </w:rPr>
        <w:t xml:space="preserve">                                                     </w:t>
      </w:r>
      <w:r w:rsidR="004872EB" w:rsidRPr="00387A7A">
        <w:rPr>
          <w:rFonts w:eastAsiaTheme="minorEastAsia"/>
          <w:sz w:val="28"/>
          <w:szCs w:val="28"/>
        </w:rPr>
        <w:t>(2</w:t>
      </w:r>
      <w:r w:rsidR="004872EB">
        <w:rPr>
          <w:rFonts w:eastAsiaTheme="minorEastAsia"/>
          <w:sz w:val="28"/>
          <w:szCs w:val="28"/>
        </w:rPr>
        <w:t>.11)</w:t>
      </w:r>
    </w:p>
    <w:p w:rsidR="004872EB" w:rsidRDefault="00B71E88" w:rsidP="004872EB">
      <w:pPr>
        <w:spacing w:line="360" w:lineRule="auto"/>
        <w:jc w:val="both"/>
        <w:rPr>
          <w:rFonts w:eastAsiaTheme="minorEastAsia"/>
          <w:sz w:val="28"/>
          <w:szCs w:val="28"/>
        </w:rPr>
      </w:pPr>
      <w:r>
        <w:rPr>
          <w:rFonts w:eastAsiaTheme="minorEastAsia"/>
          <w:sz w:val="28"/>
          <w:szCs w:val="28"/>
        </w:rPr>
        <w:t>Форм</w:t>
      </w:r>
      <w:r w:rsidR="00942BEC">
        <w:rPr>
          <w:rFonts w:eastAsiaTheme="minorEastAsia"/>
          <w:sz w:val="28"/>
          <w:szCs w:val="28"/>
        </w:rPr>
        <w:t>овка</w:t>
      </w:r>
      <w:r w:rsidR="004872EB">
        <w:rPr>
          <w:rFonts w:eastAsiaTheme="minorEastAsia"/>
          <w:sz w:val="28"/>
          <w:szCs w:val="28"/>
        </w:rPr>
        <w:t xml:space="preserve"> детали коробчатой формы протекает примерно так же как детали цилиндрической формы, поэтому зависимость (2.11) приемлема и для случая </w:t>
      </w:r>
      <w:r>
        <w:rPr>
          <w:rFonts w:eastAsiaTheme="minorEastAsia"/>
          <w:sz w:val="28"/>
          <w:szCs w:val="28"/>
        </w:rPr>
        <w:t>форм</w:t>
      </w:r>
      <w:r w:rsidR="00942BEC">
        <w:rPr>
          <w:rFonts w:eastAsiaTheme="minorEastAsia"/>
          <w:sz w:val="28"/>
          <w:szCs w:val="28"/>
        </w:rPr>
        <w:t>овки</w:t>
      </w:r>
      <w:r w:rsidR="004872EB">
        <w:rPr>
          <w:rFonts w:eastAsiaTheme="minorEastAsia"/>
          <w:sz w:val="28"/>
          <w:szCs w:val="28"/>
        </w:rPr>
        <w:t xml:space="preserve"> детали коробчатой формы. При этом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з</m:t>
            </m:r>
          </m:sub>
        </m:sSub>
      </m:oMath>
      <w:r w:rsidR="004872EB">
        <w:rPr>
          <w:rFonts w:eastAsiaTheme="minorEastAsia"/>
          <w:sz w:val="28"/>
          <w:szCs w:val="28"/>
        </w:rPr>
        <w:t xml:space="preserve"> представляет собой радиус закругления между стенкой и дном детали.</w:t>
      </w:r>
    </w:p>
    <w:p w:rsidR="004872EB" w:rsidRDefault="004872EB" w:rsidP="004872EB">
      <w:pPr>
        <w:spacing w:line="360" w:lineRule="auto"/>
        <w:ind w:firstLine="709"/>
        <w:jc w:val="both"/>
        <w:rPr>
          <w:rFonts w:eastAsiaTheme="minorEastAsia"/>
          <w:sz w:val="28"/>
          <w:szCs w:val="28"/>
        </w:rPr>
      </w:pPr>
      <w:r>
        <w:rPr>
          <w:rFonts w:eastAsiaTheme="minorEastAsia"/>
          <w:sz w:val="28"/>
          <w:szCs w:val="28"/>
        </w:rPr>
        <w:t>На рис</w:t>
      </w:r>
      <w:r w:rsidR="007E550E">
        <w:rPr>
          <w:rFonts w:eastAsiaTheme="minorEastAsia"/>
          <w:sz w:val="28"/>
          <w:szCs w:val="28"/>
        </w:rPr>
        <w:t>унке</w:t>
      </w:r>
      <w:r>
        <w:rPr>
          <w:rFonts w:eastAsiaTheme="minorEastAsia"/>
          <w:sz w:val="28"/>
          <w:szCs w:val="28"/>
        </w:rPr>
        <w:t xml:space="preserve"> </w:t>
      </w:r>
      <w:r w:rsidR="00D07C92">
        <w:rPr>
          <w:rFonts w:eastAsiaTheme="minorEastAsia"/>
          <w:sz w:val="28"/>
          <w:szCs w:val="28"/>
        </w:rPr>
        <w:t>19</w:t>
      </w:r>
      <w:r>
        <w:rPr>
          <w:rFonts w:eastAsiaTheme="minorEastAsia"/>
          <w:sz w:val="28"/>
          <w:szCs w:val="28"/>
        </w:rPr>
        <w:t xml:space="preserve"> показана схема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детали, имеющей поверхност</w:t>
      </w:r>
      <w:r w:rsidR="001649D2">
        <w:rPr>
          <w:rFonts w:eastAsiaTheme="minorEastAsia"/>
          <w:sz w:val="28"/>
          <w:szCs w:val="28"/>
        </w:rPr>
        <w:t>ь</w:t>
      </w:r>
      <w:r>
        <w:rPr>
          <w:rFonts w:eastAsiaTheme="minorEastAsia"/>
          <w:sz w:val="28"/>
          <w:szCs w:val="28"/>
        </w:rPr>
        <w:t xml:space="preserve"> двойной кривизны. В начальной стадии процесса происходит свободная </w:t>
      </w:r>
      <w:r w:rsidR="00B71E88">
        <w:rPr>
          <w:rFonts w:eastAsiaTheme="minorEastAsia"/>
          <w:sz w:val="28"/>
          <w:szCs w:val="28"/>
        </w:rPr>
        <w:t>форм</w:t>
      </w:r>
      <w:r w:rsidR="00942BEC">
        <w:rPr>
          <w:rFonts w:eastAsiaTheme="minorEastAsia"/>
          <w:sz w:val="28"/>
          <w:szCs w:val="28"/>
        </w:rPr>
        <w:t>овка</w:t>
      </w:r>
      <w:r>
        <w:rPr>
          <w:rFonts w:eastAsiaTheme="minorEastAsia"/>
          <w:sz w:val="28"/>
          <w:szCs w:val="28"/>
        </w:rPr>
        <w:t>, при этом деформирующаяся заготовка имеет сферообразную форму. Затем происходит заполнение</w:t>
      </w:r>
      <w:r w:rsidR="00847A46">
        <w:rPr>
          <w:rFonts w:eastAsiaTheme="minorEastAsia"/>
          <w:sz w:val="28"/>
          <w:szCs w:val="28"/>
        </w:rPr>
        <w:t xml:space="preserve"> пространства между вогнутой и </w:t>
      </w:r>
      <w:r>
        <w:rPr>
          <w:rFonts w:eastAsiaTheme="minorEastAsia"/>
          <w:sz w:val="28"/>
          <w:szCs w:val="28"/>
        </w:rPr>
        <w:t xml:space="preserve"> выпуклой поверхностями матрицы. В конечной стадии процесса происходит </w:t>
      </w:r>
      <w:r>
        <w:rPr>
          <w:rFonts w:eastAsiaTheme="minorEastAsia"/>
          <w:sz w:val="28"/>
          <w:szCs w:val="28"/>
        </w:rPr>
        <w:lastRenderedPageBreak/>
        <w:t>формование поверхности сопряжения вогнутой и выпуклой поверхностей. Проведя выкладки, аналогичные предыдущим, можно получить уравнение аналогичное уравнению (2.10), т.е.</w:t>
      </w:r>
      <w:r w:rsidR="00230F0E">
        <w:rPr>
          <w:rFonts w:eastAsiaTheme="minorEastAsia"/>
          <w:sz w:val="28"/>
          <w:szCs w:val="28"/>
        </w:rPr>
        <w:t>:</w:t>
      </w:r>
      <w:r>
        <w:rPr>
          <w:rFonts w:eastAsiaTheme="minorEastAsia"/>
          <w:sz w:val="28"/>
          <w:szCs w:val="28"/>
        </w:rPr>
        <w:t xml:space="preserve"> </w:t>
      </w:r>
    </w:p>
    <w:p w:rsidR="004872EB" w:rsidRDefault="0097061B" w:rsidP="004872EB">
      <w:pPr>
        <w:spacing w:line="360" w:lineRule="auto"/>
        <w:ind w:firstLine="709"/>
        <w:jc w:val="right"/>
        <w:rPr>
          <w:rFonts w:eastAsiaTheme="minorEastAsia"/>
          <w:sz w:val="28"/>
          <w:szCs w:val="28"/>
        </w:rPr>
      </w:pPr>
      <m:oMath>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m:t>
                </m:r>
              </m:sub>
            </m:sSub>
          </m:den>
        </m:f>
        <m:r>
          <w:rPr>
            <w:rFonts w:ascii="Cambria Math" w:eastAsiaTheme="minorEastAsia" w:hAnsi="Cambria Math"/>
            <w:sz w:val="28"/>
            <w:szCs w:val="28"/>
          </w:rPr>
          <m:t xml:space="preserve">= </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δ</m:t>
            </m:r>
          </m:den>
        </m:f>
      </m:oMath>
      <w:r w:rsidR="004872EB">
        <w:rPr>
          <w:rFonts w:eastAsiaTheme="minorEastAsia"/>
          <w:sz w:val="28"/>
          <w:szCs w:val="28"/>
        </w:rPr>
        <w:t xml:space="preserve">                             </w:t>
      </w:r>
      <w:r w:rsidR="00282313">
        <w:rPr>
          <w:rFonts w:eastAsiaTheme="minorEastAsia"/>
          <w:sz w:val="28"/>
          <w:szCs w:val="28"/>
        </w:rPr>
        <w:t xml:space="preserve">                          (2.12</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m:t>
            </m:r>
          </m:sub>
        </m:sSub>
      </m:oMath>
      <w:r>
        <w:rPr>
          <w:rFonts w:eastAsiaTheme="minorEastAsia"/>
          <w:sz w:val="28"/>
          <w:szCs w:val="28"/>
        </w:rPr>
        <w:t xml:space="preserve"> - радиус сопряжения вогнутой и выпуклой поверхностей</w:t>
      </w:r>
      <w:r w:rsidR="00332480">
        <w:rPr>
          <w:rFonts w:eastAsiaTheme="minorEastAsia"/>
          <w:sz w:val="28"/>
          <w:szCs w:val="28"/>
        </w:rPr>
        <w:t>,</w:t>
      </w:r>
      <w:r w:rsidR="00F818AD">
        <w:rPr>
          <w:rFonts w:eastAsiaTheme="minorEastAsia"/>
          <w:sz w:val="28"/>
          <w:szCs w:val="28"/>
        </w:rPr>
        <w:t xml:space="preserve"> м</w:t>
      </w:r>
      <w:r>
        <w:rPr>
          <w:rFonts w:eastAsiaTheme="minorEastAsia"/>
          <w:sz w:val="28"/>
          <w:szCs w:val="28"/>
        </w:rPr>
        <w:t>.</w:t>
      </w:r>
      <w:r w:rsidR="00282313">
        <w:rPr>
          <w:rFonts w:eastAsiaTheme="minorEastAsia"/>
          <w:sz w:val="28"/>
          <w:szCs w:val="28"/>
        </w:rPr>
        <w:t xml:space="preserve"> Тогда, учитывая уравнение (2.7</w:t>
      </w:r>
      <w:r>
        <w:rPr>
          <w:rFonts w:eastAsiaTheme="minorEastAsia"/>
          <w:sz w:val="28"/>
          <w:szCs w:val="28"/>
        </w:rPr>
        <w:t xml:space="preserve">), получим следующую зависимость для определения давления газа в конце процесса </w:t>
      </w:r>
      <w:r w:rsidR="00B71E88">
        <w:rPr>
          <w:rFonts w:eastAsiaTheme="minorEastAsia"/>
          <w:sz w:val="28"/>
          <w:szCs w:val="28"/>
        </w:rPr>
        <w:t>форм</w:t>
      </w:r>
      <w:r w:rsidR="00942BEC">
        <w:rPr>
          <w:rFonts w:eastAsiaTheme="minorEastAsia"/>
          <w:sz w:val="28"/>
          <w:szCs w:val="28"/>
        </w:rPr>
        <w:t>овки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δ</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с</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sidR="004872EB">
        <w:rPr>
          <w:rFonts w:eastAsiaTheme="minorEastAsia"/>
          <w:sz w:val="28"/>
          <w:szCs w:val="28"/>
        </w:rPr>
        <w:t>.                                                    (2.13)</w:t>
      </w:r>
    </w:p>
    <w:p w:rsidR="004872EB" w:rsidRDefault="004872EB" w:rsidP="001649D2">
      <w:pPr>
        <w:spacing w:line="360" w:lineRule="auto"/>
        <w:jc w:val="center"/>
        <w:rPr>
          <w:rFonts w:eastAsiaTheme="minorEastAsia"/>
          <w:sz w:val="28"/>
          <w:szCs w:val="28"/>
        </w:rPr>
      </w:pPr>
      <w:r w:rsidRPr="009D307F">
        <w:rPr>
          <w:rFonts w:eastAsiaTheme="minorEastAsia"/>
          <w:noProof/>
          <w:sz w:val="28"/>
          <w:szCs w:val="28"/>
        </w:rPr>
        <w:drawing>
          <wp:inline distT="0" distB="0" distL="0" distR="0">
            <wp:extent cx="5314950" cy="23993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317052" cy="2400329"/>
                    </a:xfrm>
                    <a:prstGeom prst="rect">
                      <a:avLst/>
                    </a:prstGeom>
                  </pic:spPr>
                </pic:pic>
              </a:graphicData>
            </a:graphic>
          </wp:inline>
        </w:drawing>
      </w:r>
    </w:p>
    <w:p w:rsidR="004872EB" w:rsidRDefault="004872EB" w:rsidP="004872EB">
      <w:pPr>
        <w:spacing w:line="360" w:lineRule="auto"/>
        <w:ind w:firstLine="709"/>
        <w:jc w:val="center"/>
        <w:rPr>
          <w:rFonts w:eastAsiaTheme="minorEastAsia"/>
          <w:sz w:val="28"/>
          <w:szCs w:val="28"/>
        </w:rPr>
      </w:pPr>
      <w:r>
        <w:rPr>
          <w:rFonts w:eastAsiaTheme="minorEastAsia"/>
          <w:sz w:val="28"/>
          <w:szCs w:val="28"/>
        </w:rPr>
        <w:t>1 – матрицедержатель; 2</w:t>
      </w:r>
      <w:r w:rsidR="00D73FE9">
        <w:rPr>
          <w:rFonts w:eastAsiaTheme="minorEastAsia"/>
          <w:sz w:val="28"/>
          <w:szCs w:val="28"/>
        </w:rPr>
        <w:t xml:space="preserve"> – матрица; 3 – камера сгорания</w:t>
      </w:r>
    </w:p>
    <w:p w:rsidR="004872EB" w:rsidRDefault="00D07C92" w:rsidP="003765B1">
      <w:pPr>
        <w:spacing w:line="360" w:lineRule="auto"/>
        <w:jc w:val="center"/>
        <w:rPr>
          <w:rFonts w:eastAsiaTheme="minorEastAsia"/>
          <w:sz w:val="28"/>
          <w:szCs w:val="28"/>
        </w:rPr>
      </w:pPr>
      <w:r>
        <w:rPr>
          <w:rFonts w:eastAsiaTheme="minorEastAsia"/>
          <w:sz w:val="28"/>
          <w:szCs w:val="28"/>
        </w:rPr>
        <w:t>Рис</w:t>
      </w:r>
      <w:r w:rsidR="00AA2A5B">
        <w:rPr>
          <w:rFonts w:eastAsiaTheme="minorEastAsia"/>
          <w:sz w:val="28"/>
          <w:szCs w:val="28"/>
        </w:rPr>
        <w:t>унок</w:t>
      </w:r>
      <w:r>
        <w:rPr>
          <w:rFonts w:eastAsiaTheme="minorEastAsia"/>
          <w:sz w:val="28"/>
          <w:szCs w:val="28"/>
        </w:rPr>
        <w:t xml:space="preserve"> 19</w:t>
      </w:r>
      <w:r w:rsidR="003765B1">
        <w:rPr>
          <w:rFonts w:eastAsiaTheme="minorEastAsia"/>
          <w:sz w:val="28"/>
          <w:szCs w:val="28"/>
        </w:rPr>
        <w:t xml:space="preserve"> -</w:t>
      </w:r>
      <w:r>
        <w:rPr>
          <w:rFonts w:eastAsiaTheme="minorEastAsia"/>
          <w:sz w:val="28"/>
          <w:szCs w:val="28"/>
        </w:rPr>
        <w:t xml:space="preserve"> Схема </w:t>
      </w:r>
      <w:r w:rsidR="00B71E88">
        <w:rPr>
          <w:rFonts w:eastAsiaTheme="minorEastAsia"/>
          <w:sz w:val="28"/>
          <w:szCs w:val="28"/>
        </w:rPr>
        <w:t>форм</w:t>
      </w:r>
      <w:r>
        <w:rPr>
          <w:rFonts w:eastAsiaTheme="minorEastAsia"/>
          <w:sz w:val="28"/>
          <w:szCs w:val="28"/>
        </w:rPr>
        <w:t>овки детали с поверхностью двойной кривизны</w:t>
      </w:r>
    </w:p>
    <w:p w:rsidR="00D07C92" w:rsidRDefault="00D07C92" w:rsidP="004872EB">
      <w:pPr>
        <w:spacing w:line="360" w:lineRule="auto"/>
        <w:ind w:firstLine="709"/>
        <w:jc w:val="both"/>
        <w:rPr>
          <w:rFonts w:eastAsiaTheme="minorEastAsia"/>
          <w:sz w:val="28"/>
          <w:szCs w:val="28"/>
        </w:rPr>
      </w:pPr>
    </w:p>
    <w:p w:rsidR="004872EB" w:rsidRDefault="004872EB" w:rsidP="004872EB">
      <w:pPr>
        <w:spacing w:line="360" w:lineRule="auto"/>
        <w:ind w:firstLine="709"/>
        <w:jc w:val="both"/>
        <w:rPr>
          <w:rFonts w:eastAsiaTheme="minorEastAsia"/>
          <w:sz w:val="28"/>
          <w:szCs w:val="28"/>
        </w:rPr>
      </w:pPr>
      <w:r>
        <w:rPr>
          <w:rFonts w:eastAsiaTheme="minorEastAsia"/>
          <w:sz w:val="28"/>
          <w:szCs w:val="28"/>
        </w:rPr>
        <w:t>На рис</w:t>
      </w:r>
      <w:r w:rsidR="007E550E">
        <w:rPr>
          <w:rFonts w:eastAsiaTheme="minorEastAsia"/>
          <w:sz w:val="28"/>
          <w:szCs w:val="28"/>
        </w:rPr>
        <w:t>унке</w:t>
      </w:r>
      <w:r>
        <w:rPr>
          <w:rFonts w:eastAsiaTheme="minorEastAsia"/>
          <w:sz w:val="28"/>
          <w:szCs w:val="28"/>
        </w:rPr>
        <w:t xml:space="preserve"> 2</w:t>
      </w:r>
      <w:r w:rsidR="00D07C92">
        <w:rPr>
          <w:rFonts w:eastAsiaTheme="minorEastAsia"/>
          <w:sz w:val="28"/>
          <w:szCs w:val="28"/>
        </w:rPr>
        <w:t>0</w:t>
      </w:r>
      <w:r>
        <w:rPr>
          <w:rFonts w:eastAsiaTheme="minorEastAsia"/>
          <w:sz w:val="28"/>
          <w:szCs w:val="28"/>
        </w:rPr>
        <w:t xml:space="preserve"> представлены панели теплообменников со спиральным и змеевиковым каналами. Для случая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спирального канала, имеющего поперечное сечение в виде полукруга, уравнение (2.1) можно записать в следующем виде</w:t>
      </w:r>
      <w:r w:rsidR="00230F0E">
        <w:rPr>
          <w:rFonts w:eastAsiaTheme="minorEastAsia"/>
          <w:sz w:val="28"/>
          <w:szCs w:val="28"/>
        </w:rPr>
        <w:t>:</w:t>
      </w:r>
    </w:p>
    <w:p w:rsidR="004872EB" w:rsidRDefault="0097061B" w:rsidP="004872EB">
      <w:pPr>
        <w:spacing w:line="360" w:lineRule="auto"/>
        <w:ind w:firstLine="709"/>
        <w:jc w:val="right"/>
        <w:rPr>
          <w:rFonts w:eastAsiaTheme="minorEastAsia"/>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с</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к</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δ</m:t>
            </m:r>
          </m:den>
        </m:f>
      </m:oMath>
      <w:r w:rsidR="004872EB">
        <w:rPr>
          <w:rFonts w:eastAsiaTheme="minorEastAsia"/>
          <w:sz w:val="28"/>
          <w:szCs w:val="28"/>
        </w:rPr>
        <w:t>,                                                      (2.14)</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с</m:t>
            </m:r>
          </m:sub>
        </m:sSub>
      </m:oMath>
      <w:r>
        <w:rPr>
          <w:rFonts w:eastAsiaTheme="minorEastAsia"/>
          <w:sz w:val="28"/>
          <w:szCs w:val="28"/>
        </w:rPr>
        <w:t xml:space="preserve"> - радиус кривизны спирали</w:t>
      </w:r>
      <w:r w:rsidR="00332480">
        <w:rPr>
          <w:rFonts w:eastAsiaTheme="minorEastAsia"/>
          <w:sz w:val="28"/>
          <w:szCs w:val="28"/>
        </w:rPr>
        <w:t>,</w:t>
      </w:r>
      <w:r w:rsidR="00F818AD">
        <w:rPr>
          <w:rFonts w:eastAsiaTheme="minorEastAsia"/>
          <w:sz w:val="28"/>
          <w:szCs w:val="28"/>
        </w:rPr>
        <w:t xml:space="preserve"> м</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к</m:t>
            </m:r>
          </m:sub>
        </m:sSub>
      </m:oMath>
      <w:r>
        <w:rPr>
          <w:rFonts w:eastAsiaTheme="minorEastAsia"/>
          <w:sz w:val="28"/>
          <w:szCs w:val="28"/>
        </w:rPr>
        <w:t xml:space="preserve"> - радиус поперечного сечения канала</w:t>
      </w:r>
      <w:r w:rsidR="00332480">
        <w:rPr>
          <w:rFonts w:eastAsiaTheme="minorEastAsia"/>
          <w:sz w:val="28"/>
          <w:szCs w:val="28"/>
        </w:rPr>
        <w:t xml:space="preserve">, </w:t>
      </w:r>
      <w:r w:rsidR="00F818AD">
        <w:rPr>
          <w:rFonts w:eastAsiaTheme="minorEastAsia"/>
          <w:sz w:val="28"/>
          <w:szCs w:val="28"/>
        </w:rPr>
        <w:t>м</w:t>
      </w:r>
      <w:r>
        <w:rPr>
          <w:rFonts w:eastAsiaTheme="minorEastAsia"/>
          <w:sz w:val="28"/>
          <w:szCs w:val="28"/>
        </w:rPr>
        <w:t xml:space="preserve">. При перемещении по спирали к ее центру радиус кривизны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с</m:t>
            </m:r>
          </m:sub>
        </m:sSub>
      </m:oMath>
      <w:r>
        <w:rPr>
          <w:rFonts w:eastAsiaTheme="minorEastAsia"/>
          <w:sz w:val="28"/>
          <w:szCs w:val="28"/>
        </w:rPr>
        <w:t xml:space="preserve"> непрерывно уменьшается, и в зоне А величина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с</m:t>
            </m:r>
          </m:sub>
        </m:sSub>
      </m:oMath>
      <w:r>
        <w:rPr>
          <w:rFonts w:eastAsiaTheme="minorEastAsia"/>
          <w:sz w:val="28"/>
          <w:szCs w:val="28"/>
        </w:rPr>
        <w:t xml:space="preserve"> становится близкой к величине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к</m:t>
            </m:r>
          </m:sub>
        </m:sSub>
      </m:oMath>
      <w:r>
        <w:rPr>
          <w:rFonts w:eastAsiaTheme="minorEastAsia"/>
          <w:sz w:val="28"/>
          <w:szCs w:val="28"/>
        </w:rPr>
        <w:t xml:space="preserve">. Поэтому в этой зоне форма поверхности канала близка к </w:t>
      </w:r>
      <w:r>
        <w:rPr>
          <w:rFonts w:eastAsiaTheme="minorEastAsia"/>
          <w:sz w:val="28"/>
          <w:szCs w:val="28"/>
        </w:rPr>
        <w:lastRenderedPageBreak/>
        <w:t>сферической. Тогда, учитывая зависимость (2.3), максимально возможную величину напряжения, возникающего в заготовке, можно определить по следующей зависимости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max</m:t>
            </m:r>
            <m:ctrlPr>
              <w:rPr>
                <w:rFonts w:ascii="Cambria Math" w:hAnsi="Cambria Math"/>
                <w:i/>
                <w:sz w:val="28"/>
                <w:szCs w:val="28"/>
                <w:lang w:val="en-US"/>
              </w:rPr>
            </m:ctrlPr>
          </m:sub>
        </m:sSub>
        <m:r>
          <w:rPr>
            <w:rFonts w:ascii="Cambria Math" w:eastAsiaTheme="minorEastAsia"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к</m:t>
                </m:r>
              </m:sub>
            </m:sSub>
            <m:r>
              <w:rPr>
                <w:rFonts w:ascii="Cambria Math" w:hAnsi="Cambria Math"/>
                <w:sz w:val="28"/>
                <w:szCs w:val="28"/>
                <w:lang w:val="en-US"/>
              </w:rPr>
              <m:t>P</m:t>
            </m:r>
          </m:num>
          <m:den>
            <m:r>
              <w:rPr>
                <w:rFonts w:ascii="Cambria Math" w:hAnsi="Cambria Math"/>
                <w:sz w:val="28"/>
                <w:szCs w:val="28"/>
              </w:rPr>
              <m:t>2δ</m:t>
            </m:r>
          </m:den>
        </m:f>
      </m:oMath>
      <w:r w:rsidR="004872EB" w:rsidRPr="00BC16BF">
        <w:rPr>
          <w:rFonts w:eastAsiaTheme="minorEastAsia"/>
          <w:sz w:val="28"/>
          <w:szCs w:val="28"/>
        </w:rPr>
        <w:t xml:space="preserve"> </w:t>
      </w:r>
      <w:r w:rsidR="004872EB">
        <w:rPr>
          <w:rFonts w:eastAsiaTheme="minorEastAsia"/>
          <w:sz w:val="28"/>
          <w:szCs w:val="28"/>
        </w:rPr>
        <w:t xml:space="preserve">                                                 </w:t>
      </w:r>
      <w:r w:rsidR="004872EB" w:rsidRPr="00BC16BF">
        <w:rPr>
          <w:rFonts w:eastAsiaTheme="minorEastAsia"/>
          <w:sz w:val="28"/>
          <w:szCs w:val="28"/>
        </w:rPr>
        <w:t>(2</w:t>
      </w:r>
      <w:r w:rsidR="004872EB">
        <w:rPr>
          <w:rFonts w:eastAsiaTheme="minorEastAsia"/>
          <w:sz w:val="28"/>
          <w:szCs w:val="28"/>
        </w:rPr>
        <w:t>.</w:t>
      </w:r>
      <w:r w:rsidR="004872EB" w:rsidRPr="00BC16BF">
        <w:rPr>
          <w:rFonts w:eastAsiaTheme="minorEastAsia"/>
          <w:sz w:val="28"/>
          <w:szCs w:val="28"/>
        </w:rPr>
        <w:t>15)</w:t>
      </w:r>
    </w:p>
    <w:p w:rsidR="004872EB" w:rsidRDefault="00282313" w:rsidP="004872EB">
      <w:pPr>
        <w:spacing w:line="360" w:lineRule="auto"/>
        <w:jc w:val="both"/>
        <w:rPr>
          <w:rFonts w:eastAsiaTheme="minorEastAsia"/>
          <w:sz w:val="28"/>
          <w:szCs w:val="28"/>
        </w:rPr>
      </w:pPr>
      <w:r>
        <w:rPr>
          <w:rFonts w:eastAsiaTheme="minorEastAsia"/>
          <w:sz w:val="28"/>
          <w:szCs w:val="28"/>
        </w:rPr>
        <w:t>Отсюда, учитывая уравнение (2.7</w:t>
      </w:r>
      <w:r w:rsidR="004872EB">
        <w:rPr>
          <w:rFonts w:eastAsiaTheme="minorEastAsia"/>
          <w:sz w:val="28"/>
          <w:szCs w:val="28"/>
        </w:rPr>
        <w:t xml:space="preserve">), получим зависимость для определения необходимой величины давления газа в конце процесса </w:t>
      </w:r>
      <w:r w:rsidR="00B71E88">
        <w:rPr>
          <w:rFonts w:eastAsiaTheme="minorEastAsia"/>
          <w:sz w:val="28"/>
          <w:szCs w:val="28"/>
        </w:rPr>
        <w:t>форм</w:t>
      </w:r>
      <w:r w:rsidR="00942BEC">
        <w:rPr>
          <w:rFonts w:eastAsiaTheme="minorEastAsia"/>
          <w:sz w:val="28"/>
          <w:szCs w:val="28"/>
        </w:rPr>
        <w:t>овки</w:t>
      </w:r>
      <w:r w:rsidR="00230F0E">
        <w:rPr>
          <w:rFonts w:eastAsiaTheme="minorEastAsia"/>
          <w:sz w:val="28"/>
          <w:szCs w:val="28"/>
        </w:rPr>
        <w:t>:</w:t>
      </w:r>
    </w:p>
    <w:p w:rsidR="004C0689" w:rsidRDefault="0097061B" w:rsidP="004C0689">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2δ</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к</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sidR="00230F0E">
        <w:rPr>
          <w:rFonts w:eastAsiaTheme="minorEastAsia"/>
          <w:sz w:val="28"/>
          <w:szCs w:val="28"/>
        </w:rPr>
        <w:t>.</w:t>
      </w:r>
      <w:r w:rsidR="004872EB">
        <w:rPr>
          <w:rFonts w:eastAsiaTheme="minorEastAsia"/>
          <w:sz w:val="28"/>
          <w:szCs w:val="28"/>
        </w:rPr>
        <w:t xml:space="preserve">                                            </w:t>
      </w:r>
      <w:r w:rsidR="00A24130">
        <w:rPr>
          <w:rFonts w:eastAsiaTheme="minorEastAsia"/>
          <w:sz w:val="28"/>
          <w:szCs w:val="28"/>
        </w:rPr>
        <w:t xml:space="preserve">      (2.16</w:t>
      </w:r>
      <w:r w:rsidR="004C0689">
        <w:rPr>
          <w:rFonts w:eastAsiaTheme="minorEastAsia"/>
          <w:sz w:val="28"/>
          <w:szCs w:val="28"/>
        </w:rPr>
        <w:t>)</w:t>
      </w:r>
    </w:p>
    <w:p w:rsidR="00505502" w:rsidRDefault="001C4D33" w:rsidP="004C0689">
      <w:pPr>
        <w:spacing w:line="360" w:lineRule="auto"/>
        <w:ind w:firstLine="709"/>
        <w:jc w:val="both"/>
        <w:rPr>
          <w:rFonts w:eastAsiaTheme="minorEastAsia"/>
          <w:sz w:val="28"/>
          <w:szCs w:val="28"/>
        </w:rPr>
      </w:pPr>
      <w:r>
        <w:rPr>
          <w:rFonts w:eastAsiaTheme="minorEastAsia"/>
          <w:sz w:val="28"/>
          <w:szCs w:val="28"/>
        </w:rPr>
        <w:t>По мере удаления зо</w:t>
      </w:r>
      <w:r w:rsidR="004C0689">
        <w:rPr>
          <w:rFonts w:eastAsiaTheme="minorEastAsia"/>
          <w:sz w:val="28"/>
          <w:szCs w:val="28"/>
        </w:rPr>
        <w:t xml:space="preserve">ны заготовки от центра спирали </w:t>
      </w:r>
      <w:r>
        <w:rPr>
          <w:rFonts w:eastAsiaTheme="minorEastAsia"/>
          <w:sz w:val="28"/>
          <w:szCs w:val="28"/>
        </w:rPr>
        <w:t>радиус кривизны спирали</w:t>
      </w:r>
      <m:oMath>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с</m:t>
            </m:r>
          </m:sub>
        </m:sSub>
      </m:oMath>
      <w:r>
        <w:rPr>
          <w:rFonts w:eastAsiaTheme="minorEastAsia"/>
          <w:sz w:val="28"/>
          <w:szCs w:val="28"/>
        </w:rPr>
        <w:t xml:space="preserve"> непрерывно увеличивается. Поэтому за пределами зоны А для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канала требуется </w:t>
      </w:r>
      <w:r w:rsidR="00A24130">
        <w:rPr>
          <w:rFonts w:eastAsiaTheme="minorEastAsia"/>
          <w:sz w:val="28"/>
          <w:szCs w:val="28"/>
        </w:rPr>
        <w:t>давление меньшее, чем давление</w:t>
      </w:r>
      <w:r w:rsidR="003765B1">
        <w:rPr>
          <w:rFonts w:eastAsiaTheme="minorEastAsia"/>
          <w:sz w:val="28"/>
          <w:szCs w:val="28"/>
        </w:rPr>
        <w:t>, определенное по зависимости</w:t>
      </w:r>
      <w:r>
        <w:rPr>
          <w:rFonts w:eastAsiaTheme="minorEastAsia"/>
          <w:sz w:val="28"/>
          <w:szCs w:val="28"/>
        </w:rPr>
        <w:t xml:space="preserve"> (2.16). Причем, чем дальше удалена зона от центра спирали, </w:t>
      </w:r>
      <w:r w:rsidR="00A24130">
        <w:rPr>
          <w:rFonts w:eastAsiaTheme="minorEastAsia"/>
          <w:sz w:val="28"/>
          <w:szCs w:val="28"/>
        </w:rPr>
        <w:t xml:space="preserve">тем меньшее давление требуется для осуществления </w:t>
      </w:r>
      <w:r w:rsidR="00B71E88">
        <w:rPr>
          <w:rFonts w:eastAsiaTheme="minorEastAsia"/>
          <w:sz w:val="28"/>
          <w:szCs w:val="28"/>
        </w:rPr>
        <w:t>форм</w:t>
      </w:r>
      <w:r w:rsidR="00942BEC">
        <w:rPr>
          <w:rFonts w:eastAsiaTheme="minorEastAsia"/>
          <w:sz w:val="28"/>
          <w:szCs w:val="28"/>
        </w:rPr>
        <w:t>овки</w:t>
      </w:r>
      <w:r w:rsidR="00A24130">
        <w:rPr>
          <w:rFonts w:eastAsiaTheme="minorEastAsia"/>
          <w:sz w:val="28"/>
          <w:szCs w:val="28"/>
        </w:rPr>
        <w:t xml:space="preserve"> </w:t>
      </w:r>
      <w:r w:rsidR="003765B1">
        <w:rPr>
          <w:rFonts w:eastAsiaTheme="minorEastAsia"/>
          <w:sz w:val="28"/>
          <w:szCs w:val="28"/>
        </w:rPr>
        <w:t>этой зоны. На периферии спирали</w:t>
      </w:r>
      <w:r>
        <w:rPr>
          <w:rFonts w:eastAsiaTheme="minorEastAsia"/>
          <w:sz w:val="28"/>
          <w:szCs w:val="28"/>
        </w:rPr>
        <w:t xml:space="preserve"> </w:t>
      </w:r>
      <w:r w:rsidR="00A24130">
        <w:rPr>
          <w:rFonts w:eastAsiaTheme="minorEastAsia"/>
          <w:sz w:val="28"/>
          <w:szCs w:val="28"/>
        </w:rPr>
        <w:t>радиус кривизны спирали</w:t>
      </w:r>
      <m:oMath>
        <m:r>
          <w:rPr>
            <w:rFonts w:ascii="Cambria Math" w:eastAsiaTheme="minorEastAsia" w:hAnsi="Cambria Math"/>
            <w:sz w:val="28"/>
            <w:szCs w:val="28"/>
          </w:rPr>
          <m:t xml:space="preserve"> </m:t>
        </m:r>
        <m:r>
          <w:rPr>
            <w:rFonts w:ascii="Cambria Math" w:hAnsi="Cambria Math"/>
            <w:sz w:val="28"/>
            <w:szCs w:val="28"/>
          </w:rPr>
          <m:t>ρ</m:t>
        </m:r>
      </m:oMath>
      <w:r w:rsidR="00A24130">
        <w:rPr>
          <w:rFonts w:eastAsiaTheme="minorEastAsia"/>
          <w:sz w:val="28"/>
          <w:szCs w:val="28"/>
        </w:rPr>
        <w:t xml:space="preserve"> во много раз больше, чем радиус поперечного сечения канала</w:t>
      </w: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к</m:t>
            </m:r>
          </m:sub>
        </m:sSub>
      </m:oMath>
      <w:r w:rsidR="003765B1">
        <w:rPr>
          <w:rFonts w:eastAsiaTheme="minorEastAsia"/>
          <w:sz w:val="28"/>
          <w:szCs w:val="28"/>
        </w:rPr>
        <w:t>,</w:t>
      </w:r>
      <w:r w:rsidR="00A24130">
        <w:rPr>
          <w:rFonts w:eastAsiaTheme="minorEastAsia"/>
          <w:sz w:val="28"/>
          <w:szCs w:val="28"/>
        </w:rPr>
        <w:t xml:space="preserve"> </w:t>
      </w:r>
      <w:r w:rsidR="003765B1">
        <w:rPr>
          <w:rFonts w:eastAsiaTheme="minorEastAsia"/>
          <w:sz w:val="28"/>
          <w:szCs w:val="28"/>
        </w:rPr>
        <w:t>п</w:t>
      </w:r>
      <w:r w:rsidR="00A24130">
        <w:rPr>
          <w:rFonts w:eastAsiaTheme="minorEastAsia"/>
          <w:sz w:val="28"/>
          <w:szCs w:val="28"/>
        </w:rPr>
        <w:t xml:space="preserve">оэтому для </w:t>
      </w:r>
      <w:r w:rsidR="00B71E88">
        <w:rPr>
          <w:rFonts w:eastAsiaTheme="minorEastAsia"/>
          <w:sz w:val="28"/>
          <w:szCs w:val="28"/>
        </w:rPr>
        <w:t>форм</w:t>
      </w:r>
      <w:r w:rsidR="00942BEC">
        <w:rPr>
          <w:rFonts w:eastAsiaTheme="minorEastAsia"/>
          <w:sz w:val="28"/>
          <w:szCs w:val="28"/>
        </w:rPr>
        <w:t>овки</w:t>
      </w:r>
      <w:r w:rsidR="00A24130">
        <w:rPr>
          <w:rFonts w:eastAsiaTheme="minorEastAsia"/>
          <w:sz w:val="28"/>
          <w:szCs w:val="28"/>
        </w:rPr>
        <w:t xml:space="preserve"> этой зоны заготовки потребная величи</w:t>
      </w:r>
      <w:r w:rsidR="00B53367">
        <w:rPr>
          <w:rFonts w:eastAsiaTheme="minorEastAsia"/>
          <w:sz w:val="28"/>
          <w:szCs w:val="28"/>
        </w:rPr>
        <w:t>на давления почти в два раза меньше ве</w:t>
      </w:r>
      <w:r w:rsidR="00A24130">
        <w:rPr>
          <w:rFonts w:eastAsiaTheme="minorEastAsia"/>
          <w:sz w:val="28"/>
          <w:szCs w:val="28"/>
        </w:rPr>
        <w:t xml:space="preserve">личины, определяемой зависимостью (2.16). </w:t>
      </w:r>
      <w:r w:rsidR="00B53367">
        <w:rPr>
          <w:rFonts w:eastAsiaTheme="minorEastAsia"/>
          <w:sz w:val="28"/>
          <w:szCs w:val="28"/>
        </w:rPr>
        <w:t xml:space="preserve">Однако, несмотря на это, для обеспечения </w:t>
      </w:r>
      <w:r w:rsidR="00B71E88">
        <w:rPr>
          <w:rFonts w:eastAsiaTheme="minorEastAsia"/>
          <w:sz w:val="28"/>
          <w:szCs w:val="28"/>
        </w:rPr>
        <w:t>форм</w:t>
      </w:r>
      <w:r w:rsidR="00942BEC">
        <w:rPr>
          <w:rFonts w:eastAsiaTheme="minorEastAsia"/>
          <w:sz w:val="28"/>
          <w:szCs w:val="28"/>
        </w:rPr>
        <w:t>овки</w:t>
      </w:r>
      <w:r w:rsidR="00B53367">
        <w:rPr>
          <w:rFonts w:eastAsiaTheme="minorEastAsia"/>
          <w:sz w:val="28"/>
          <w:szCs w:val="28"/>
        </w:rPr>
        <w:t xml:space="preserve"> спирального канала в целом целесообразно давление топливной смеси определять по зависимости (2.16). </w:t>
      </w:r>
    </w:p>
    <w:p w:rsidR="004872EB" w:rsidRDefault="00B53367" w:rsidP="004872EB">
      <w:pPr>
        <w:spacing w:line="360" w:lineRule="auto"/>
        <w:jc w:val="both"/>
        <w:rPr>
          <w:rFonts w:eastAsiaTheme="minorEastAsia"/>
          <w:sz w:val="28"/>
          <w:szCs w:val="28"/>
        </w:rPr>
      </w:pPr>
      <w:r>
        <w:rPr>
          <w:rFonts w:eastAsiaTheme="minorEastAsia"/>
          <w:sz w:val="28"/>
          <w:szCs w:val="28"/>
        </w:rPr>
        <w:t xml:space="preserve">      </w:t>
      </w:r>
      <w:r w:rsidR="004872EB">
        <w:rPr>
          <w:rFonts w:eastAsiaTheme="minorEastAsia"/>
          <w:sz w:val="28"/>
          <w:szCs w:val="28"/>
        </w:rPr>
        <w:t xml:space="preserve">При </w:t>
      </w:r>
      <w:r w:rsidR="00B71E88">
        <w:rPr>
          <w:rFonts w:eastAsiaTheme="minorEastAsia"/>
          <w:sz w:val="28"/>
          <w:szCs w:val="28"/>
        </w:rPr>
        <w:t>форм</w:t>
      </w:r>
      <w:r w:rsidR="00D238EF">
        <w:rPr>
          <w:rFonts w:eastAsiaTheme="minorEastAsia"/>
          <w:sz w:val="28"/>
          <w:szCs w:val="28"/>
        </w:rPr>
        <w:t>овке</w:t>
      </w:r>
      <w:r w:rsidR="004872EB">
        <w:rPr>
          <w:rFonts w:eastAsiaTheme="minorEastAsia"/>
          <w:sz w:val="28"/>
          <w:szCs w:val="28"/>
        </w:rPr>
        <w:t xml:space="preserve"> панели со змеевиковым каналом (рис</w:t>
      </w:r>
      <w:r w:rsidR="007E550E">
        <w:rPr>
          <w:rFonts w:eastAsiaTheme="minorEastAsia"/>
          <w:sz w:val="28"/>
          <w:szCs w:val="28"/>
        </w:rPr>
        <w:t>унок</w:t>
      </w:r>
      <w:r w:rsidR="004872EB">
        <w:rPr>
          <w:rFonts w:eastAsiaTheme="minorEastAsia"/>
          <w:sz w:val="28"/>
          <w:szCs w:val="28"/>
        </w:rPr>
        <w:t xml:space="preserve"> </w:t>
      </w:r>
      <w:r w:rsidR="00D07C92">
        <w:rPr>
          <w:rFonts w:eastAsiaTheme="minorEastAsia"/>
          <w:sz w:val="28"/>
          <w:szCs w:val="28"/>
        </w:rPr>
        <w:t>20,</w:t>
      </w:r>
      <w:r w:rsidR="004872EB">
        <w:rPr>
          <w:rFonts w:eastAsiaTheme="minorEastAsia"/>
          <w:sz w:val="28"/>
          <w:szCs w:val="28"/>
        </w:rPr>
        <w:t xml:space="preserve"> б) наиболее сложной, т.е. требующей приложения наибольшего давления, является зона А. В этой зоне радиус поперечного сечения канала соизмерим с радиусом скругления канала. Поэтому в этой зоне форму поверхности канала можно считать близкой к сферической. С</w:t>
      </w:r>
      <w:r w:rsidR="00282313">
        <w:rPr>
          <w:rFonts w:eastAsiaTheme="minorEastAsia"/>
          <w:sz w:val="28"/>
          <w:szCs w:val="28"/>
        </w:rPr>
        <w:t>ледовательно, зависимость (2.16</w:t>
      </w:r>
      <w:r w:rsidR="004872EB">
        <w:rPr>
          <w:rFonts w:eastAsiaTheme="minorEastAsia"/>
          <w:sz w:val="28"/>
          <w:szCs w:val="28"/>
        </w:rPr>
        <w:t xml:space="preserve">) применима и для случая </w:t>
      </w:r>
      <w:r w:rsidR="00B71E88">
        <w:rPr>
          <w:rFonts w:eastAsiaTheme="minorEastAsia"/>
          <w:sz w:val="28"/>
          <w:szCs w:val="28"/>
        </w:rPr>
        <w:t>форм</w:t>
      </w:r>
      <w:r w:rsidR="00942BEC">
        <w:rPr>
          <w:rFonts w:eastAsiaTheme="minorEastAsia"/>
          <w:sz w:val="28"/>
          <w:szCs w:val="28"/>
        </w:rPr>
        <w:t>овки</w:t>
      </w:r>
      <w:r w:rsidR="004872EB">
        <w:rPr>
          <w:rFonts w:eastAsiaTheme="minorEastAsia"/>
          <w:sz w:val="28"/>
          <w:szCs w:val="28"/>
        </w:rPr>
        <w:t xml:space="preserve"> змеевикового канала.</w:t>
      </w:r>
      <w:r>
        <w:rPr>
          <w:rFonts w:eastAsiaTheme="minorEastAsia"/>
          <w:sz w:val="28"/>
          <w:szCs w:val="28"/>
        </w:rPr>
        <w:t xml:space="preserve"> В прямолинейных участках змеевикового канала радиус кривизны </w:t>
      </w:r>
      <m:oMath>
        <m:r>
          <w:rPr>
            <w:rFonts w:ascii="Cambria Math" w:hAnsi="Cambria Math"/>
            <w:sz w:val="28"/>
            <w:szCs w:val="28"/>
          </w:rPr>
          <m:t>ρ</m:t>
        </m:r>
      </m:oMath>
      <w:r>
        <w:rPr>
          <w:rFonts w:eastAsiaTheme="minorEastAsia"/>
          <w:sz w:val="28"/>
          <w:szCs w:val="28"/>
        </w:rPr>
        <w:t xml:space="preserve"> равен бесконечности. Следовательно</w:t>
      </w:r>
      <w:r w:rsidR="00DE4189">
        <w:rPr>
          <w:rFonts w:eastAsiaTheme="minorEastAsia"/>
          <w:sz w:val="28"/>
          <w:szCs w:val="28"/>
        </w:rPr>
        <w:t>,</w:t>
      </w:r>
      <w:r w:rsidR="003765B1">
        <w:rPr>
          <w:rFonts w:eastAsiaTheme="minorEastAsia"/>
          <w:sz w:val="28"/>
          <w:szCs w:val="28"/>
        </w:rPr>
        <w:t xml:space="preserve"> для этих</w:t>
      </w:r>
      <w:r>
        <w:rPr>
          <w:rFonts w:eastAsiaTheme="minorEastAsia"/>
          <w:sz w:val="28"/>
          <w:szCs w:val="28"/>
        </w:rPr>
        <w:t xml:space="preserve"> участков канала</w:t>
      </w:r>
      <w:r w:rsidR="00DE4189">
        <w:rPr>
          <w:rFonts w:eastAsiaTheme="minorEastAsia"/>
          <w:sz w:val="28"/>
          <w:szCs w:val="28"/>
        </w:rPr>
        <w:t xml:space="preserve"> согласно уравнению</w:t>
      </w:r>
      <w:r>
        <w:rPr>
          <w:rFonts w:eastAsiaTheme="minorEastAsia"/>
          <w:sz w:val="28"/>
          <w:szCs w:val="28"/>
        </w:rPr>
        <w:t xml:space="preserve"> </w:t>
      </w:r>
      <w:r w:rsidRPr="009F2812">
        <w:rPr>
          <w:rFonts w:eastAsiaTheme="minorEastAsia"/>
          <w:sz w:val="28"/>
          <w:szCs w:val="28"/>
        </w:rPr>
        <w:t>(2.</w:t>
      </w:r>
      <w:r w:rsidR="00774E4F">
        <w:rPr>
          <w:rFonts w:eastAsiaTheme="minorEastAsia"/>
          <w:sz w:val="28"/>
          <w:szCs w:val="28"/>
        </w:rPr>
        <w:t>9</w:t>
      </w:r>
      <w:r w:rsidRPr="009F2812">
        <w:rPr>
          <w:rFonts w:eastAsiaTheme="minorEastAsia"/>
          <w:sz w:val="28"/>
          <w:szCs w:val="28"/>
        </w:rPr>
        <w:t>)</w:t>
      </w:r>
      <w:r>
        <w:rPr>
          <w:rFonts w:eastAsiaTheme="minorEastAsia"/>
          <w:sz w:val="28"/>
          <w:szCs w:val="28"/>
        </w:rPr>
        <w:t xml:space="preserve"> </w:t>
      </w:r>
      <w:r w:rsidR="00DE4189">
        <w:rPr>
          <w:rFonts w:eastAsiaTheme="minorEastAsia"/>
          <w:sz w:val="28"/>
          <w:szCs w:val="28"/>
        </w:rPr>
        <w:t xml:space="preserve">величина давления, необходимого для </w:t>
      </w:r>
      <w:r w:rsidR="00B71E88">
        <w:rPr>
          <w:rFonts w:eastAsiaTheme="minorEastAsia"/>
          <w:sz w:val="28"/>
          <w:szCs w:val="28"/>
        </w:rPr>
        <w:t>форм</w:t>
      </w:r>
      <w:r w:rsidR="00900557">
        <w:rPr>
          <w:rFonts w:eastAsiaTheme="minorEastAsia"/>
          <w:sz w:val="28"/>
          <w:szCs w:val="28"/>
        </w:rPr>
        <w:t>овки</w:t>
      </w:r>
      <w:r w:rsidR="00DE4189">
        <w:rPr>
          <w:rFonts w:eastAsiaTheme="minorEastAsia"/>
          <w:sz w:val="28"/>
          <w:szCs w:val="28"/>
        </w:rPr>
        <w:t xml:space="preserve">, в 2 раза меньше давления, определяемого зависимостью (2.16). Тем не </w:t>
      </w:r>
      <w:r w:rsidR="00D07C92">
        <w:rPr>
          <w:rFonts w:eastAsiaTheme="minorEastAsia"/>
          <w:sz w:val="28"/>
          <w:szCs w:val="28"/>
        </w:rPr>
        <w:t>менее,</w:t>
      </w:r>
      <w:r w:rsidR="00DE4189">
        <w:rPr>
          <w:rFonts w:eastAsiaTheme="minorEastAsia"/>
          <w:sz w:val="28"/>
          <w:szCs w:val="28"/>
        </w:rPr>
        <w:t xml:space="preserve"> для обеспечения </w:t>
      </w:r>
      <w:r w:rsidR="00B71E88">
        <w:rPr>
          <w:rFonts w:eastAsiaTheme="minorEastAsia"/>
          <w:sz w:val="28"/>
          <w:szCs w:val="28"/>
        </w:rPr>
        <w:lastRenderedPageBreak/>
        <w:t>форм</w:t>
      </w:r>
      <w:r w:rsidR="00900557">
        <w:rPr>
          <w:rFonts w:eastAsiaTheme="minorEastAsia"/>
          <w:sz w:val="28"/>
          <w:szCs w:val="28"/>
        </w:rPr>
        <w:t>овки</w:t>
      </w:r>
      <w:r w:rsidR="00DE4189">
        <w:rPr>
          <w:rFonts w:eastAsiaTheme="minorEastAsia"/>
          <w:sz w:val="28"/>
          <w:szCs w:val="28"/>
        </w:rPr>
        <w:t xml:space="preserve"> змеевикового канала в целом давление топливной смеси целесообразно определять по зависимости (2.16).</w:t>
      </w:r>
    </w:p>
    <w:p w:rsidR="004872EB" w:rsidRDefault="004872EB" w:rsidP="001649D2">
      <w:pPr>
        <w:spacing w:line="360" w:lineRule="auto"/>
        <w:jc w:val="center"/>
        <w:rPr>
          <w:rFonts w:eastAsiaTheme="minorEastAsia"/>
          <w:sz w:val="28"/>
          <w:szCs w:val="28"/>
        </w:rPr>
      </w:pPr>
      <w:r w:rsidRPr="009D307F">
        <w:rPr>
          <w:rFonts w:eastAsiaTheme="minorEastAsia"/>
          <w:noProof/>
          <w:sz w:val="28"/>
          <w:szCs w:val="28"/>
        </w:rPr>
        <w:drawing>
          <wp:inline distT="0" distB="0" distL="0" distR="0">
            <wp:extent cx="5153031" cy="27336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164527" cy="2739774"/>
                    </a:xfrm>
                    <a:prstGeom prst="rect">
                      <a:avLst/>
                    </a:prstGeom>
                  </pic:spPr>
                </pic:pic>
              </a:graphicData>
            </a:graphic>
          </wp:inline>
        </w:drawing>
      </w:r>
    </w:p>
    <w:p w:rsidR="004872EB" w:rsidRDefault="004872EB" w:rsidP="004872EB">
      <w:pPr>
        <w:spacing w:line="360" w:lineRule="auto"/>
        <w:jc w:val="center"/>
        <w:rPr>
          <w:rFonts w:eastAsiaTheme="minorEastAsia"/>
          <w:sz w:val="28"/>
          <w:szCs w:val="28"/>
        </w:rPr>
      </w:pPr>
      <w:r>
        <w:rPr>
          <w:rFonts w:eastAsiaTheme="minorEastAsia"/>
          <w:sz w:val="28"/>
          <w:szCs w:val="28"/>
        </w:rPr>
        <w:t>Рис</w:t>
      </w:r>
      <w:r w:rsidR="007E550E">
        <w:rPr>
          <w:rFonts w:eastAsiaTheme="minorEastAsia"/>
          <w:sz w:val="28"/>
          <w:szCs w:val="28"/>
        </w:rPr>
        <w:t>унок</w:t>
      </w:r>
      <w:r>
        <w:rPr>
          <w:rFonts w:eastAsiaTheme="minorEastAsia"/>
          <w:sz w:val="28"/>
          <w:szCs w:val="28"/>
        </w:rPr>
        <w:t xml:space="preserve"> </w:t>
      </w:r>
      <w:r w:rsidR="00D07C92">
        <w:rPr>
          <w:rFonts w:eastAsiaTheme="minorEastAsia"/>
          <w:sz w:val="28"/>
          <w:szCs w:val="28"/>
        </w:rPr>
        <w:t>20</w:t>
      </w:r>
      <w:r w:rsidR="003765B1">
        <w:rPr>
          <w:rFonts w:eastAsiaTheme="minorEastAsia"/>
          <w:sz w:val="28"/>
          <w:szCs w:val="28"/>
        </w:rPr>
        <w:t xml:space="preserve"> -</w:t>
      </w:r>
      <w:r>
        <w:rPr>
          <w:rFonts w:eastAsiaTheme="minorEastAsia"/>
          <w:sz w:val="28"/>
          <w:szCs w:val="28"/>
        </w:rPr>
        <w:t xml:space="preserve"> Панели теплообменника со спиральным и змеевиковым каналами</w:t>
      </w:r>
    </w:p>
    <w:p w:rsidR="007D0A80" w:rsidRDefault="007D0A80" w:rsidP="004872EB">
      <w:pPr>
        <w:spacing w:line="360" w:lineRule="auto"/>
        <w:ind w:firstLine="709"/>
        <w:jc w:val="both"/>
        <w:rPr>
          <w:rFonts w:eastAsiaTheme="minorEastAsia"/>
          <w:sz w:val="28"/>
          <w:szCs w:val="28"/>
        </w:rPr>
      </w:pPr>
    </w:p>
    <w:p w:rsidR="004872EB" w:rsidRDefault="004872EB" w:rsidP="004872EB">
      <w:pPr>
        <w:spacing w:line="360" w:lineRule="auto"/>
        <w:ind w:firstLine="709"/>
        <w:jc w:val="both"/>
        <w:rPr>
          <w:rFonts w:eastAsiaTheme="minorEastAsia"/>
          <w:sz w:val="28"/>
          <w:szCs w:val="28"/>
        </w:rPr>
      </w:pPr>
      <w:r>
        <w:rPr>
          <w:rFonts w:eastAsiaTheme="minorEastAsia"/>
          <w:sz w:val="28"/>
          <w:szCs w:val="28"/>
        </w:rPr>
        <w:t xml:space="preserve">Рассмотрим теперь </w:t>
      </w:r>
      <w:r w:rsidR="00B71E88">
        <w:rPr>
          <w:rFonts w:eastAsiaTheme="minorEastAsia"/>
          <w:sz w:val="28"/>
          <w:szCs w:val="28"/>
        </w:rPr>
        <w:t>форм</w:t>
      </w:r>
      <w:r>
        <w:rPr>
          <w:rFonts w:eastAsiaTheme="minorEastAsia"/>
          <w:sz w:val="28"/>
          <w:szCs w:val="28"/>
        </w:rPr>
        <w:t>овку детали с мелким рельефом на примере поддона, содержащего углубления для повышения жесткости (рис</w:t>
      </w:r>
      <w:r w:rsidR="007E550E">
        <w:rPr>
          <w:rFonts w:eastAsiaTheme="minorEastAsia"/>
          <w:sz w:val="28"/>
          <w:szCs w:val="28"/>
        </w:rPr>
        <w:t>унок</w:t>
      </w:r>
      <w:r>
        <w:rPr>
          <w:rFonts w:eastAsiaTheme="minorEastAsia"/>
          <w:sz w:val="28"/>
          <w:szCs w:val="28"/>
        </w:rPr>
        <w:t xml:space="preserve"> 2</w:t>
      </w:r>
      <w:r w:rsidR="00D07C92">
        <w:rPr>
          <w:rFonts w:eastAsiaTheme="minorEastAsia"/>
          <w:sz w:val="28"/>
          <w:szCs w:val="28"/>
        </w:rPr>
        <w:t>1</w:t>
      </w:r>
      <w:r>
        <w:rPr>
          <w:rFonts w:eastAsiaTheme="minorEastAsia"/>
          <w:sz w:val="28"/>
          <w:szCs w:val="28"/>
        </w:rPr>
        <w:t xml:space="preserve">). При изготовлении такой детали наибольшее давление газа требуется для </w:t>
      </w:r>
      <w:r w:rsidR="00B71E88">
        <w:rPr>
          <w:rFonts w:eastAsiaTheme="minorEastAsia"/>
          <w:sz w:val="28"/>
          <w:szCs w:val="28"/>
        </w:rPr>
        <w:t>форм</w:t>
      </w:r>
      <w:r w:rsidR="00900557">
        <w:rPr>
          <w:rFonts w:eastAsiaTheme="minorEastAsia"/>
          <w:sz w:val="28"/>
          <w:szCs w:val="28"/>
        </w:rPr>
        <w:t>овки</w:t>
      </w:r>
      <w:r>
        <w:rPr>
          <w:rFonts w:eastAsiaTheme="minorEastAsia"/>
          <w:sz w:val="28"/>
          <w:szCs w:val="28"/>
        </w:rPr>
        <w:t xml:space="preserve"> участков с минимальным радиусом кривизны. В зоне этих участков деформирующаяся заготовка имеет сферообразную форму. Тогда, по аналогии с зависимостью (2.16) можно записать</w:t>
      </w:r>
      <w:r w:rsidR="00230F0E">
        <w:rPr>
          <w:rFonts w:eastAsiaTheme="minorEastAsia"/>
          <w:sz w:val="28"/>
          <w:szCs w:val="28"/>
        </w:rPr>
        <w:t>:</w:t>
      </w:r>
    </w:p>
    <w:p w:rsidR="004872EB" w:rsidRDefault="0097061B" w:rsidP="004872EB">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2δ</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min</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sidR="00681077">
        <w:rPr>
          <w:rFonts w:eastAsiaTheme="minorEastAsia"/>
          <w:sz w:val="28"/>
          <w:szCs w:val="28"/>
        </w:rPr>
        <w:t>,</w:t>
      </w:r>
      <w:r w:rsidR="004872EB" w:rsidRPr="00BC16BF">
        <w:rPr>
          <w:rFonts w:eastAsiaTheme="minorEastAsia"/>
          <w:sz w:val="28"/>
          <w:szCs w:val="28"/>
        </w:rPr>
        <w:t xml:space="preserve"> </w:t>
      </w:r>
      <w:r w:rsidR="004872EB">
        <w:rPr>
          <w:rFonts w:eastAsiaTheme="minorEastAsia"/>
          <w:sz w:val="28"/>
          <w:szCs w:val="28"/>
        </w:rPr>
        <w:t xml:space="preserve">                                            </w:t>
      </w:r>
      <w:r w:rsidR="004872EB" w:rsidRPr="00BC16BF">
        <w:rPr>
          <w:rFonts w:eastAsiaTheme="minorEastAsia"/>
          <w:sz w:val="28"/>
          <w:szCs w:val="28"/>
        </w:rPr>
        <w:t>(2</w:t>
      </w:r>
      <w:r w:rsidR="004872EB">
        <w:rPr>
          <w:rFonts w:eastAsiaTheme="minorEastAsia"/>
          <w:sz w:val="28"/>
          <w:szCs w:val="28"/>
        </w:rPr>
        <w:t>.</w:t>
      </w:r>
      <w:r w:rsidR="004872EB" w:rsidRPr="00BC16BF">
        <w:rPr>
          <w:rFonts w:eastAsiaTheme="minorEastAsia"/>
          <w:sz w:val="28"/>
          <w:szCs w:val="28"/>
        </w:rPr>
        <w:t>17)</w:t>
      </w:r>
    </w:p>
    <w:p w:rsidR="00681077" w:rsidRDefault="00681077" w:rsidP="00681077">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min</m:t>
            </m:r>
          </m:sub>
        </m:sSub>
      </m:oMath>
      <w:r>
        <w:rPr>
          <w:rFonts w:eastAsiaTheme="minorEastAsia"/>
          <w:sz w:val="28"/>
          <w:szCs w:val="28"/>
        </w:rPr>
        <w:t xml:space="preserve"> – минимальный радиус кривизны поверхности детали</w:t>
      </w:r>
      <w:r w:rsidR="003C3066">
        <w:rPr>
          <w:rFonts w:eastAsiaTheme="minorEastAsia"/>
          <w:sz w:val="28"/>
          <w:szCs w:val="28"/>
        </w:rPr>
        <w:t>,</w:t>
      </w:r>
      <w:r w:rsidR="00F818AD">
        <w:rPr>
          <w:rFonts w:eastAsiaTheme="minorEastAsia"/>
          <w:sz w:val="28"/>
          <w:szCs w:val="28"/>
        </w:rPr>
        <w:t xml:space="preserve"> м</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Эта зависимость может быть использована для различных деталей, имеющих мелкий рельеф. В частности, для определения необходимой величины давления газа при </w:t>
      </w:r>
      <w:r w:rsidR="00B71E88">
        <w:rPr>
          <w:rFonts w:eastAsiaTheme="minorEastAsia"/>
          <w:sz w:val="28"/>
          <w:szCs w:val="28"/>
        </w:rPr>
        <w:t>форм</w:t>
      </w:r>
      <w:r w:rsidR="00D238EF">
        <w:rPr>
          <w:rFonts w:eastAsiaTheme="minorEastAsia"/>
          <w:sz w:val="28"/>
          <w:szCs w:val="28"/>
        </w:rPr>
        <w:t>овке</w:t>
      </w:r>
      <w:r w:rsidR="001562C0">
        <w:rPr>
          <w:rFonts w:eastAsiaTheme="minorEastAsia"/>
          <w:sz w:val="28"/>
          <w:szCs w:val="28"/>
        </w:rPr>
        <w:t xml:space="preserve"> крышки сепаратора (табл</w:t>
      </w:r>
      <w:r w:rsidR="007E550E">
        <w:rPr>
          <w:rFonts w:eastAsiaTheme="minorEastAsia"/>
          <w:sz w:val="28"/>
          <w:szCs w:val="28"/>
        </w:rPr>
        <w:t>ица</w:t>
      </w:r>
      <w:r w:rsidR="001562C0">
        <w:rPr>
          <w:rFonts w:eastAsiaTheme="minorEastAsia"/>
          <w:sz w:val="28"/>
          <w:szCs w:val="28"/>
        </w:rPr>
        <w:t xml:space="preserve"> 1</w:t>
      </w:r>
      <w:r>
        <w:rPr>
          <w:rFonts w:eastAsiaTheme="minorEastAsia"/>
          <w:sz w:val="28"/>
          <w:szCs w:val="28"/>
        </w:rPr>
        <w:t>), имеющей радиал</w:t>
      </w:r>
      <w:r w:rsidR="00282313">
        <w:rPr>
          <w:rFonts w:eastAsiaTheme="minorEastAsia"/>
          <w:sz w:val="28"/>
          <w:szCs w:val="28"/>
        </w:rPr>
        <w:t>ьные рифты, в зависимости (2.17</w:t>
      </w:r>
      <w:r>
        <w:rPr>
          <w:rFonts w:eastAsiaTheme="minorEastAsia"/>
          <w:sz w:val="28"/>
          <w:szCs w:val="28"/>
        </w:rPr>
        <w:t xml:space="preserve">) в качестве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min</m:t>
            </m:r>
          </m:sub>
        </m:sSub>
      </m:oMath>
      <w:r>
        <w:rPr>
          <w:rFonts w:eastAsiaTheme="minorEastAsia"/>
          <w:sz w:val="28"/>
          <w:szCs w:val="28"/>
        </w:rPr>
        <w:t xml:space="preserve"> необходимо принять радиус кривизны этих рифтов.</w:t>
      </w:r>
    </w:p>
    <w:p w:rsidR="001562C0" w:rsidRDefault="001562C0" w:rsidP="004872EB">
      <w:pPr>
        <w:spacing w:line="360" w:lineRule="auto"/>
        <w:jc w:val="both"/>
        <w:rPr>
          <w:rFonts w:eastAsiaTheme="minorEastAsia"/>
          <w:sz w:val="28"/>
          <w:szCs w:val="28"/>
        </w:rPr>
      </w:pPr>
      <w:r>
        <w:rPr>
          <w:rFonts w:eastAsiaTheme="minorEastAsia"/>
          <w:sz w:val="28"/>
          <w:szCs w:val="28"/>
        </w:rPr>
        <w:t xml:space="preserve">        Зависимости (2.8</w:t>
      </w:r>
      <w:r w:rsidR="00282313">
        <w:rPr>
          <w:rFonts w:eastAsiaTheme="minorEastAsia"/>
          <w:sz w:val="28"/>
          <w:szCs w:val="28"/>
        </w:rPr>
        <w:t>), (2.11</w:t>
      </w:r>
      <w:r>
        <w:rPr>
          <w:rFonts w:eastAsiaTheme="minorEastAsia"/>
          <w:sz w:val="28"/>
          <w:szCs w:val="28"/>
        </w:rPr>
        <w:t>), (2.13</w:t>
      </w:r>
      <w:r w:rsidR="00282313">
        <w:rPr>
          <w:rFonts w:eastAsiaTheme="minorEastAsia"/>
          <w:sz w:val="28"/>
          <w:szCs w:val="28"/>
        </w:rPr>
        <w:t>), (2.16</w:t>
      </w:r>
      <w:r>
        <w:rPr>
          <w:rFonts w:eastAsiaTheme="minorEastAsia"/>
          <w:sz w:val="28"/>
          <w:szCs w:val="28"/>
        </w:rPr>
        <w:t xml:space="preserve">), (2.17) позволяют определить необходимую величину давления газа в конце процесса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Для </w:t>
      </w:r>
      <w:r>
        <w:rPr>
          <w:rFonts w:eastAsiaTheme="minorEastAsia"/>
          <w:sz w:val="28"/>
          <w:szCs w:val="28"/>
        </w:rPr>
        <w:lastRenderedPageBreak/>
        <w:t>обеспечения этого давления необходимо установить соответствующее значение давления топливной смеси. Определим это значение. При этом будем учитывать следующие факторы. В процессе сгорания топливной смеси</w:t>
      </w:r>
    </w:p>
    <w:p w:rsidR="004872EB" w:rsidRPr="009D307F" w:rsidRDefault="004872EB" w:rsidP="003A5774">
      <w:pPr>
        <w:spacing w:line="360" w:lineRule="auto"/>
        <w:jc w:val="center"/>
        <w:rPr>
          <w:rFonts w:eastAsiaTheme="minorEastAsia"/>
          <w:b/>
          <w:sz w:val="28"/>
          <w:szCs w:val="28"/>
        </w:rPr>
      </w:pPr>
      <w:r w:rsidRPr="009D307F">
        <w:rPr>
          <w:rFonts w:eastAsiaTheme="minorEastAsia"/>
          <w:b/>
          <w:noProof/>
          <w:sz w:val="28"/>
          <w:szCs w:val="28"/>
        </w:rPr>
        <w:drawing>
          <wp:inline distT="0" distB="0" distL="0" distR="0">
            <wp:extent cx="3950208" cy="303084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967883" cy="3044404"/>
                    </a:xfrm>
                    <a:prstGeom prst="rect">
                      <a:avLst/>
                    </a:prstGeom>
                  </pic:spPr>
                </pic:pic>
              </a:graphicData>
            </a:graphic>
          </wp:inline>
        </w:drawing>
      </w:r>
    </w:p>
    <w:p w:rsidR="004872EB" w:rsidRDefault="004872EB" w:rsidP="004872EB">
      <w:pPr>
        <w:spacing w:line="360" w:lineRule="auto"/>
        <w:jc w:val="center"/>
        <w:rPr>
          <w:rFonts w:eastAsiaTheme="minorEastAsia"/>
          <w:sz w:val="28"/>
          <w:szCs w:val="28"/>
        </w:rPr>
      </w:pPr>
      <w:r>
        <w:rPr>
          <w:rFonts w:eastAsiaTheme="minorEastAsia"/>
          <w:sz w:val="28"/>
          <w:szCs w:val="28"/>
        </w:rPr>
        <w:t>Рис</w:t>
      </w:r>
      <w:r w:rsidR="007E550E">
        <w:rPr>
          <w:rFonts w:eastAsiaTheme="minorEastAsia"/>
          <w:sz w:val="28"/>
          <w:szCs w:val="28"/>
        </w:rPr>
        <w:t>унок</w:t>
      </w:r>
      <w:r>
        <w:rPr>
          <w:rFonts w:eastAsiaTheme="minorEastAsia"/>
          <w:sz w:val="28"/>
          <w:szCs w:val="28"/>
        </w:rPr>
        <w:t xml:space="preserve"> 2</w:t>
      </w:r>
      <w:r w:rsidR="00D07C92">
        <w:rPr>
          <w:rFonts w:eastAsiaTheme="minorEastAsia"/>
          <w:sz w:val="28"/>
          <w:szCs w:val="28"/>
        </w:rPr>
        <w:t>1</w:t>
      </w:r>
      <w:r w:rsidR="003765B1">
        <w:rPr>
          <w:rFonts w:eastAsiaTheme="minorEastAsia"/>
          <w:sz w:val="28"/>
          <w:szCs w:val="28"/>
        </w:rPr>
        <w:t xml:space="preserve"> -</w:t>
      </w:r>
      <w:r>
        <w:rPr>
          <w:rFonts w:eastAsiaTheme="minorEastAsia"/>
          <w:sz w:val="28"/>
          <w:szCs w:val="28"/>
        </w:rPr>
        <w:t xml:space="preserve"> Поддон с рифлением</w:t>
      </w:r>
    </w:p>
    <w:p w:rsidR="007D0A80" w:rsidRDefault="007D0A80" w:rsidP="004872EB">
      <w:pPr>
        <w:spacing w:line="360" w:lineRule="auto"/>
        <w:jc w:val="center"/>
        <w:rPr>
          <w:rFonts w:eastAsiaTheme="minorEastAsia"/>
          <w:sz w:val="28"/>
          <w:szCs w:val="28"/>
        </w:rPr>
      </w:pPr>
    </w:p>
    <w:p w:rsidR="004872EB" w:rsidRDefault="004872EB" w:rsidP="001562C0">
      <w:pPr>
        <w:spacing w:line="360" w:lineRule="auto"/>
        <w:jc w:val="both"/>
        <w:rPr>
          <w:rFonts w:eastAsiaTheme="minorEastAsia"/>
          <w:sz w:val="28"/>
          <w:szCs w:val="28"/>
        </w:rPr>
      </w:pPr>
      <w:r>
        <w:rPr>
          <w:rFonts w:eastAsiaTheme="minorEastAsia"/>
          <w:sz w:val="28"/>
          <w:szCs w:val="28"/>
        </w:rPr>
        <w:t xml:space="preserve">давление увеличивается. Затем в период нагрева заготовки давление газа снижается из-за его охлаждения. В процессе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давление газа снижается, хотя и незначительно, из-за расширения газа. </w:t>
      </w:r>
    </w:p>
    <w:p w:rsidR="004872EB" w:rsidRDefault="004872EB" w:rsidP="004872EB">
      <w:pPr>
        <w:spacing w:line="360" w:lineRule="auto"/>
        <w:ind w:firstLine="709"/>
        <w:jc w:val="both"/>
        <w:rPr>
          <w:rFonts w:eastAsiaTheme="minorEastAsia"/>
          <w:sz w:val="28"/>
          <w:szCs w:val="28"/>
        </w:rPr>
      </w:pPr>
      <w:r>
        <w:rPr>
          <w:rFonts w:eastAsiaTheme="minorEastAsia"/>
          <w:sz w:val="28"/>
          <w:szCs w:val="28"/>
        </w:rPr>
        <w:t>Процесс сгорания топливной смеси совершается при постоянном объеме, поэтому давление продуктов сгорания определяется следующей зависимостью</w:t>
      </w:r>
      <w:r w:rsidR="00230F0E">
        <w:rPr>
          <w:rFonts w:eastAsiaTheme="minorEastAsia"/>
          <w:sz w:val="28"/>
          <w:szCs w:val="28"/>
        </w:rPr>
        <w:t>:</w:t>
      </w:r>
    </w:p>
    <w:p w:rsidR="004872EB" w:rsidRDefault="0097061B" w:rsidP="004872EB">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z</m:t>
            </m:r>
          </m:sub>
        </m:sSub>
        <m:r>
          <w:rPr>
            <w:rFonts w:ascii="Cambria Math" w:eastAsiaTheme="minorEastAsia" w:hAnsi="Cambria Math"/>
            <w:sz w:val="28"/>
            <w:szCs w:val="28"/>
          </w:rPr>
          <m:t>=</m:t>
        </m:r>
        <m:r>
          <w:rPr>
            <w:rFonts w:ascii="Cambria Math" w:eastAsiaTheme="minorEastAsia" w:hAnsi="Cambria Math"/>
            <w:i/>
            <w:sz w:val="28"/>
            <w:szCs w:val="28"/>
          </w:rPr>
          <w:sym w:font="Symbol" w:char="F06C"/>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с</m:t>
            </m:r>
          </m:sub>
        </m:sSub>
      </m:oMath>
      <w:r w:rsidR="004872EB">
        <w:rPr>
          <w:rFonts w:eastAsiaTheme="minorEastAsia"/>
          <w:sz w:val="28"/>
          <w:szCs w:val="28"/>
        </w:rPr>
        <w:t xml:space="preserve"> ,                         </w:t>
      </w:r>
      <w:r w:rsidR="00282313">
        <w:rPr>
          <w:rFonts w:eastAsiaTheme="minorEastAsia"/>
          <w:sz w:val="28"/>
          <w:szCs w:val="28"/>
        </w:rPr>
        <w:t xml:space="preserve">                          (2.18</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z</m:t>
            </m:r>
          </m:sub>
        </m:sSub>
      </m:oMath>
      <w:r>
        <w:rPr>
          <w:rFonts w:eastAsiaTheme="minorEastAsia"/>
          <w:sz w:val="28"/>
          <w:szCs w:val="28"/>
        </w:rPr>
        <w:t xml:space="preserve"> – давление продуктов сгорания в конце процесса сгорания</w:t>
      </w:r>
      <w:r w:rsidR="003C3066">
        <w:rPr>
          <w:rFonts w:eastAsiaTheme="minorEastAsia"/>
          <w:sz w:val="28"/>
          <w:szCs w:val="28"/>
        </w:rPr>
        <w:t>,</w:t>
      </w:r>
      <w:r w:rsidR="00F818AD">
        <w:rPr>
          <w:rFonts w:eastAsiaTheme="minorEastAsia"/>
          <w:sz w:val="28"/>
          <w:szCs w:val="28"/>
        </w:rPr>
        <w:t xml:space="preserve"> Па</w:t>
      </w:r>
      <w:r>
        <w:rPr>
          <w:rFonts w:eastAsiaTheme="minorEastAsia"/>
          <w:sz w:val="28"/>
          <w:szCs w:val="28"/>
        </w:rPr>
        <w:t>;</w:t>
      </w:r>
      <w:r w:rsidR="005E027A">
        <w:rPr>
          <w:rFonts w:eastAsiaTheme="minorEastAsia"/>
          <w:sz w:val="28"/>
          <w:szCs w:val="28"/>
        </w:rPr>
        <w:t xml:space="preserve">           </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с</m:t>
            </m:r>
          </m:sub>
        </m:sSub>
      </m:oMath>
      <w:r>
        <w:rPr>
          <w:rFonts w:eastAsiaTheme="minorEastAsia"/>
          <w:sz w:val="28"/>
          <w:szCs w:val="28"/>
        </w:rPr>
        <w:t xml:space="preserve"> - давление топливной смеси</w:t>
      </w:r>
      <w:r w:rsidR="003C3066">
        <w:rPr>
          <w:rFonts w:eastAsiaTheme="minorEastAsia"/>
          <w:sz w:val="28"/>
          <w:szCs w:val="28"/>
        </w:rPr>
        <w:t>,</w:t>
      </w:r>
      <w:r w:rsidR="00F818AD">
        <w:rPr>
          <w:rFonts w:eastAsiaTheme="minorEastAsia"/>
          <w:sz w:val="28"/>
          <w:szCs w:val="28"/>
        </w:rPr>
        <w:t xml:space="preserve"> Па</w:t>
      </w:r>
      <w:r>
        <w:rPr>
          <w:rFonts w:eastAsiaTheme="minorEastAsia"/>
          <w:sz w:val="28"/>
          <w:szCs w:val="28"/>
        </w:rPr>
        <w:t xml:space="preserve">; </w:t>
      </w:r>
      <m:oMath>
        <m:r>
          <w:rPr>
            <w:rFonts w:ascii="Cambria Math" w:eastAsiaTheme="minorEastAsia" w:hAnsi="Cambria Math"/>
            <w:i/>
            <w:sz w:val="28"/>
            <w:szCs w:val="28"/>
          </w:rPr>
          <w:sym w:font="Symbol" w:char="F06C"/>
        </m:r>
      </m:oMath>
      <w:r>
        <w:rPr>
          <w:rFonts w:eastAsiaTheme="minorEastAsia"/>
          <w:sz w:val="28"/>
          <w:szCs w:val="28"/>
        </w:rPr>
        <w:t xml:space="preserve"> - степень повышения давления при сгорании топливной смеси при постоянном объеме. Величина </w:t>
      </w:r>
      <m:oMath>
        <m:r>
          <w:rPr>
            <w:rFonts w:ascii="Cambria Math" w:eastAsiaTheme="minorEastAsia" w:hAnsi="Cambria Math"/>
            <w:i/>
            <w:sz w:val="28"/>
            <w:szCs w:val="28"/>
          </w:rPr>
          <w:sym w:font="Symbol" w:char="F06C"/>
        </m:r>
      </m:oMath>
      <w:r>
        <w:rPr>
          <w:rFonts w:eastAsiaTheme="minorEastAsia"/>
          <w:sz w:val="28"/>
          <w:szCs w:val="28"/>
        </w:rPr>
        <w:t xml:space="preserve"> зависит от состава топливной смеси, полноты ее сгорания, формы камеры сгорания и определяется экспериментально. Для газовоздушных смесей величина </w:t>
      </w:r>
      <m:oMath>
        <m:r>
          <w:rPr>
            <w:rFonts w:ascii="Cambria Math" w:eastAsiaTheme="minorEastAsia" w:hAnsi="Cambria Math"/>
            <w:i/>
            <w:sz w:val="28"/>
            <w:szCs w:val="28"/>
          </w:rPr>
          <w:sym w:font="Symbol" w:char="F06C"/>
        </m:r>
      </m:oMath>
      <w:r>
        <w:rPr>
          <w:rFonts w:eastAsiaTheme="minorEastAsia"/>
          <w:sz w:val="28"/>
          <w:szCs w:val="28"/>
        </w:rPr>
        <w:t xml:space="preserve"> находится в пределах 7…8,5.</w:t>
      </w:r>
      <w:r w:rsidR="00681077">
        <w:rPr>
          <w:rFonts w:eastAsiaTheme="minorEastAsia"/>
          <w:sz w:val="28"/>
          <w:szCs w:val="28"/>
        </w:rPr>
        <w:t xml:space="preserve"> В частности, для стехиометрического состава смеси воздуха с пропан-бутаном </w:t>
      </w:r>
      <m:oMath>
        <m:r>
          <w:rPr>
            <w:rFonts w:ascii="Cambria Math" w:eastAsiaTheme="minorEastAsia" w:hAnsi="Cambria Math"/>
            <w:i/>
            <w:sz w:val="28"/>
            <w:szCs w:val="28"/>
          </w:rPr>
          <w:sym w:font="Symbol" w:char="F06C"/>
        </m:r>
      </m:oMath>
      <w:r w:rsidR="00681077">
        <w:rPr>
          <w:rFonts w:eastAsiaTheme="minorEastAsia"/>
          <w:sz w:val="28"/>
          <w:szCs w:val="28"/>
        </w:rPr>
        <w:t xml:space="preserve"> = 8…8,5.</w:t>
      </w:r>
    </w:p>
    <w:p w:rsidR="004872EB" w:rsidRDefault="004872EB" w:rsidP="004872EB">
      <w:pPr>
        <w:spacing w:line="360" w:lineRule="auto"/>
        <w:ind w:firstLine="709"/>
        <w:jc w:val="both"/>
        <w:rPr>
          <w:rFonts w:eastAsiaTheme="minorEastAsia"/>
          <w:sz w:val="28"/>
          <w:szCs w:val="28"/>
        </w:rPr>
      </w:pPr>
      <w:r>
        <w:rPr>
          <w:rFonts w:eastAsiaTheme="minorEastAsia"/>
          <w:sz w:val="28"/>
          <w:szCs w:val="28"/>
        </w:rPr>
        <w:lastRenderedPageBreak/>
        <w:t>После окончания процесса горения в период нагрева заготовки происходит охлаждение продуктов сгорания, при этом давление монотонно снижается. На основании экспериментальных данных закон изменения давления можно считать линейным [</w:t>
      </w:r>
      <w:r w:rsidR="00816555">
        <w:rPr>
          <w:rFonts w:eastAsiaTheme="minorEastAsia"/>
          <w:sz w:val="28"/>
          <w:szCs w:val="28"/>
        </w:rPr>
        <w:t>83</w:t>
      </w:r>
      <w:r>
        <w:rPr>
          <w:rFonts w:eastAsiaTheme="minorEastAsia"/>
          <w:sz w:val="28"/>
          <w:szCs w:val="28"/>
        </w:rPr>
        <w:t>], причем за время, равное длительности процесса горения</w:t>
      </w:r>
      <w:r w:rsidR="00E45925">
        <w:rPr>
          <w:rFonts w:eastAsiaTheme="minorEastAsia"/>
          <w:sz w:val="28"/>
          <w:szCs w:val="28"/>
        </w:rPr>
        <w:t>,</w:t>
      </w:r>
      <w:r>
        <w:rPr>
          <w:rFonts w:eastAsiaTheme="minorEastAsia"/>
          <w:sz w:val="28"/>
          <w:szCs w:val="28"/>
        </w:rPr>
        <w:t xml:space="preserve"> давление снижается примерно на 10%. </w:t>
      </w:r>
      <w:r w:rsidR="00900E01">
        <w:rPr>
          <w:rFonts w:eastAsiaTheme="minorEastAsia"/>
          <w:sz w:val="28"/>
          <w:szCs w:val="28"/>
        </w:rPr>
        <w:t>Такое падение давления име</w:t>
      </w:r>
      <w:r w:rsidR="001562C0">
        <w:rPr>
          <w:rFonts w:eastAsiaTheme="minorEastAsia"/>
          <w:sz w:val="28"/>
          <w:szCs w:val="28"/>
        </w:rPr>
        <w:t>е</w:t>
      </w:r>
      <w:r w:rsidR="00900E01">
        <w:rPr>
          <w:rFonts w:eastAsiaTheme="minorEastAsia"/>
          <w:sz w:val="28"/>
          <w:szCs w:val="28"/>
        </w:rPr>
        <w:t>т место в течение 0,4…0,5</w:t>
      </w:r>
      <w:r w:rsidR="001562C0">
        <w:rPr>
          <w:rFonts w:eastAsiaTheme="minorEastAsia"/>
          <w:sz w:val="28"/>
          <w:szCs w:val="28"/>
        </w:rPr>
        <w:t xml:space="preserve"> с после окончания процесса горения топливной смеси. В дальнейшем давление продуктов сгорания падает менее интенсивно. </w:t>
      </w:r>
      <w:r w:rsidR="00900E01">
        <w:rPr>
          <w:rFonts w:eastAsiaTheme="minorEastAsia"/>
          <w:sz w:val="28"/>
          <w:szCs w:val="28"/>
        </w:rPr>
        <w:t xml:space="preserve"> </w:t>
      </w:r>
      <w:r w:rsidR="001562C0">
        <w:rPr>
          <w:rFonts w:eastAsiaTheme="minorEastAsia"/>
          <w:sz w:val="28"/>
          <w:szCs w:val="28"/>
        </w:rPr>
        <w:t xml:space="preserve">Учитывая это, </w:t>
      </w:r>
      <w:r>
        <w:rPr>
          <w:rFonts w:eastAsiaTheme="minorEastAsia"/>
          <w:sz w:val="28"/>
          <w:szCs w:val="28"/>
        </w:rPr>
        <w:t xml:space="preserve">давление газа в конце процесса нагрева заготовки, т.е. непосредственно перед ее </w:t>
      </w:r>
      <w:r w:rsidR="00B71E88">
        <w:rPr>
          <w:rFonts w:eastAsiaTheme="minorEastAsia"/>
          <w:sz w:val="28"/>
          <w:szCs w:val="28"/>
        </w:rPr>
        <w:t>форм</w:t>
      </w:r>
      <w:r w:rsidR="00900557">
        <w:rPr>
          <w:rFonts w:eastAsiaTheme="minorEastAsia"/>
          <w:sz w:val="28"/>
          <w:szCs w:val="28"/>
        </w:rPr>
        <w:t>овкой</w:t>
      </w:r>
      <w:r w:rsidR="001562C0">
        <w:rPr>
          <w:rFonts w:eastAsiaTheme="minorEastAsia"/>
          <w:sz w:val="28"/>
          <w:szCs w:val="28"/>
        </w:rPr>
        <w:t>,</w:t>
      </w:r>
      <w:r>
        <w:rPr>
          <w:rFonts w:eastAsiaTheme="minorEastAsia"/>
          <w:sz w:val="28"/>
          <w:szCs w:val="28"/>
        </w:rPr>
        <w:t xml:space="preserve"> можно определить по следующей зависимости</w:t>
      </w:r>
      <w:r w:rsidR="00230F0E">
        <w:rPr>
          <w:rFonts w:eastAsiaTheme="minorEastAsia"/>
          <w:sz w:val="28"/>
          <w:szCs w:val="28"/>
        </w:rPr>
        <w:t>:</w:t>
      </w:r>
    </w:p>
    <w:p w:rsidR="004872EB" w:rsidRDefault="0097061B" w:rsidP="004872EB">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sSub>
              <m:sSubPr>
                <m:ctrlPr>
                  <w:rPr>
                    <w:rFonts w:ascii="Cambria Math" w:eastAsiaTheme="minorEastAsia" w:hAnsi="Cambria Math"/>
                    <w:i/>
                    <w:sz w:val="28"/>
                    <w:szCs w:val="28"/>
                  </w:rPr>
                </m:ctrlPr>
              </m:sSubPr>
              <m:e>
                <m:r>
                  <w:rPr>
                    <w:rFonts w:ascii="Cambria Math" w:eastAsiaTheme="minorEastAsia" w:hAnsi="Cambria Math"/>
                    <w:sz w:val="28"/>
                    <w:szCs w:val="28"/>
                  </w:rPr>
                  <m:t>ф</m:t>
                </m:r>
              </m:e>
              <m:sub>
                <m:r>
                  <w:rPr>
                    <w:rFonts w:ascii="Cambria Math" w:eastAsiaTheme="minorEastAsia" w:hAnsi="Cambria Math"/>
                    <w:sz w:val="28"/>
                    <w:szCs w:val="28"/>
                  </w:rPr>
                  <m:t>0</m:t>
                </m:r>
              </m:sub>
            </m:sSub>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z</m:t>
            </m:r>
          </m:sub>
        </m:sSub>
        <m:d>
          <m:dPr>
            <m:ctrlPr>
              <w:rPr>
                <w:rFonts w:ascii="Cambria Math" w:eastAsiaTheme="minorEastAsia" w:hAnsi="Cambria Math"/>
                <w:i/>
                <w:sz w:val="28"/>
                <w:szCs w:val="28"/>
              </w:rPr>
            </m:ctrlPr>
          </m:dPr>
          <m:e>
            <m:r>
              <w:rPr>
                <w:rFonts w:ascii="Cambria Math" w:eastAsiaTheme="minorEastAsia" w:hAnsi="Cambria Math"/>
                <w:sz w:val="28"/>
                <w:szCs w:val="28"/>
              </w:rPr>
              <m:t>1-0,1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z</m:t>
                    </m:r>
                  </m:sub>
                </m:sSub>
              </m:den>
            </m:f>
          </m:e>
        </m:d>
      </m:oMath>
      <w:r w:rsidR="004872EB">
        <w:rPr>
          <w:rFonts w:eastAsiaTheme="minorEastAsia"/>
          <w:sz w:val="28"/>
          <w:szCs w:val="28"/>
        </w:rPr>
        <w:t>,                                        (2.19)</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н</m:t>
            </m:r>
          </m:sub>
        </m:sSub>
      </m:oMath>
      <w:r>
        <w:rPr>
          <w:rFonts w:eastAsiaTheme="minorEastAsia"/>
          <w:sz w:val="28"/>
          <w:szCs w:val="28"/>
        </w:rPr>
        <w:t xml:space="preserve"> – время нагрева заготовки после окончания процесса горения</w:t>
      </w:r>
      <w:r w:rsidR="003C3066">
        <w:rPr>
          <w:rFonts w:eastAsiaTheme="minorEastAsia"/>
          <w:sz w:val="28"/>
          <w:szCs w:val="28"/>
        </w:rPr>
        <w:t xml:space="preserve">, </w:t>
      </w:r>
      <w:r w:rsidR="00F818AD">
        <w:rPr>
          <w:rFonts w:eastAsiaTheme="minorEastAsia"/>
          <w:sz w:val="28"/>
          <w:szCs w:val="28"/>
        </w:rPr>
        <w:t>с</w:t>
      </w:r>
      <w:r>
        <w:rPr>
          <w:rFonts w:eastAsiaTheme="minorEastAsia"/>
          <w:sz w:val="28"/>
          <w:szCs w:val="28"/>
        </w:rPr>
        <w:t>;</w:t>
      </w:r>
      <w:r w:rsidR="00985A43">
        <w:rPr>
          <w:rFonts w:eastAsiaTheme="minorEastAsia"/>
          <w:sz w:val="28"/>
          <w:szCs w:val="28"/>
        </w:rPr>
        <w:t xml:space="preserve">              </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z</m:t>
            </m:r>
          </m:sub>
        </m:sSub>
      </m:oMath>
      <w:r>
        <w:rPr>
          <w:rFonts w:eastAsiaTheme="minorEastAsia"/>
          <w:sz w:val="28"/>
          <w:szCs w:val="28"/>
        </w:rPr>
        <w:t xml:space="preserve"> – время сгорания топливной смеси</w:t>
      </w:r>
      <w:r w:rsidR="003C3066">
        <w:rPr>
          <w:rFonts w:eastAsiaTheme="minorEastAsia"/>
          <w:sz w:val="28"/>
          <w:szCs w:val="28"/>
        </w:rPr>
        <w:t xml:space="preserve">, </w:t>
      </w:r>
      <w:r w:rsidR="00F818AD">
        <w:rPr>
          <w:rFonts w:eastAsiaTheme="minorEastAsia"/>
          <w:sz w:val="28"/>
          <w:szCs w:val="28"/>
        </w:rPr>
        <w:t>с</w:t>
      </w:r>
      <w:r>
        <w:rPr>
          <w:rFonts w:eastAsiaTheme="minorEastAsia"/>
          <w:sz w:val="28"/>
          <w:szCs w:val="28"/>
        </w:rPr>
        <w:t xml:space="preserve">. </w:t>
      </w:r>
      <w:r w:rsidR="001562C0">
        <w:rPr>
          <w:rFonts w:eastAsiaTheme="minorEastAsia"/>
          <w:sz w:val="28"/>
          <w:szCs w:val="28"/>
        </w:rPr>
        <w:t xml:space="preserve">При этом величина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н</m:t>
            </m:r>
          </m:sub>
        </m:sSub>
      </m:oMath>
      <w:r w:rsidR="001562C0">
        <w:rPr>
          <w:rFonts w:eastAsiaTheme="minorEastAsia"/>
          <w:sz w:val="28"/>
          <w:szCs w:val="28"/>
        </w:rPr>
        <w:t xml:space="preserve"> не более 0,5 с.</w:t>
      </w:r>
    </w:p>
    <w:p w:rsidR="004872EB" w:rsidRDefault="004872EB" w:rsidP="004872EB">
      <w:pPr>
        <w:spacing w:line="360" w:lineRule="auto"/>
        <w:ind w:firstLine="709"/>
        <w:jc w:val="both"/>
        <w:rPr>
          <w:rFonts w:eastAsiaTheme="minorEastAsia"/>
          <w:sz w:val="28"/>
          <w:szCs w:val="28"/>
        </w:rPr>
      </w:pPr>
      <w:r>
        <w:rPr>
          <w:rFonts w:eastAsiaTheme="minorEastAsia"/>
          <w:sz w:val="28"/>
          <w:szCs w:val="28"/>
        </w:rPr>
        <w:t xml:space="preserve">  В процессе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заготовки объем камеры сгорания увеличивается за счет деформации заготовки в полости матрицы. Вследствие этого газ, находящийся в камере сгорания, расширяется. Ввиду быстротечности этот процесс можно считать адиабатическим. Тогда для начального и конечного значений давления газа в процессе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можно записать</w:t>
      </w:r>
      <w:r w:rsidR="00230F0E">
        <w:rPr>
          <w:rFonts w:eastAsiaTheme="minorEastAsia"/>
          <w:sz w:val="28"/>
          <w:szCs w:val="28"/>
        </w:rPr>
        <w:t>:</w:t>
      </w:r>
    </w:p>
    <w:p w:rsidR="000F2853" w:rsidRDefault="0097061B" w:rsidP="000F2853">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sSub>
              <m:sSubPr>
                <m:ctrlPr>
                  <w:rPr>
                    <w:rFonts w:ascii="Cambria Math" w:eastAsiaTheme="minorEastAsia" w:hAnsi="Cambria Math"/>
                    <w:i/>
                    <w:sz w:val="28"/>
                    <w:szCs w:val="28"/>
                  </w:rPr>
                </m:ctrlPr>
              </m:sSubPr>
              <m:e>
                <m:r>
                  <w:rPr>
                    <w:rFonts w:ascii="Cambria Math" w:eastAsiaTheme="minorEastAsia" w:hAnsi="Cambria Math"/>
                    <w:sz w:val="28"/>
                    <w:szCs w:val="28"/>
                  </w:rPr>
                  <m:t>ф</m:t>
                </m:r>
              </m:e>
              <m:sub>
                <m:r>
                  <w:rPr>
                    <w:rFonts w:ascii="Cambria Math" w:eastAsiaTheme="minorEastAsia" w:hAnsi="Cambria Math"/>
                    <w:sz w:val="28"/>
                    <w:szCs w:val="28"/>
                  </w:rPr>
                  <m:t>0</m:t>
                </m:r>
              </m:sub>
            </m:sSub>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V</m:t>
            </m:r>
          </m:e>
          <m:sub>
            <m:r>
              <w:rPr>
                <w:rFonts w:ascii="Cambria Math" w:eastAsiaTheme="minorEastAsia" w:hAnsi="Cambria Math"/>
                <w:sz w:val="28"/>
                <w:szCs w:val="28"/>
              </w:rPr>
              <m:t>м</m:t>
            </m:r>
          </m:sub>
          <m:sup>
            <m:r>
              <w:rPr>
                <w:rFonts w:ascii="Cambria Math" w:eastAsiaTheme="minorEastAsia" w:hAnsi="Cambria Math"/>
                <w:sz w:val="28"/>
                <w:szCs w:val="28"/>
              </w:rPr>
              <m:t>к</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м</m:t>
                    </m:r>
                  </m:sub>
                </m:sSub>
              </m:e>
            </m:d>
          </m:e>
          <m:sup>
            <m:r>
              <w:rPr>
                <w:rFonts w:ascii="Cambria Math" w:eastAsiaTheme="minorEastAsia" w:hAnsi="Cambria Math"/>
                <w:sz w:val="28"/>
                <w:szCs w:val="28"/>
              </w:rPr>
              <m:t>к</m:t>
            </m:r>
          </m:sup>
        </m:sSup>
      </m:oMath>
      <w:r w:rsidR="000F2853">
        <w:rPr>
          <w:rFonts w:eastAsiaTheme="minorEastAsia"/>
          <w:sz w:val="28"/>
          <w:szCs w:val="28"/>
        </w:rPr>
        <w:t xml:space="preserve">                                              (2.20)</w:t>
      </w:r>
    </w:p>
    <w:p w:rsidR="004872EB" w:rsidRPr="00181507" w:rsidRDefault="000F2853" w:rsidP="004872EB">
      <w:pPr>
        <w:spacing w:line="360" w:lineRule="auto"/>
        <w:ind w:firstLine="709"/>
        <w:jc w:val="right"/>
        <w:rPr>
          <w:rFonts w:eastAsiaTheme="minorEastAsia"/>
          <w:sz w:val="28"/>
          <w:szCs w:val="28"/>
        </w:rPr>
      </w:pPr>
      <m:oMath>
        <m:r>
          <w:rPr>
            <w:rFonts w:ascii="Cambria Math" w:eastAsiaTheme="minorEastAsia" w:hAnsi="Cambria Math"/>
            <w:sz w:val="28"/>
            <w:szCs w:val="28"/>
          </w:rPr>
          <m:t>a=</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sSub>
                  <m:sSubPr>
                    <m:ctrlPr>
                      <w:rPr>
                        <w:rFonts w:ascii="Cambria Math" w:eastAsiaTheme="minorEastAsia" w:hAnsi="Cambria Math"/>
                        <w:i/>
                        <w:sz w:val="28"/>
                        <w:szCs w:val="28"/>
                      </w:rPr>
                    </m:ctrlPr>
                  </m:sSubPr>
                  <m:e>
                    <m:r>
                      <w:rPr>
                        <w:rFonts w:ascii="Cambria Math" w:eastAsiaTheme="minorEastAsia" w:hAnsi="Cambria Math"/>
                        <w:sz w:val="28"/>
                        <w:szCs w:val="28"/>
                      </w:rPr>
                      <m:t>ф</m:t>
                    </m:r>
                  </m:e>
                  <m:sub>
                    <m:r>
                      <w:rPr>
                        <w:rFonts w:ascii="Cambria Math" w:eastAsiaTheme="minorEastAsia" w:hAnsi="Cambria Math"/>
                        <w:sz w:val="28"/>
                        <w:szCs w:val="28"/>
                      </w:rPr>
                      <m:t>0</m:t>
                    </m:r>
                  </m:sub>
                </m:sSub>
              </m:sub>
            </m:sSub>
          </m:den>
        </m:f>
        <m:r>
          <w:rPr>
            <w:rFonts w:ascii="Cambria Math" w:eastAsiaTheme="minorEastAsia" w:hAnsi="Cambria Math"/>
            <w:sz w:val="28"/>
            <w:szCs w:val="28"/>
          </w:rPr>
          <m:t xml:space="preserve">=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м</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к</m:t>
                        </m:r>
                      </m:sub>
                    </m:sSub>
                  </m:den>
                </m:f>
              </m:e>
            </m:d>
          </m:e>
          <m:sup>
            <m:r>
              <w:rPr>
                <w:rFonts w:ascii="Cambria Math" w:eastAsiaTheme="minorEastAsia" w:hAnsi="Cambria Math"/>
                <w:sz w:val="28"/>
                <w:szCs w:val="28"/>
              </w:rPr>
              <m:t>к</m:t>
            </m:r>
          </m:sup>
        </m:sSup>
      </m:oMath>
      <w:r w:rsidR="004872EB" w:rsidRPr="00094831">
        <w:rPr>
          <w:rFonts w:eastAsiaTheme="minorEastAsia"/>
          <w:sz w:val="28"/>
          <w:szCs w:val="28"/>
        </w:rPr>
        <w:t xml:space="preserve"> </w:t>
      </w:r>
      <w:r w:rsidR="004872EB">
        <w:rPr>
          <w:rFonts w:eastAsiaTheme="minorEastAsia"/>
          <w:sz w:val="28"/>
          <w:szCs w:val="28"/>
        </w:rPr>
        <w:t xml:space="preserve">                                                </w:t>
      </w:r>
      <w:r w:rsidR="004872EB" w:rsidRPr="00094831">
        <w:rPr>
          <w:rFonts w:eastAsiaTheme="minorEastAsia"/>
          <w:sz w:val="28"/>
          <w:szCs w:val="28"/>
        </w:rPr>
        <w:t>(2</w:t>
      </w:r>
      <w:r w:rsidR="004872EB">
        <w:rPr>
          <w:rFonts w:eastAsiaTheme="minorEastAsia"/>
          <w:sz w:val="28"/>
          <w:szCs w:val="28"/>
        </w:rPr>
        <w:t>.2</w:t>
      </w:r>
      <w:r>
        <w:rPr>
          <w:rFonts w:eastAsiaTheme="minorEastAsia"/>
          <w:sz w:val="28"/>
          <w:szCs w:val="28"/>
        </w:rPr>
        <w:t>1</w:t>
      </w:r>
      <w:r w:rsidR="004872EB">
        <w:rPr>
          <w:rFonts w:eastAsiaTheme="minorEastAsia"/>
          <w:sz w:val="28"/>
          <w:szCs w:val="28"/>
        </w:rPr>
        <w:t>)</w:t>
      </w:r>
    </w:p>
    <w:p w:rsidR="004872EB" w:rsidRPr="00A76966" w:rsidRDefault="004872EB" w:rsidP="004872EB">
      <w:pPr>
        <w:spacing w:line="360" w:lineRule="auto"/>
        <w:jc w:val="both"/>
        <w:rPr>
          <w:rFonts w:eastAsiaTheme="minorEastAsia"/>
          <w:sz w:val="28"/>
          <w:szCs w:val="28"/>
        </w:rPr>
      </w:pPr>
      <w:r>
        <w:rPr>
          <w:rFonts w:eastAsiaTheme="minorEastAsia"/>
          <w:sz w:val="28"/>
          <w:szCs w:val="28"/>
        </w:rPr>
        <w:t xml:space="preserve">где </w:t>
      </w:r>
      <w:r w:rsidRPr="00A76966">
        <w:rPr>
          <w:rFonts w:eastAsiaTheme="minorEastAsia"/>
          <w:i/>
          <w:sz w:val="28"/>
          <w:szCs w:val="28"/>
          <w:lang w:val="en-US"/>
        </w:rPr>
        <w:t>a</w:t>
      </w:r>
      <w:r>
        <w:rPr>
          <w:rFonts w:eastAsiaTheme="minorEastAsia"/>
          <w:i/>
          <w:sz w:val="28"/>
          <w:szCs w:val="28"/>
        </w:rPr>
        <w:t xml:space="preserve"> </w:t>
      </w:r>
      <w:r>
        <w:rPr>
          <w:rFonts w:eastAsiaTheme="minorEastAsia"/>
          <w:sz w:val="28"/>
          <w:szCs w:val="28"/>
        </w:rPr>
        <w:t xml:space="preserve">– степень понижения давления в процессе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w:t>
      </w:r>
    </w:p>
    <w:p w:rsidR="004872EB" w:rsidRDefault="004872EB" w:rsidP="00D73FE9">
      <w:pPr>
        <w:spacing w:line="360" w:lineRule="auto"/>
        <w:ind w:firstLine="709"/>
        <w:jc w:val="both"/>
        <w:rPr>
          <w:rFonts w:eastAsiaTheme="minorEastAsia"/>
          <w:sz w:val="28"/>
          <w:szCs w:val="28"/>
        </w:rPr>
      </w:pPr>
      <w:r>
        <w:rPr>
          <w:rFonts w:eastAsiaTheme="minorEastAsia"/>
          <w:sz w:val="28"/>
          <w:szCs w:val="28"/>
        </w:rPr>
        <w:t>Из выражений (2.18) – (2.2</w:t>
      </w:r>
      <w:r w:rsidR="000F2853">
        <w:rPr>
          <w:rFonts w:eastAsiaTheme="minorEastAsia"/>
          <w:sz w:val="28"/>
          <w:szCs w:val="28"/>
        </w:rPr>
        <w:t>1</w:t>
      </w:r>
      <w:r>
        <w:rPr>
          <w:rFonts w:eastAsiaTheme="minorEastAsia"/>
          <w:sz w:val="28"/>
          <w:szCs w:val="28"/>
        </w:rPr>
        <w:t>) получим зависимость для определения необходимой величины давления топливной смеси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с</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r>
                  <w:rPr>
                    <w:rFonts w:ascii="Cambria Math" w:eastAsiaTheme="minorEastAsia" w:hAnsi="Cambria Math"/>
                    <w:sz w:val="28"/>
                    <w:szCs w:val="28"/>
                    <w:lang w:val="en-US"/>
                  </w:rPr>
                  <m:t>P</m:t>
                </m:r>
              </m:e>
              <m:sub>
                <m:r>
                  <w:rPr>
                    <w:rFonts w:ascii="Cambria Math" w:eastAsiaTheme="minorEastAsia" w:hAnsi="Cambria Math"/>
                    <w:sz w:val="28"/>
                    <w:szCs w:val="28"/>
                  </w:rPr>
                  <m:t>ф</m:t>
                </m:r>
              </m:sub>
            </m:sSub>
          </m:num>
          <m:den>
            <m:r>
              <w:rPr>
                <w:rFonts w:ascii="Cambria Math" w:eastAsiaTheme="minorEastAsia" w:hAnsi="Cambria Math"/>
                <w:i/>
                <w:sz w:val="28"/>
                <w:szCs w:val="28"/>
              </w:rPr>
              <w:sym w:font="Symbol" w:char="F06C"/>
            </m:r>
            <m:d>
              <m:dPr>
                <m:ctrlPr>
                  <w:rPr>
                    <w:rFonts w:ascii="Cambria Math" w:eastAsiaTheme="minorEastAsia" w:hAnsi="Cambria Math"/>
                    <w:i/>
                    <w:sz w:val="28"/>
                    <w:szCs w:val="28"/>
                  </w:rPr>
                </m:ctrlPr>
              </m:dPr>
              <m:e>
                <m:r>
                  <w:rPr>
                    <w:rFonts w:ascii="Cambria Math" w:eastAsiaTheme="minorEastAsia" w:hAnsi="Cambria Math"/>
                    <w:sz w:val="28"/>
                    <w:szCs w:val="28"/>
                  </w:rPr>
                  <m:t>1-0,1</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z</m:t>
                        </m:r>
                      </m:sub>
                    </m:sSub>
                  </m:den>
                </m:f>
              </m:e>
            </m:d>
          </m:den>
        </m:f>
      </m:oMath>
      <w:r w:rsidR="004872EB">
        <w:rPr>
          <w:rFonts w:eastAsiaTheme="minorEastAsia"/>
          <w:sz w:val="28"/>
          <w:szCs w:val="28"/>
        </w:rPr>
        <w:t xml:space="preserve">                                                 (2.2</w:t>
      </w:r>
      <w:r w:rsidR="000F2853">
        <w:rPr>
          <w:rFonts w:eastAsiaTheme="minorEastAsia"/>
          <w:sz w:val="28"/>
          <w:szCs w:val="28"/>
        </w:rPr>
        <w:t>2</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Величина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ф</m:t>
            </m:r>
          </m:sub>
        </m:sSub>
      </m:oMath>
      <w:r>
        <w:rPr>
          <w:rFonts w:eastAsiaTheme="minorEastAsia"/>
          <w:sz w:val="28"/>
          <w:szCs w:val="28"/>
        </w:rPr>
        <w:t xml:space="preserve"> определяется по формулам </w:t>
      </w:r>
      <w:r w:rsidR="00282313">
        <w:rPr>
          <w:rFonts w:eastAsiaTheme="minorEastAsia"/>
          <w:sz w:val="28"/>
          <w:szCs w:val="28"/>
        </w:rPr>
        <w:t>(2.8), (2.11), (2.13), (2.16</w:t>
      </w:r>
      <w:r>
        <w:rPr>
          <w:rFonts w:eastAsiaTheme="minorEastAsia"/>
          <w:sz w:val="28"/>
          <w:szCs w:val="28"/>
        </w:rPr>
        <w:t>), (2.17) в зависимости от формы получаемой детали. Для определения давления топливной смеси по зависимости (2.2</w:t>
      </w:r>
      <w:r w:rsidR="000F2853">
        <w:rPr>
          <w:rFonts w:eastAsiaTheme="minorEastAsia"/>
          <w:sz w:val="28"/>
          <w:szCs w:val="28"/>
        </w:rPr>
        <w:t>2</w:t>
      </w:r>
      <w:r>
        <w:rPr>
          <w:rFonts w:eastAsiaTheme="minorEastAsia"/>
          <w:sz w:val="28"/>
          <w:szCs w:val="28"/>
        </w:rPr>
        <w:t>) необходим</w:t>
      </w:r>
      <w:r w:rsidR="000F2853">
        <w:rPr>
          <w:rFonts w:eastAsiaTheme="minorEastAsia"/>
          <w:sz w:val="28"/>
          <w:szCs w:val="28"/>
        </w:rPr>
        <w:t xml:space="preserve">о знать время нагрева </w:t>
      </w:r>
      <w:r w:rsidR="000F2853">
        <w:rPr>
          <w:rFonts w:eastAsiaTheme="minorEastAsia"/>
          <w:sz w:val="28"/>
          <w:szCs w:val="28"/>
        </w:rPr>
        <w:lastRenderedPageBreak/>
        <w:t xml:space="preserve">заготовки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н</m:t>
            </m:r>
          </m:sub>
        </m:sSub>
      </m:oMath>
      <w:r>
        <w:rPr>
          <w:rFonts w:eastAsiaTheme="minorEastAsia"/>
          <w:sz w:val="28"/>
          <w:szCs w:val="28"/>
        </w:rPr>
        <w:t>. Для его определения проведем ана</w:t>
      </w:r>
      <w:r w:rsidR="000F2853">
        <w:rPr>
          <w:rFonts w:eastAsiaTheme="minorEastAsia"/>
          <w:sz w:val="28"/>
          <w:szCs w:val="28"/>
        </w:rPr>
        <w:t>лиз процесса нагрева заготовки.</w:t>
      </w:r>
    </w:p>
    <w:p w:rsidR="000F2853" w:rsidRDefault="000F2853" w:rsidP="004872EB">
      <w:pPr>
        <w:spacing w:line="360" w:lineRule="auto"/>
        <w:jc w:val="both"/>
        <w:rPr>
          <w:rFonts w:eastAsiaTheme="minorEastAsia"/>
          <w:sz w:val="28"/>
          <w:szCs w:val="28"/>
        </w:rPr>
      </w:pPr>
    </w:p>
    <w:p w:rsidR="004872EB" w:rsidRPr="00972F00" w:rsidRDefault="004872EB" w:rsidP="00087FA5">
      <w:pPr>
        <w:pStyle w:val="1"/>
        <w:ind w:firstLine="0"/>
        <w:rPr>
          <w:rFonts w:eastAsiaTheme="minorEastAsia"/>
        </w:rPr>
      </w:pPr>
      <w:bookmarkStart w:id="10" w:name="_Toc448849317"/>
      <w:r w:rsidRPr="00972F00">
        <w:rPr>
          <w:rFonts w:eastAsiaTheme="minorEastAsia"/>
        </w:rPr>
        <w:t xml:space="preserve">2.4. Анализ процесса нагрева заготовки при газовой </w:t>
      </w:r>
      <w:r w:rsidR="00B71E88">
        <w:rPr>
          <w:rFonts w:eastAsiaTheme="minorEastAsia"/>
        </w:rPr>
        <w:t>форм</w:t>
      </w:r>
      <w:r w:rsidR="00D238EF">
        <w:rPr>
          <w:rFonts w:eastAsiaTheme="minorEastAsia"/>
        </w:rPr>
        <w:t>овке</w:t>
      </w:r>
      <w:r w:rsidR="00665820">
        <w:rPr>
          <w:rFonts w:eastAsiaTheme="minorEastAsia"/>
        </w:rPr>
        <w:t xml:space="preserve"> с противодавлением</w:t>
      </w:r>
      <w:bookmarkEnd w:id="10"/>
    </w:p>
    <w:p w:rsidR="004872EB" w:rsidRDefault="004872EB" w:rsidP="004872EB">
      <w:pPr>
        <w:spacing w:line="360" w:lineRule="auto"/>
        <w:ind w:firstLine="709"/>
        <w:jc w:val="both"/>
        <w:rPr>
          <w:rFonts w:eastAsiaTheme="minorEastAsia"/>
          <w:sz w:val="28"/>
          <w:szCs w:val="28"/>
        </w:rPr>
      </w:pPr>
      <w:r>
        <w:rPr>
          <w:rFonts w:eastAsiaTheme="minorEastAsia"/>
          <w:sz w:val="28"/>
          <w:szCs w:val="28"/>
        </w:rPr>
        <w:t xml:space="preserve">Рассмотрим процесс нагрева заготовки при газовой </w:t>
      </w:r>
      <w:r w:rsidR="00B71E88">
        <w:rPr>
          <w:rFonts w:eastAsiaTheme="minorEastAsia"/>
          <w:sz w:val="28"/>
          <w:szCs w:val="28"/>
        </w:rPr>
        <w:t>форм</w:t>
      </w:r>
      <w:r w:rsidR="00D238EF">
        <w:rPr>
          <w:rFonts w:eastAsiaTheme="minorEastAsia"/>
          <w:sz w:val="28"/>
          <w:szCs w:val="28"/>
        </w:rPr>
        <w:t>овке</w:t>
      </w:r>
      <w:r>
        <w:rPr>
          <w:rFonts w:eastAsiaTheme="minorEastAsia"/>
          <w:sz w:val="28"/>
          <w:szCs w:val="28"/>
        </w:rPr>
        <w:t>, осуществляемой при помощи устройства, представленного на рис</w:t>
      </w:r>
      <w:r w:rsidR="007E550E">
        <w:rPr>
          <w:rFonts w:eastAsiaTheme="minorEastAsia"/>
          <w:sz w:val="28"/>
          <w:szCs w:val="28"/>
        </w:rPr>
        <w:t>унке</w:t>
      </w:r>
      <w:r>
        <w:rPr>
          <w:rFonts w:eastAsiaTheme="minorEastAsia"/>
          <w:sz w:val="28"/>
          <w:szCs w:val="28"/>
        </w:rPr>
        <w:t xml:space="preserve"> </w:t>
      </w:r>
      <w:r w:rsidR="00D07C92">
        <w:rPr>
          <w:rFonts w:eastAsiaTheme="minorEastAsia"/>
          <w:sz w:val="28"/>
          <w:szCs w:val="28"/>
        </w:rPr>
        <w:t>17</w:t>
      </w:r>
      <w:r>
        <w:rPr>
          <w:rFonts w:eastAsiaTheme="minorEastAsia"/>
          <w:sz w:val="28"/>
          <w:szCs w:val="28"/>
        </w:rPr>
        <w:t>. С одной стороны заготовки находятся пр</w:t>
      </w:r>
      <w:r w:rsidR="00D33164">
        <w:rPr>
          <w:rFonts w:eastAsiaTheme="minorEastAsia"/>
          <w:sz w:val="28"/>
          <w:szCs w:val="28"/>
        </w:rPr>
        <w:t xml:space="preserve">одукты сгорания с температурой </w:t>
      </w:r>
      <w:r>
        <w:rPr>
          <w:rFonts w:eastAsiaTheme="minorEastAsia"/>
          <w:sz w:val="28"/>
          <w:szCs w:val="28"/>
        </w:rPr>
        <w:t>порядка 2000…2</w:t>
      </w:r>
      <w:r w:rsidR="00F179F4">
        <w:rPr>
          <w:rFonts w:eastAsiaTheme="minorEastAsia"/>
          <w:sz w:val="28"/>
          <w:szCs w:val="28"/>
        </w:rPr>
        <w:t>2</w:t>
      </w:r>
      <w:r>
        <w:rPr>
          <w:rFonts w:eastAsiaTheme="minorEastAsia"/>
          <w:sz w:val="28"/>
          <w:szCs w:val="28"/>
        </w:rPr>
        <w:t>00</w:t>
      </w:r>
      <w:r>
        <w:rPr>
          <w:rFonts w:eastAsiaTheme="minorEastAsia"/>
          <w:sz w:val="28"/>
          <w:szCs w:val="28"/>
        </w:rPr>
        <w:sym w:font="Symbol" w:char="F0B0"/>
      </w:r>
      <w:r>
        <w:rPr>
          <w:rFonts w:eastAsiaTheme="minorEastAsia"/>
          <w:sz w:val="28"/>
          <w:szCs w:val="28"/>
        </w:rPr>
        <w:t>С, а с другой ее стороны находится воздух с температурой 200…250</w:t>
      </w:r>
      <w:r>
        <w:rPr>
          <w:rFonts w:eastAsiaTheme="minorEastAsia"/>
          <w:sz w:val="28"/>
          <w:szCs w:val="28"/>
        </w:rPr>
        <w:sym w:font="Symbol" w:char="F0B0"/>
      </w:r>
      <w:r>
        <w:rPr>
          <w:rFonts w:eastAsiaTheme="minorEastAsia"/>
          <w:sz w:val="28"/>
          <w:szCs w:val="28"/>
        </w:rPr>
        <w:t>С. Таким образом, перепад температур между продуктами сгорания и заготовкой почти в 10 раз больше перепада температур между воздухом и заготовкой. Кроме того, продукты сгорания турбулизированы и со значительными скоростями омывают поверхность заготовки, что существенно интенсифицирует теплообмен между ними. Скорость движения воздушных потоков в полости матрицы сравнительно мала, соответственно и теплообмен между воздухом и заготовкой происходит менее интенсивно. В начале процесса тепло отводится от воздуха к заготовке. Однако через некоторое время температура заготовки под воздействием на нее продуктов сгорания становится выше температуры воздуха. После этого тепловой поток меняет направление,  т.е. тепло отводится от заготовки к воздуху. Эти противоположные процессы, в какой-то мере компенсируют друг друга. Учитывая перечисленные факторы, можно считать, что в процессе нагрева заготовки теплообмен между заготовкой и воздухом существенной роли не играет и им можно пренебречь. Таким образом,  будем считать, что нагрев заготовки происходит только под односторонним воздействием продуктов сгорания. При этом вся воспринимаемая заготовкой теплота идет на повышение ее температуры. Соответствующая этому  расчетная схема представлена на рис</w:t>
      </w:r>
      <w:r w:rsidR="007E550E">
        <w:rPr>
          <w:rFonts w:eastAsiaTheme="minorEastAsia"/>
          <w:sz w:val="28"/>
          <w:szCs w:val="28"/>
        </w:rPr>
        <w:t>унке</w:t>
      </w:r>
      <w:r>
        <w:rPr>
          <w:rFonts w:eastAsiaTheme="minorEastAsia"/>
          <w:sz w:val="28"/>
          <w:szCs w:val="28"/>
        </w:rPr>
        <w:t xml:space="preserve"> 2</w:t>
      </w:r>
      <w:r w:rsidR="00D07C92">
        <w:rPr>
          <w:rFonts w:eastAsiaTheme="minorEastAsia"/>
          <w:sz w:val="28"/>
          <w:szCs w:val="28"/>
        </w:rPr>
        <w:t>2</w:t>
      </w:r>
      <w:r>
        <w:rPr>
          <w:rFonts w:eastAsiaTheme="minorEastAsia"/>
          <w:sz w:val="28"/>
          <w:szCs w:val="28"/>
        </w:rPr>
        <w:t>.</w:t>
      </w:r>
    </w:p>
    <w:p w:rsidR="00B60902" w:rsidRDefault="00B60902" w:rsidP="004872EB">
      <w:pPr>
        <w:spacing w:line="360" w:lineRule="auto"/>
        <w:ind w:firstLine="709"/>
        <w:jc w:val="both"/>
        <w:rPr>
          <w:rFonts w:eastAsiaTheme="minorEastAsia"/>
          <w:sz w:val="28"/>
          <w:szCs w:val="28"/>
        </w:rPr>
      </w:pPr>
      <w:r>
        <w:rPr>
          <w:rFonts w:eastAsiaTheme="minorEastAsia"/>
          <w:sz w:val="28"/>
          <w:szCs w:val="28"/>
        </w:rPr>
        <w:t xml:space="preserve">Теплообмен между продуктами сгорания и заготовкой происходит за счет конвективного теплообмена и лучеиспускания. Однако в теории </w:t>
      </w:r>
      <w:r>
        <w:rPr>
          <w:rFonts w:eastAsiaTheme="minorEastAsia"/>
          <w:sz w:val="28"/>
          <w:szCs w:val="28"/>
        </w:rPr>
        <w:lastRenderedPageBreak/>
        <w:t xml:space="preserve">поршневых двигателей внутреннего сгорания, в которых температура газа примерно такая же, как в данном случае, считается, что нагрев стенок двигателя происходит в основном за счет конвективного теплообмена </w:t>
      </w:r>
      <w:r w:rsidRPr="00770E82">
        <w:rPr>
          <w:rFonts w:eastAsiaTheme="minorEastAsia"/>
          <w:sz w:val="28"/>
          <w:szCs w:val="28"/>
        </w:rPr>
        <w:t>[</w:t>
      </w:r>
      <w:r w:rsidR="00985A43">
        <w:rPr>
          <w:rFonts w:eastAsiaTheme="minorEastAsia"/>
          <w:sz w:val="28"/>
          <w:szCs w:val="28"/>
        </w:rPr>
        <w:t>84</w:t>
      </w:r>
      <w:r w:rsidRPr="00770E82">
        <w:rPr>
          <w:rFonts w:eastAsiaTheme="minorEastAsia"/>
          <w:sz w:val="28"/>
          <w:szCs w:val="28"/>
        </w:rPr>
        <w:t>]</w:t>
      </w:r>
      <w:r>
        <w:rPr>
          <w:rFonts w:eastAsiaTheme="minorEastAsia"/>
          <w:sz w:val="28"/>
          <w:szCs w:val="28"/>
        </w:rPr>
        <w:t>.</w:t>
      </w:r>
    </w:p>
    <w:p w:rsidR="004872EB" w:rsidRDefault="004872EB" w:rsidP="00B60902">
      <w:pPr>
        <w:spacing w:line="360" w:lineRule="auto"/>
        <w:jc w:val="center"/>
        <w:rPr>
          <w:rFonts w:eastAsiaTheme="minorEastAsia"/>
          <w:sz w:val="28"/>
          <w:szCs w:val="28"/>
        </w:rPr>
      </w:pPr>
      <w:r w:rsidRPr="009D307F">
        <w:rPr>
          <w:rFonts w:eastAsiaTheme="minorEastAsia"/>
          <w:noProof/>
          <w:sz w:val="28"/>
          <w:szCs w:val="28"/>
        </w:rPr>
        <w:drawing>
          <wp:inline distT="0" distB="0" distL="0" distR="0">
            <wp:extent cx="3467405" cy="17195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524465" cy="1747867"/>
                    </a:xfrm>
                    <a:prstGeom prst="rect">
                      <a:avLst/>
                    </a:prstGeom>
                  </pic:spPr>
                </pic:pic>
              </a:graphicData>
            </a:graphic>
          </wp:inline>
        </w:drawing>
      </w:r>
    </w:p>
    <w:p w:rsidR="004872EB" w:rsidRDefault="004872EB" w:rsidP="00F179F4">
      <w:pPr>
        <w:spacing w:line="360" w:lineRule="auto"/>
        <w:jc w:val="center"/>
        <w:rPr>
          <w:rFonts w:eastAsiaTheme="minorEastAsia"/>
          <w:sz w:val="28"/>
          <w:szCs w:val="28"/>
        </w:rPr>
      </w:pPr>
      <w:r>
        <w:rPr>
          <w:rFonts w:eastAsiaTheme="minorEastAsia"/>
          <w:sz w:val="28"/>
          <w:szCs w:val="28"/>
        </w:rPr>
        <w:t>1 – полость матрицы; 2 – камера сгорания.</w:t>
      </w:r>
    </w:p>
    <w:p w:rsidR="007D0A80" w:rsidRDefault="00AB5D0A" w:rsidP="00F179F4">
      <w:pPr>
        <w:spacing w:line="360" w:lineRule="auto"/>
        <w:jc w:val="center"/>
        <w:rPr>
          <w:rFonts w:eastAsiaTheme="minorEastAsia"/>
          <w:sz w:val="28"/>
          <w:szCs w:val="28"/>
        </w:rPr>
      </w:pPr>
      <w:r>
        <w:rPr>
          <w:rFonts w:eastAsiaTheme="minorEastAsia"/>
          <w:sz w:val="28"/>
          <w:szCs w:val="28"/>
        </w:rPr>
        <w:t>Рис</w:t>
      </w:r>
      <w:r w:rsidR="007E550E">
        <w:rPr>
          <w:rFonts w:eastAsiaTheme="minorEastAsia"/>
          <w:sz w:val="28"/>
          <w:szCs w:val="28"/>
        </w:rPr>
        <w:t>унок</w:t>
      </w:r>
      <w:r>
        <w:rPr>
          <w:rFonts w:eastAsiaTheme="minorEastAsia"/>
          <w:sz w:val="28"/>
          <w:szCs w:val="28"/>
        </w:rPr>
        <w:t xml:space="preserve"> 22</w:t>
      </w:r>
      <w:r w:rsidR="003765B1">
        <w:rPr>
          <w:rFonts w:eastAsiaTheme="minorEastAsia"/>
          <w:sz w:val="28"/>
          <w:szCs w:val="28"/>
        </w:rPr>
        <w:t xml:space="preserve"> - </w:t>
      </w:r>
      <w:r>
        <w:rPr>
          <w:rFonts w:eastAsiaTheme="minorEastAsia"/>
          <w:sz w:val="28"/>
          <w:szCs w:val="28"/>
        </w:rPr>
        <w:t>Расчетная с</w:t>
      </w:r>
      <w:r w:rsidR="00337E54">
        <w:rPr>
          <w:rFonts w:eastAsiaTheme="minorEastAsia"/>
          <w:sz w:val="28"/>
          <w:szCs w:val="28"/>
        </w:rPr>
        <w:t>хема процесса нагрева заготовки</w:t>
      </w:r>
    </w:p>
    <w:p w:rsidR="00AB5D0A" w:rsidRDefault="00AB5D0A" w:rsidP="00F179F4">
      <w:pPr>
        <w:spacing w:line="360" w:lineRule="auto"/>
        <w:jc w:val="center"/>
        <w:rPr>
          <w:rFonts w:eastAsiaTheme="minorEastAsia"/>
          <w:sz w:val="28"/>
          <w:szCs w:val="28"/>
        </w:rPr>
      </w:pPr>
    </w:p>
    <w:p w:rsidR="004872EB" w:rsidRDefault="004872EB" w:rsidP="004872EB">
      <w:pPr>
        <w:spacing w:line="360" w:lineRule="auto"/>
        <w:ind w:firstLine="709"/>
        <w:jc w:val="both"/>
        <w:rPr>
          <w:rFonts w:eastAsiaTheme="minorEastAsia"/>
          <w:sz w:val="28"/>
          <w:szCs w:val="28"/>
        </w:rPr>
      </w:pPr>
      <w:r>
        <w:rPr>
          <w:rFonts w:eastAsiaTheme="minorEastAsia"/>
          <w:sz w:val="28"/>
          <w:szCs w:val="28"/>
        </w:rPr>
        <w:t>Учитывая это, будем считать, что нагрев загот</w:t>
      </w:r>
      <w:r w:rsidR="00F179F4">
        <w:rPr>
          <w:rFonts w:eastAsiaTheme="minorEastAsia"/>
          <w:sz w:val="28"/>
          <w:szCs w:val="28"/>
        </w:rPr>
        <w:t>овки происходит</w:t>
      </w:r>
      <w:r>
        <w:rPr>
          <w:rFonts w:eastAsiaTheme="minorEastAsia"/>
          <w:sz w:val="28"/>
          <w:szCs w:val="28"/>
        </w:rPr>
        <w:t xml:space="preserve"> только за счет конвективного теплообмена. Тогда на основании уравнения теплоотдачи Ньютона - Рихмана </w:t>
      </w:r>
      <w:r w:rsidRPr="00BC16BF">
        <w:rPr>
          <w:rFonts w:eastAsiaTheme="minorEastAsia"/>
          <w:sz w:val="28"/>
          <w:szCs w:val="28"/>
        </w:rPr>
        <w:t>[</w:t>
      </w:r>
      <w:r w:rsidR="00985A43">
        <w:rPr>
          <w:rFonts w:eastAsiaTheme="minorEastAsia"/>
          <w:sz w:val="28"/>
          <w:szCs w:val="28"/>
        </w:rPr>
        <w:t>85</w:t>
      </w:r>
      <w:r w:rsidRPr="00BC16BF">
        <w:rPr>
          <w:rFonts w:eastAsiaTheme="minorEastAsia"/>
          <w:sz w:val="28"/>
          <w:szCs w:val="28"/>
        </w:rPr>
        <w:t>]</w:t>
      </w:r>
      <w:r>
        <w:rPr>
          <w:rFonts w:eastAsiaTheme="minorEastAsia"/>
          <w:sz w:val="28"/>
          <w:szCs w:val="28"/>
        </w:rPr>
        <w:t xml:space="preserve"> можно записать:</w:t>
      </w:r>
    </w:p>
    <w:p w:rsidR="004872EB" w:rsidRDefault="004872EB" w:rsidP="004872EB">
      <w:pPr>
        <w:spacing w:line="360" w:lineRule="auto"/>
        <w:ind w:firstLine="709"/>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r>
          <w:rPr>
            <w:rFonts w:ascii="Cambria Math" w:eastAsiaTheme="minorEastAsia" w:hAnsi="Cambria Math"/>
            <w:sz w:val="28"/>
            <w:szCs w:val="28"/>
          </w:rPr>
          <m:t>=α</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г</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e>
        </m:d>
        <m:r>
          <w:rPr>
            <w:rFonts w:ascii="Cambria Math" w:eastAsiaTheme="minorEastAsia" w:hAnsi="Cambria Math"/>
            <w:sz w:val="28"/>
            <w:szCs w:val="28"/>
          </w:rPr>
          <m:t>dτ</m:t>
        </m:r>
      </m:oMath>
      <w:r>
        <w:rPr>
          <w:rFonts w:eastAsiaTheme="minorEastAsia"/>
          <w:sz w:val="28"/>
          <w:szCs w:val="28"/>
        </w:rPr>
        <w:t xml:space="preserve">,                      </w:t>
      </w:r>
      <w:r w:rsidR="007D2058">
        <w:rPr>
          <w:rFonts w:eastAsiaTheme="minorEastAsia"/>
          <w:sz w:val="28"/>
          <w:szCs w:val="28"/>
        </w:rPr>
        <w:t xml:space="preserve">                          (2.23</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oMath>
      <w:r>
        <w:rPr>
          <w:rFonts w:eastAsiaTheme="minorEastAsia"/>
          <w:sz w:val="28"/>
          <w:szCs w:val="28"/>
        </w:rPr>
        <w:t xml:space="preserve"> - элементарное количество теплоты, переданной заготовке за время </w:t>
      </w:r>
      <m:oMath>
        <m:r>
          <w:rPr>
            <w:rFonts w:ascii="Cambria Math" w:eastAsiaTheme="minorEastAsia" w:hAnsi="Cambria Math"/>
            <w:sz w:val="28"/>
            <w:szCs w:val="28"/>
          </w:rPr>
          <m:t>dτ</m:t>
        </m:r>
      </m:oMath>
      <w:r w:rsidR="003C3066">
        <w:rPr>
          <w:rFonts w:eastAsiaTheme="minorEastAsia"/>
          <w:sz w:val="28"/>
          <w:szCs w:val="28"/>
        </w:rPr>
        <w:t xml:space="preserve">, </w:t>
      </w:r>
      <w:r w:rsidR="00AB5D0A">
        <w:rPr>
          <w:rFonts w:eastAsiaTheme="minorEastAsia"/>
          <w:sz w:val="28"/>
          <w:szCs w:val="28"/>
        </w:rPr>
        <w:t>Дж</w:t>
      </w:r>
      <w:r>
        <w:rPr>
          <w:rFonts w:eastAsiaTheme="minorEastAsia"/>
          <w:sz w:val="28"/>
          <w:szCs w:val="28"/>
        </w:rPr>
        <w:t xml:space="preserve">; </w:t>
      </w:r>
      <m:oMath>
        <m:r>
          <w:rPr>
            <w:rFonts w:ascii="Cambria Math" w:eastAsiaTheme="minorEastAsia" w:hAnsi="Cambria Math"/>
            <w:sz w:val="28"/>
            <w:szCs w:val="28"/>
          </w:rPr>
          <m:t>α</m:t>
        </m:r>
      </m:oMath>
      <w:r>
        <w:rPr>
          <w:rFonts w:eastAsiaTheme="minorEastAsia"/>
          <w:sz w:val="28"/>
          <w:szCs w:val="28"/>
        </w:rPr>
        <w:t xml:space="preserve"> - коэффициент теплоотдачи</w:t>
      </w:r>
      <w:r w:rsidR="003C3066">
        <w:rPr>
          <w:rFonts w:eastAsiaTheme="minorEastAsia"/>
          <w:sz w:val="28"/>
          <w:szCs w:val="28"/>
        </w:rPr>
        <w:t xml:space="preserve">, </w:t>
      </w:r>
      <w:r w:rsidR="00AB5D0A">
        <w:rPr>
          <w:rFonts w:eastAsiaTheme="minorEastAsia"/>
          <w:sz w:val="28"/>
          <w:szCs w:val="28"/>
        </w:rPr>
        <w:t>Вт/м</w:t>
      </w:r>
      <w:r w:rsidR="00AB5D0A">
        <w:rPr>
          <w:rFonts w:eastAsiaTheme="minorEastAsia"/>
          <w:sz w:val="28"/>
          <w:szCs w:val="28"/>
          <w:vertAlign w:val="superscript"/>
        </w:rPr>
        <w:t>2</w:t>
      </w:r>
      <w:r w:rsidR="00AB5D0A">
        <w:rPr>
          <w:rFonts w:eastAsiaTheme="minorEastAsia"/>
          <w:sz w:val="28"/>
          <w:szCs w:val="28"/>
        </w:rPr>
        <w:t>К</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oMath>
      <w:r>
        <w:rPr>
          <w:rFonts w:eastAsiaTheme="minorEastAsia"/>
          <w:sz w:val="28"/>
          <w:szCs w:val="28"/>
        </w:rPr>
        <w:t xml:space="preserve"> - площадь тепловоспринимающей  поверхности заготовки, т.е. площадь поверхности, охватываемой входной кромкой матрицы</w:t>
      </w:r>
      <w:r w:rsidR="003C3066">
        <w:rPr>
          <w:rFonts w:eastAsiaTheme="minorEastAsia"/>
          <w:sz w:val="28"/>
          <w:szCs w:val="28"/>
        </w:rPr>
        <w:t xml:space="preserve">, </w:t>
      </w:r>
      <w:r w:rsidR="00AB5D0A">
        <w:rPr>
          <w:rFonts w:eastAsiaTheme="minorEastAsia"/>
          <w:sz w:val="28"/>
          <w:szCs w:val="28"/>
        </w:rPr>
        <w:t>м</w:t>
      </w:r>
      <w:r w:rsidR="00AB5D0A">
        <w:rPr>
          <w:rFonts w:eastAsiaTheme="minorEastAsia"/>
          <w:sz w:val="28"/>
          <w:szCs w:val="28"/>
          <w:vertAlign w:val="superscript"/>
        </w:rPr>
        <w:t>2</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г</m:t>
            </m:r>
          </m:sub>
        </m:sSub>
      </m:oMath>
      <w:r>
        <w:rPr>
          <w:rFonts w:eastAsiaTheme="minorEastAsia"/>
          <w:sz w:val="28"/>
          <w:szCs w:val="28"/>
        </w:rPr>
        <w:t xml:space="preserve"> - температура газа</w:t>
      </w:r>
      <w:r w:rsidR="003C3066">
        <w:rPr>
          <w:rFonts w:eastAsiaTheme="minorEastAsia"/>
          <w:sz w:val="28"/>
          <w:szCs w:val="28"/>
        </w:rPr>
        <w:t>,</w:t>
      </w:r>
      <w:r w:rsidR="00AB5D0A">
        <w:rPr>
          <w:rFonts w:eastAsiaTheme="minorEastAsia"/>
          <w:sz w:val="28"/>
          <w:szCs w:val="28"/>
        </w:rPr>
        <w:t xml:space="preserve"> °С</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oMath>
      <w:r>
        <w:rPr>
          <w:rFonts w:eastAsiaTheme="minorEastAsia"/>
          <w:sz w:val="28"/>
          <w:szCs w:val="28"/>
        </w:rPr>
        <w:t xml:space="preserve"> - температура заготовки</w:t>
      </w:r>
      <w:r w:rsidR="003C3066">
        <w:rPr>
          <w:rFonts w:eastAsiaTheme="minorEastAsia"/>
          <w:sz w:val="28"/>
          <w:szCs w:val="28"/>
        </w:rPr>
        <w:t xml:space="preserve">, </w:t>
      </w:r>
      <w:r w:rsidR="00AB5D0A">
        <w:rPr>
          <w:rFonts w:eastAsiaTheme="minorEastAsia"/>
          <w:sz w:val="28"/>
          <w:szCs w:val="28"/>
        </w:rPr>
        <w:t>°С</w:t>
      </w:r>
      <w:r>
        <w:rPr>
          <w:rFonts w:eastAsiaTheme="minorEastAsia"/>
          <w:sz w:val="28"/>
          <w:szCs w:val="28"/>
        </w:rPr>
        <w:t xml:space="preserve">. </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      Теплота от газа также передается стенкам камеры сгорания. Будем считать, что коэффициент теплоотдачи имеет для стенок камеры сгорания такое же значение, как и для заготовки. Тогда количество теплоты, переданное стенкам камеры сгорания, определяется следующим уравнением</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с</m:t>
            </m:r>
          </m:sub>
        </m:sSub>
        <m:r>
          <w:rPr>
            <w:rFonts w:ascii="Cambria Math" w:eastAsiaTheme="minorEastAsia" w:hAnsi="Cambria Math"/>
            <w:sz w:val="28"/>
            <w:szCs w:val="28"/>
          </w:rPr>
          <m:t>=α</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с</m:t>
            </m:r>
          </m:sub>
        </m:sSub>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г</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с</m:t>
                </m:r>
              </m:sub>
            </m:sSub>
          </m:e>
        </m:d>
        <m:r>
          <w:rPr>
            <w:rFonts w:ascii="Cambria Math" w:eastAsiaTheme="minorEastAsia" w:hAnsi="Cambria Math"/>
            <w:sz w:val="28"/>
            <w:szCs w:val="28"/>
          </w:rPr>
          <m:t>dτ</m:t>
        </m:r>
      </m:oMath>
      <w:r>
        <w:rPr>
          <w:rFonts w:eastAsiaTheme="minorEastAsia"/>
          <w:sz w:val="28"/>
          <w:szCs w:val="28"/>
        </w:rPr>
        <w:t xml:space="preserve">,                      </w:t>
      </w:r>
      <w:r w:rsidR="007D2058">
        <w:rPr>
          <w:rFonts w:eastAsiaTheme="minorEastAsia"/>
          <w:sz w:val="28"/>
          <w:szCs w:val="28"/>
        </w:rPr>
        <w:t xml:space="preserve">                          (2.24</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с</m:t>
            </m:r>
          </m:sub>
        </m:sSub>
      </m:oMath>
      <w:r>
        <w:rPr>
          <w:rFonts w:eastAsiaTheme="minorEastAsia"/>
          <w:sz w:val="28"/>
          <w:szCs w:val="28"/>
        </w:rPr>
        <w:t xml:space="preserve"> - площадь поверхности стенок камеры сгорания</w:t>
      </w:r>
      <w:r w:rsidR="003C3066">
        <w:rPr>
          <w:rFonts w:eastAsiaTheme="minorEastAsia"/>
          <w:sz w:val="28"/>
          <w:szCs w:val="28"/>
        </w:rPr>
        <w:t xml:space="preserve">, </w:t>
      </w:r>
      <w:r w:rsidR="00AB5D0A">
        <w:rPr>
          <w:rFonts w:eastAsiaTheme="minorEastAsia"/>
          <w:sz w:val="28"/>
          <w:szCs w:val="28"/>
        </w:rPr>
        <w:t>м</w:t>
      </w:r>
      <w:r w:rsidR="00AB5D0A">
        <w:rPr>
          <w:rFonts w:eastAsiaTheme="minorEastAsia"/>
          <w:sz w:val="28"/>
          <w:szCs w:val="28"/>
          <w:vertAlign w:val="superscript"/>
        </w:rPr>
        <w:t>2</w:t>
      </w:r>
      <w:r>
        <w:rPr>
          <w:rFonts w:eastAsiaTheme="minorEastAsia"/>
          <w:sz w:val="28"/>
          <w:szCs w:val="28"/>
        </w:rPr>
        <w:t>;</w:t>
      </w:r>
      <w:r w:rsidR="00D33164">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с</m:t>
            </m:r>
          </m:sub>
        </m:sSub>
      </m:oMath>
      <w:r w:rsidR="00D33164">
        <w:rPr>
          <w:rFonts w:eastAsiaTheme="minorEastAsia"/>
          <w:sz w:val="28"/>
          <w:szCs w:val="28"/>
        </w:rPr>
        <w:t xml:space="preserve"> -</w:t>
      </w:r>
      <w:r>
        <w:rPr>
          <w:rFonts w:eastAsiaTheme="minorEastAsia"/>
          <w:sz w:val="28"/>
          <w:szCs w:val="28"/>
        </w:rPr>
        <w:t xml:space="preserve"> осредненная температура стенок камеры сгорания</w:t>
      </w:r>
      <w:r w:rsidR="003C3066">
        <w:rPr>
          <w:rFonts w:eastAsiaTheme="minorEastAsia"/>
          <w:sz w:val="28"/>
          <w:szCs w:val="28"/>
        </w:rPr>
        <w:t xml:space="preserve">, </w:t>
      </w:r>
      <w:r w:rsidR="00AB5D0A">
        <w:rPr>
          <w:rFonts w:eastAsiaTheme="minorEastAsia"/>
          <w:sz w:val="28"/>
          <w:szCs w:val="28"/>
        </w:rPr>
        <w:t>°С</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        До достижения температуры заготовки 400…450</w:t>
      </w:r>
      <w:r>
        <w:rPr>
          <w:rFonts w:eastAsiaTheme="minorEastAsia"/>
          <w:sz w:val="28"/>
          <w:szCs w:val="28"/>
        </w:rPr>
        <w:sym w:font="Symbol" w:char="F0B0"/>
      </w:r>
      <w:r>
        <w:rPr>
          <w:rFonts w:eastAsiaTheme="minorEastAsia"/>
          <w:sz w:val="28"/>
          <w:szCs w:val="28"/>
        </w:rPr>
        <w:t xml:space="preserve">С температура стенок камеры сгорания примерно такая же, как и температура заготовки. При </w:t>
      </w:r>
      <w:r>
        <w:rPr>
          <w:rFonts w:eastAsiaTheme="minorEastAsia"/>
          <w:sz w:val="28"/>
          <w:szCs w:val="28"/>
        </w:rPr>
        <w:lastRenderedPageBreak/>
        <w:t xml:space="preserve">дальнейшем нагреве заготовки ее температура становится выше температуры стенок камеры сгорания. Тем не менее, в первом приближении будем считать, что в течение всего процесса температура стенок камеры сгорания  равна температуре заготовки, т.е.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с</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oMath>
      <w:r>
        <w:rPr>
          <w:rFonts w:eastAsiaTheme="minorEastAsia"/>
          <w:sz w:val="28"/>
          <w:szCs w:val="28"/>
        </w:rPr>
        <w:t>. Тогда, из зависимостей (2.23) и (2.24) получим</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с</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с</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den>
        </m:f>
        <m:r>
          <w:rPr>
            <w:rFonts w:ascii="Cambria Math" w:eastAsiaTheme="minorEastAsia" w:hAnsi="Cambria Math"/>
            <w:sz w:val="28"/>
            <w:szCs w:val="28"/>
          </w:rPr>
          <m:t xml:space="preserve"> 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oMath>
      <w:r>
        <w:rPr>
          <w:rFonts w:eastAsiaTheme="minorEastAsia"/>
          <w:sz w:val="28"/>
          <w:szCs w:val="28"/>
        </w:rPr>
        <w:t xml:space="preserve">.                                                        </w:t>
      </w:r>
      <w:r w:rsidRPr="007B1DFD">
        <w:rPr>
          <w:rFonts w:eastAsiaTheme="minorEastAsia"/>
          <w:sz w:val="28"/>
          <w:szCs w:val="28"/>
        </w:rPr>
        <w:t>(2</w:t>
      </w:r>
      <w:r>
        <w:rPr>
          <w:rFonts w:eastAsiaTheme="minorEastAsia"/>
          <w:sz w:val="28"/>
          <w:szCs w:val="28"/>
        </w:rPr>
        <w:t>.</w:t>
      </w:r>
      <w:r w:rsidRPr="007B1DFD">
        <w:rPr>
          <w:rFonts w:eastAsiaTheme="minorEastAsia"/>
          <w:sz w:val="28"/>
          <w:szCs w:val="28"/>
        </w:rPr>
        <w:t>25)</w:t>
      </w:r>
    </w:p>
    <w:p w:rsidR="004872EB" w:rsidRDefault="004872EB" w:rsidP="004872EB">
      <w:pPr>
        <w:spacing w:line="360" w:lineRule="auto"/>
        <w:jc w:val="both"/>
        <w:rPr>
          <w:rFonts w:eastAsiaTheme="minorEastAsia"/>
          <w:sz w:val="28"/>
          <w:szCs w:val="28"/>
        </w:rPr>
      </w:pPr>
      <w:r>
        <w:rPr>
          <w:rFonts w:eastAsiaTheme="minorEastAsia"/>
          <w:sz w:val="28"/>
          <w:szCs w:val="28"/>
        </w:rPr>
        <w:t>Нагрев стенок камеры сгорания и заготовки происходит за счет снижения температуры газа. Тогда, можно записать</w:t>
      </w:r>
      <w:r w:rsidR="00230F0E">
        <w:rPr>
          <w:rFonts w:eastAsiaTheme="minorEastAsia"/>
          <w:sz w:val="28"/>
          <w:szCs w:val="28"/>
        </w:rPr>
        <w:t>:</w:t>
      </w:r>
      <w:r>
        <w:rPr>
          <w:rFonts w:eastAsiaTheme="minorEastAsia"/>
          <w:sz w:val="28"/>
          <w:szCs w:val="28"/>
        </w:rPr>
        <w:t xml:space="preserve"> </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с</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г</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oMath>
      <w:r w:rsidR="005E027A">
        <w:rPr>
          <w:rFonts w:eastAsiaTheme="minorEastAsia"/>
          <w:sz w:val="28"/>
          <w:szCs w:val="28"/>
        </w:rPr>
        <w:t>,</w:t>
      </w:r>
      <w:r w:rsidRPr="00403A5E">
        <w:rPr>
          <w:rFonts w:eastAsiaTheme="minorEastAsia"/>
          <w:sz w:val="28"/>
          <w:szCs w:val="28"/>
        </w:rPr>
        <w:t xml:space="preserve"> </w:t>
      </w:r>
      <w:r>
        <w:rPr>
          <w:rFonts w:eastAsiaTheme="minorEastAsia"/>
          <w:sz w:val="28"/>
          <w:szCs w:val="28"/>
        </w:rPr>
        <w:t xml:space="preserve">                                            </w:t>
      </w:r>
      <w:r w:rsidRPr="00403A5E">
        <w:rPr>
          <w:rFonts w:eastAsiaTheme="minorEastAsia"/>
          <w:sz w:val="28"/>
          <w:szCs w:val="28"/>
        </w:rPr>
        <w:t>(2</w:t>
      </w:r>
      <w:r>
        <w:rPr>
          <w:rFonts w:eastAsiaTheme="minorEastAsia"/>
          <w:sz w:val="28"/>
          <w:szCs w:val="28"/>
        </w:rPr>
        <w:t>.26)</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г</m:t>
            </m:r>
          </m:sub>
        </m:sSub>
      </m:oMath>
      <w:r>
        <w:rPr>
          <w:rFonts w:eastAsiaTheme="minorEastAsia"/>
          <w:sz w:val="28"/>
          <w:szCs w:val="28"/>
        </w:rPr>
        <w:t xml:space="preserve"> - масса газа</w:t>
      </w:r>
      <w:r w:rsidR="003C3066">
        <w:rPr>
          <w:rFonts w:eastAsiaTheme="minorEastAsia"/>
          <w:sz w:val="28"/>
          <w:szCs w:val="28"/>
        </w:rPr>
        <w:t xml:space="preserve">, </w:t>
      </w:r>
      <w:r w:rsidR="00AB5D0A">
        <w:rPr>
          <w:rFonts w:eastAsiaTheme="minorEastAsia"/>
          <w:sz w:val="28"/>
          <w:szCs w:val="28"/>
        </w:rPr>
        <w:t>кг</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г</m:t>
            </m:r>
          </m:sub>
        </m:sSub>
      </m:oMath>
      <w:r>
        <w:rPr>
          <w:rFonts w:eastAsiaTheme="minorEastAsia"/>
          <w:sz w:val="28"/>
          <w:szCs w:val="28"/>
        </w:rPr>
        <w:t xml:space="preserve"> - удельная теплоемкость газа при постоянном объеме</w:t>
      </w:r>
      <w:r w:rsidR="003C3066">
        <w:rPr>
          <w:rFonts w:eastAsiaTheme="minorEastAsia"/>
          <w:sz w:val="28"/>
          <w:szCs w:val="28"/>
        </w:rPr>
        <w:t xml:space="preserve">, </w:t>
      </w:r>
      <w:r w:rsidR="00AB5D0A">
        <w:rPr>
          <w:rFonts w:eastAsiaTheme="minorEastAsia"/>
          <w:sz w:val="28"/>
          <w:szCs w:val="28"/>
        </w:rPr>
        <w:t>Дж/(кг·К)</w:t>
      </w:r>
      <w:r w:rsidR="007D2058">
        <w:rPr>
          <w:rFonts w:eastAsiaTheme="minorEastAsia"/>
          <w:sz w:val="28"/>
          <w:szCs w:val="28"/>
        </w:rPr>
        <w:t>. Из уравнений (2.25) и (2.26</w:t>
      </w:r>
      <w:r>
        <w:rPr>
          <w:rFonts w:eastAsiaTheme="minorEastAsia"/>
          <w:sz w:val="28"/>
          <w:szCs w:val="28"/>
        </w:rPr>
        <w:t>) получим</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г</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oMath>
      <w:r>
        <w:rPr>
          <w:rFonts w:eastAsiaTheme="minorEastAsia"/>
          <w:sz w:val="28"/>
          <w:szCs w:val="28"/>
        </w:rPr>
        <w:t>.                                            (2.27)</w:t>
      </w:r>
    </w:p>
    <w:p w:rsidR="004872EB" w:rsidRDefault="004872EB" w:rsidP="004872EB">
      <w:pPr>
        <w:spacing w:line="360" w:lineRule="auto"/>
        <w:jc w:val="both"/>
        <w:rPr>
          <w:rFonts w:eastAsiaTheme="minorEastAsia"/>
          <w:sz w:val="28"/>
          <w:szCs w:val="28"/>
        </w:rPr>
      </w:pPr>
      <w:r>
        <w:rPr>
          <w:rFonts w:eastAsiaTheme="minorEastAsia"/>
          <w:sz w:val="28"/>
          <w:szCs w:val="28"/>
        </w:rPr>
        <w:t>Массу газа, находящегося в камере сгорания, можно определить как</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г</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oMath>
      <w:r w:rsidR="004872EB">
        <w:rPr>
          <w:rFonts w:eastAsiaTheme="minorEastAsia"/>
          <w:sz w:val="28"/>
          <w:szCs w:val="28"/>
        </w:rPr>
        <w:t>,                                                      (2.28)</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г</m:t>
            </m:r>
          </m:sub>
        </m:sSub>
      </m:oMath>
      <w:r>
        <w:rPr>
          <w:rFonts w:eastAsiaTheme="minorEastAsia"/>
          <w:sz w:val="28"/>
          <w:szCs w:val="28"/>
        </w:rPr>
        <w:t xml:space="preserve"> - плотность газа</w:t>
      </w:r>
      <w:r w:rsidR="003C3066">
        <w:rPr>
          <w:rFonts w:eastAsiaTheme="minorEastAsia"/>
          <w:sz w:val="28"/>
          <w:szCs w:val="28"/>
        </w:rPr>
        <w:t xml:space="preserve">, </w:t>
      </w:r>
      <w:r w:rsidR="00AB5D0A">
        <w:rPr>
          <w:rFonts w:eastAsiaTheme="minorEastAsia"/>
          <w:sz w:val="28"/>
          <w:szCs w:val="28"/>
        </w:rPr>
        <w:t>кг/м</w:t>
      </w:r>
      <w:r w:rsidR="00AB5D0A">
        <w:rPr>
          <w:rFonts w:eastAsiaTheme="minorEastAsia"/>
          <w:sz w:val="28"/>
          <w:szCs w:val="28"/>
          <w:vertAlign w:val="superscript"/>
        </w:rPr>
        <w:t>3</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oMath>
      <w:r>
        <w:rPr>
          <w:rFonts w:eastAsiaTheme="minorEastAsia"/>
          <w:sz w:val="28"/>
          <w:szCs w:val="28"/>
        </w:rPr>
        <w:t xml:space="preserve"> - объем камеры сгорания</w:t>
      </w:r>
      <w:r w:rsidR="003C3066">
        <w:rPr>
          <w:rFonts w:eastAsiaTheme="minorEastAsia"/>
          <w:sz w:val="28"/>
          <w:szCs w:val="28"/>
        </w:rPr>
        <w:t xml:space="preserve">, </w:t>
      </w:r>
      <w:r w:rsidR="00AB5D0A">
        <w:rPr>
          <w:rFonts w:eastAsiaTheme="minorEastAsia"/>
          <w:sz w:val="28"/>
          <w:szCs w:val="28"/>
        </w:rPr>
        <w:t>м</w:t>
      </w:r>
      <w:r w:rsidR="00AB5D0A">
        <w:rPr>
          <w:rFonts w:eastAsiaTheme="minorEastAsia"/>
          <w:sz w:val="28"/>
          <w:szCs w:val="28"/>
          <w:vertAlign w:val="superscript"/>
        </w:rPr>
        <w:t>3</w:t>
      </w:r>
      <w:r>
        <w:rPr>
          <w:rFonts w:eastAsiaTheme="minorEastAsia"/>
          <w:sz w:val="28"/>
          <w:szCs w:val="28"/>
        </w:rPr>
        <w:t>.  Тогда</w:t>
      </w:r>
      <w:r w:rsidR="00230F0E">
        <w:rPr>
          <w:rFonts w:eastAsiaTheme="minorEastAsia"/>
          <w:sz w:val="28"/>
          <w:szCs w:val="28"/>
        </w:rPr>
        <w:t>:</w:t>
      </w:r>
      <w:r>
        <w:rPr>
          <w:rFonts w:eastAsiaTheme="minorEastAsia"/>
          <w:sz w:val="28"/>
          <w:szCs w:val="28"/>
        </w:rPr>
        <w:t xml:space="preserve"> </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г</m:t>
                </m:r>
              </m:sub>
            </m:sSub>
            <m:r>
              <w:rPr>
                <w:rFonts w:ascii="Cambria Math" w:eastAsiaTheme="minorEastAsia" w:hAnsi="Cambria Math"/>
                <w:sz w:val="28"/>
                <w:szCs w:val="28"/>
              </w:rPr>
              <m:t>c</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oMath>
      <w:r w:rsidR="005E027A">
        <w:rPr>
          <w:rFonts w:eastAsiaTheme="minorEastAsia"/>
          <w:sz w:val="28"/>
          <w:szCs w:val="28"/>
        </w:rPr>
        <w:t>.</w:t>
      </w:r>
      <w:r>
        <w:rPr>
          <w:rFonts w:eastAsiaTheme="minorEastAsia"/>
          <w:sz w:val="28"/>
          <w:szCs w:val="28"/>
        </w:rPr>
        <w:t xml:space="preserve">                        </w:t>
      </w:r>
      <w:r w:rsidR="007D2058">
        <w:rPr>
          <w:rFonts w:eastAsiaTheme="minorEastAsia"/>
          <w:sz w:val="28"/>
          <w:szCs w:val="28"/>
        </w:rPr>
        <w:t xml:space="preserve">                   (2.29</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Количество теплоты </w:t>
      </w: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oMath>
      <w:r>
        <w:rPr>
          <w:rFonts w:eastAsiaTheme="minorEastAsia"/>
          <w:sz w:val="28"/>
          <w:szCs w:val="28"/>
        </w:rPr>
        <w:t>, полученное  заготовкой, идет на повышение температуры заготовки, поэтому</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oMath>
      <w:r>
        <w:rPr>
          <w:rFonts w:eastAsiaTheme="minorEastAsia"/>
          <w:sz w:val="28"/>
          <w:szCs w:val="28"/>
        </w:rPr>
        <w:t>,                                                (2.30)</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з</m:t>
            </m:r>
          </m:sub>
        </m:sSub>
      </m:oMath>
      <w:r>
        <w:rPr>
          <w:rFonts w:eastAsiaTheme="minorEastAsia"/>
          <w:sz w:val="28"/>
          <w:szCs w:val="28"/>
        </w:rPr>
        <w:t xml:space="preserve"> - масса тепловоспринимающей части заготовки</w:t>
      </w:r>
      <w:r w:rsidR="003C3066">
        <w:rPr>
          <w:rFonts w:eastAsiaTheme="minorEastAsia"/>
          <w:sz w:val="28"/>
          <w:szCs w:val="28"/>
        </w:rPr>
        <w:t xml:space="preserve">, </w:t>
      </w:r>
      <w:r w:rsidR="00AB5D0A">
        <w:rPr>
          <w:rFonts w:eastAsiaTheme="minorEastAsia"/>
          <w:sz w:val="28"/>
          <w:szCs w:val="28"/>
        </w:rPr>
        <w:t>кг</w:t>
      </w:r>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oMath>
      <w:r>
        <w:rPr>
          <w:rFonts w:eastAsiaTheme="minorEastAsia"/>
          <w:sz w:val="28"/>
          <w:szCs w:val="28"/>
        </w:rPr>
        <w:t xml:space="preserve"> - удельная теплоемкость материла заготовки</w:t>
      </w:r>
      <w:r w:rsidR="003C3066">
        <w:rPr>
          <w:rFonts w:eastAsiaTheme="minorEastAsia"/>
          <w:sz w:val="28"/>
          <w:szCs w:val="28"/>
        </w:rPr>
        <w:t>,</w:t>
      </w:r>
      <w:r w:rsidR="00AB5D0A">
        <w:rPr>
          <w:rFonts w:eastAsiaTheme="minorEastAsia"/>
          <w:sz w:val="28"/>
          <w:szCs w:val="28"/>
        </w:rPr>
        <w:t xml:space="preserve"> Дж/(кг·К)</w:t>
      </w:r>
      <w:r>
        <w:rPr>
          <w:rFonts w:eastAsiaTheme="minorEastAsia"/>
          <w:sz w:val="28"/>
          <w:szCs w:val="28"/>
        </w:rPr>
        <w:t xml:space="preserve">. Выразим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з</m:t>
            </m:r>
          </m:sub>
        </m:sSub>
      </m:oMath>
      <w:r>
        <w:rPr>
          <w:rFonts w:eastAsiaTheme="minorEastAsia"/>
          <w:sz w:val="28"/>
          <w:szCs w:val="28"/>
        </w:rPr>
        <w:t xml:space="preserve"> через объем и плотность заготовки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m</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r>
          <w:rPr>
            <w:rFonts w:ascii="Cambria Math" w:eastAsiaTheme="minorEastAsia" w:hAnsi="Cambria Math"/>
            <w:sz w:val="28"/>
            <w:szCs w:val="28"/>
          </w:rPr>
          <m:t>δ</m:t>
        </m:r>
      </m:oMath>
      <w:r w:rsidR="004872EB">
        <w:rPr>
          <w:rFonts w:eastAsiaTheme="minorEastAsia"/>
          <w:sz w:val="28"/>
          <w:szCs w:val="28"/>
        </w:rPr>
        <w:t xml:space="preserve">,                        </w:t>
      </w:r>
      <w:r w:rsidR="007D2058">
        <w:rPr>
          <w:rFonts w:eastAsiaTheme="minorEastAsia"/>
          <w:sz w:val="28"/>
          <w:szCs w:val="28"/>
        </w:rPr>
        <w:t xml:space="preserve">                          (2.31</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oMath>
      <w:r>
        <w:rPr>
          <w:rFonts w:eastAsiaTheme="minorEastAsia"/>
          <w:sz w:val="28"/>
          <w:szCs w:val="28"/>
        </w:rPr>
        <w:t xml:space="preserve"> - плотность материала заготовки</w:t>
      </w:r>
      <w:r w:rsidR="003C3066">
        <w:rPr>
          <w:rFonts w:eastAsiaTheme="minorEastAsia"/>
          <w:sz w:val="28"/>
          <w:szCs w:val="28"/>
        </w:rPr>
        <w:t>,</w:t>
      </w:r>
      <w:r w:rsidR="00AB5D0A">
        <w:rPr>
          <w:rFonts w:eastAsiaTheme="minorEastAsia"/>
          <w:sz w:val="28"/>
          <w:szCs w:val="28"/>
        </w:rPr>
        <w:t xml:space="preserve"> кг/м</w:t>
      </w:r>
      <w:r w:rsidR="00AB5D0A">
        <w:rPr>
          <w:rFonts w:eastAsiaTheme="minorEastAsia"/>
          <w:sz w:val="28"/>
          <w:szCs w:val="28"/>
          <w:vertAlign w:val="superscript"/>
        </w:rPr>
        <w:t>3</w:t>
      </w:r>
      <w:r>
        <w:rPr>
          <w:rFonts w:eastAsiaTheme="minorEastAsia"/>
          <w:sz w:val="28"/>
          <w:szCs w:val="28"/>
        </w:rPr>
        <w:t>. Тогда, подставляя в уравнение (2.30), получим</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w:r>
        <w:rPr>
          <w:rFonts w:eastAsiaTheme="minorEastAsia"/>
          <w:sz w:val="28"/>
          <w:szCs w:val="28"/>
        </w:rPr>
        <w:t xml:space="preserve"> </w:t>
      </w:r>
      <m:oMath>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oMath>
      <w:r>
        <w:rPr>
          <w:rFonts w:eastAsiaTheme="minorEastAsia"/>
          <w:sz w:val="28"/>
          <w:szCs w:val="28"/>
        </w:rPr>
        <w:t xml:space="preserve">.                   </w:t>
      </w:r>
      <w:r w:rsidR="007D2058">
        <w:rPr>
          <w:rFonts w:eastAsiaTheme="minorEastAsia"/>
          <w:sz w:val="28"/>
          <w:szCs w:val="28"/>
        </w:rPr>
        <w:t xml:space="preserve">                          (2.32</w:t>
      </w:r>
      <w:r>
        <w:rPr>
          <w:rFonts w:eastAsiaTheme="minorEastAsia"/>
          <w:sz w:val="28"/>
          <w:szCs w:val="28"/>
        </w:rPr>
        <w:t>)</w:t>
      </w:r>
    </w:p>
    <w:p w:rsidR="004872EB" w:rsidRDefault="007D2058" w:rsidP="004872EB">
      <w:pPr>
        <w:spacing w:line="360" w:lineRule="auto"/>
        <w:jc w:val="both"/>
        <w:rPr>
          <w:rFonts w:eastAsiaTheme="minorEastAsia"/>
          <w:sz w:val="28"/>
          <w:szCs w:val="28"/>
        </w:rPr>
      </w:pPr>
      <w:r>
        <w:rPr>
          <w:rFonts w:eastAsiaTheme="minorEastAsia"/>
          <w:sz w:val="28"/>
          <w:szCs w:val="28"/>
        </w:rPr>
        <w:t>Из уравнений  (2.29</w:t>
      </w:r>
      <w:r w:rsidR="004872EB">
        <w:rPr>
          <w:rFonts w:eastAsiaTheme="minorEastAsia"/>
          <w:sz w:val="28"/>
          <w:szCs w:val="28"/>
        </w:rPr>
        <w:t>) и (2.32) получим</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с</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den>
        </m:f>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г</m:t>
                </m:r>
              </m:sub>
            </m:sSub>
            <m:r>
              <w:rPr>
                <w:rFonts w:ascii="Cambria Math" w:eastAsiaTheme="minorEastAsia" w:hAnsi="Cambria Math"/>
                <w:sz w:val="28"/>
                <w:szCs w:val="28"/>
              </w:rPr>
              <m:t>c</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oMath>
      <w:r w:rsidR="004872EB">
        <w:rPr>
          <w:rFonts w:eastAsiaTheme="minorEastAsia"/>
          <w:sz w:val="28"/>
          <w:szCs w:val="28"/>
        </w:rPr>
        <w:t>.                               (2.33)</w:t>
      </w:r>
    </w:p>
    <w:p w:rsidR="004872EB" w:rsidRDefault="004872EB" w:rsidP="004872EB">
      <w:pPr>
        <w:spacing w:line="360" w:lineRule="auto"/>
        <w:jc w:val="both"/>
        <w:rPr>
          <w:rFonts w:eastAsiaTheme="minorEastAsia"/>
          <w:sz w:val="28"/>
          <w:szCs w:val="28"/>
        </w:rPr>
      </w:pPr>
      <w:r>
        <w:rPr>
          <w:rFonts w:eastAsiaTheme="minorEastAsia"/>
          <w:sz w:val="28"/>
          <w:szCs w:val="28"/>
        </w:rPr>
        <w:lastRenderedPageBreak/>
        <w:t>Отсюда после преобразований будем иметь</w:t>
      </w:r>
      <w:r w:rsidR="00230F0E">
        <w:rPr>
          <w:rFonts w:eastAsiaTheme="minorEastAsia"/>
          <w:sz w:val="28"/>
          <w:szCs w:val="28"/>
        </w:rPr>
        <w:t>:</w:t>
      </w:r>
    </w:p>
    <w:p w:rsidR="004872EB" w:rsidRPr="00627374" w:rsidRDefault="004872EB" w:rsidP="004872EB">
      <w:pPr>
        <w:spacing w:line="360" w:lineRule="auto"/>
        <w:jc w:val="right"/>
        <w:rPr>
          <w:rFonts w:eastAsiaTheme="minorEastAsia"/>
          <w:sz w:val="28"/>
          <w:szCs w:val="28"/>
        </w:rPr>
      </w:pPr>
      <m:oMath>
        <m:r>
          <w:rPr>
            <w:rFonts w:ascii="Cambria Math" w:eastAsiaTheme="minorEastAsia" w:hAnsi="Cambria Math"/>
            <w:sz w:val="28"/>
            <w:szCs w:val="28"/>
            <w:lang w:val="en-US"/>
          </w:rPr>
          <m:t>bd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r>
          <w:rPr>
            <w:rFonts w:ascii="Cambria Math" w:eastAsiaTheme="minorEastAsia" w:hAnsi="Cambria Math"/>
            <w:sz w:val="28"/>
            <w:szCs w:val="28"/>
          </w:rPr>
          <m:t>=-</m:t>
        </m:r>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г</m:t>
            </m:r>
          </m:sub>
        </m:sSub>
      </m:oMath>
      <w:r w:rsidR="005E027A">
        <w:rPr>
          <w:rFonts w:eastAsiaTheme="minorEastAsia"/>
          <w:sz w:val="28"/>
          <w:szCs w:val="28"/>
        </w:rPr>
        <w:t>,</w:t>
      </w:r>
      <w:r>
        <w:rPr>
          <w:rFonts w:eastAsiaTheme="minorEastAsia"/>
          <w:sz w:val="28"/>
          <w:szCs w:val="28"/>
        </w:rPr>
        <w:t xml:space="preserve">                         </w:t>
      </w:r>
      <w:r w:rsidR="007D2058">
        <w:rPr>
          <w:rFonts w:eastAsiaTheme="minorEastAsia"/>
          <w:sz w:val="28"/>
          <w:szCs w:val="28"/>
        </w:rPr>
        <w:t xml:space="preserve">                          (2.34</w:t>
      </w:r>
      <w:r>
        <w:rPr>
          <w:rFonts w:eastAsiaTheme="minorEastAsia"/>
          <w:sz w:val="28"/>
          <w:szCs w:val="28"/>
        </w:rPr>
        <w:t>)</w:t>
      </w:r>
    </w:p>
    <w:p w:rsidR="00013451" w:rsidRPr="00013451" w:rsidRDefault="004872EB" w:rsidP="00013451">
      <w:pPr>
        <w:spacing w:line="360" w:lineRule="auto"/>
        <w:jc w:val="right"/>
        <w:rPr>
          <w:rFonts w:eastAsiaTheme="minorEastAsia"/>
          <w:sz w:val="28"/>
          <w:szCs w:val="28"/>
        </w:rPr>
      </w:pPr>
      <m:oMath>
        <m:r>
          <w:rPr>
            <w:rFonts w:ascii="Cambria Math" w:eastAsiaTheme="minorEastAsia" w:hAnsi="Cambria Math"/>
            <w:sz w:val="28"/>
            <w:szCs w:val="28"/>
            <w:lang w:val="en-US"/>
          </w:rPr>
          <m:t>b</m:t>
        </m:r>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с</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з</m:t>
                </m:r>
              </m:sub>
            </m:sSub>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δ</m:t>
                </m:r>
                <m:r>
                  <w:rPr>
                    <w:rFonts w:ascii="Cambria Math" w:eastAsiaTheme="minorEastAsia" w:hAnsi="Cambria Math"/>
                    <w:sz w:val="28"/>
                    <w:szCs w:val="28"/>
                    <w:lang w:val="en-US"/>
                  </w:rPr>
                  <m:t>F</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г</m:t>
                    </m:r>
                  </m:sub>
                </m:sSub>
                <m:r>
                  <w:rPr>
                    <w:rFonts w:ascii="Cambria Math" w:eastAsiaTheme="minorEastAsia" w:hAnsi="Cambria Math"/>
                    <w:sz w:val="28"/>
                    <w:szCs w:val="28"/>
                  </w:rPr>
                  <m:t>c</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к</m:t>
                </m:r>
              </m:sub>
            </m:sSub>
          </m:den>
        </m:f>
      </m:oMath>
      <w:r>
        <w:rPr>
          <w:rFonts w:eastAsiaTheme="minorEastAsia"/>
          <w:sz w:val="28"/>
          <w:szCs w:val="28"/>
        </w:rPr>
        <w:t>.</w:t>
      </w:r>
      <w:r w:rsidRPr="00627374">
        <w:rPr>
          <w:rFonts w:eastAsiaTheme="minorEastAsia"/>
          <w:sz w:val="28"/>
          <w:szCs w:val="28"/>
        </w:rPr>
        <w:t xml:space="preserve"> </w:t>
      </w:r>
      <w:r>
        <w:rPr>
          <w:rFonts w:eastAsiaTheme="minorEastAsia"/>
          <w:sz w:val="28"/>
          <w:szCs w:val="28"/>
        </w:rPr>
        <w:t xml:space="preserve">                                                 </w:t>
      </w:r>
      <w:r w:rsidRPr="00627374">
        <w:rPr>
          <w:rFonts w:eastAsiaTheme="minorEastAsia"/>
          <w:sz w:val="28"/>
          <w:szCs w:val="28"/>
        </w:rPr>
        <w:t>(2</w:t>
      </w:r>
      <w:r>
        <w:rPr>
          <w:rFonts w:eastAsiaTheme="minorEastAsia"/>
          <w:sz w:val="28"/>
          <w:szCs w:val="28"/>
        </w:rPr>
        <w:t>.</w:t>
      </w:r>
      <w:r w:rsidRPr="00627374">
        <w:rPr>
          <w:rFonts w:eastAsiaTheme="minorEastAsia"/>
          <w:sz w:val="28"/>
          <w:szCs w:val="28"/>
        </w:rPr>
        <w:t>35)</w:t>
      </w:r>
      <w:r w:rsidR="00013451" w:rsidRPr="00013451">
        <w:rPr>
          <w:rFonts w:eastAsiaTheme="minorEastAsia"/>
          <w:sz w:val="28"/>
          <w:szCs w:val="28"/>
        </w:rPr>
        <w:t xml:space="preserve"> </w:t>
      </w:r>
    </w:p>
    <w:p w:rsidR="009C6237" w:rsidRPr="00013451" w:rsidRDefault="009C6237" w:rsidP="00013451">
      <w:pPr>
        <w:spacing w:line="360" w:lineRule="auto"/>
        <w:rPr>
          <w:rFonts w:eastAsiaTheme="minorEastAsia"/>
          <w:sz w:val="28"/>
          <w:szCs w:val="28"/>
        </w:rPr>
      </w:pPr>
      <w:r w:rsidRPr="00013451">
        <w:rPr>
          <w:sz w:val="28"/>
          <w:szCs w:val="28"/>
        </w:rPr>
        <w:t>Площадь тепловоспринимающей поверхности заготовки можно выразить через диаметр входной кромки матрицы</w:t>
      </w:r>
      <w:r w:rsidR="00230F0E">
        <w:rPr>
          <w:sz w:val="28"/>
          <w:szCs w:val="28"/>
        </w:rPr>
        <w:t>:</w:t>
      </w:r>
    </w:p>
    <w:p w:rsidR="009C6237" w:rsidRPr="004C06F4" w:rsidRDefault="0097061B" w:rsidP="009C6237">
      <w:pPr>
        <w:spacing w:line="360" w:lineRule="auto"/>
        <w:jc w:val="right"/>
        <w:rPr>
          <w:sz w:val="28"/>
        </w:rPr>
      </w:pPr>
      <m:oMath>
        <m:sSub>
          <m:sSubPr>
            <m:ctrlPr>
              <w:rPr>
                <w:rFonts w:ascii="Cambria Math" w:hAnsi="Cambria Math"/>
                <w:i/>
                <w:sz w:val="28"/>
              </w:rPr>
            </m:ctrlPr>
          </m:sSubPr>
          <m:e>
            <m:r>
              <w:rPr>
                <w:rFonts w:ascii="Cambria Math" w:hAnsi="Cambria Math"/>
                <w:sz w:val="28"/>
              </w:rPr>
              <m:t>F</m:t>
            </m:r>
          </m:e>
          <m:sub>
            <m:r>
              <w:rPr>
                <w:rFonts w:ascii="Cambria Math" w:hAnsi="Cambria Math"/>
                <w:sz w:val="28"/>
              </w:rPr>
              <m:t>з</m:t>
            </m:r>
          </m:sub>
        </m:sSub>
        <m:r>
          <w:rPr>
            <w:rFonts w:ascii="Cambria Math" w:hAnsi="Cambria Math"/>
            <w:sz w:val="28"/>
          </w:rPr>
          <m:t>=</m:t>
        </m:r>
        <m:f>
          <m:fPr>
            <m:ctrlPr>
              <w:rPr>
                <w:rFonts w:ascii="Cambria Math" w:hAnsi="Cambria Math"/>
                <w:i/>
                <w:sz w:val="28"/>
              </w:rPr>
            </m:ctrlPr>
          </m:fPr>
          <m:num>
            <m:r>
              <w:rPr>
                <w:rFonts w:ascii="Cambria Math" w:hAnsi="Cambria Math"/>
                <w:sz w:val="28"/>
              </w:rPr>
              <m:t>π</m:t>
            </m:r>
          </m:num>
          <m:den>
            <m:r>
              <w:rPr>
                <w:rFonts w:ascii="Cambria Math" w:hAnsi="Cambria Math"/>
                <w:sz w:val="28"/>
              </w:rPr>
              <m:t>4</m:t>
            </m:r>
          </m:den>
        </m:f>
        <m:sSubSup>
          <m:sSubSupPr>
            <m:ctrlPr>
              <w:rPr>
                <w:rFonts w:ascii="Cambria Math" w:hAnsi="Cambria Math"/>
                <w:i/>
                <w:sz w:val="28"/>
              </w:rPr>
            </m:ctrlPr>
          </m:sSubSupPr>
          <m:e>
            <m:r>
              <w:rPr>
                <w:rFonts w:ascii="Cambria Math" w:hAnsi="Cambria Math"/>
                <w:sz w:val="28"/>
                <w:lang w:val="en-US"/>
              </w:rPr>
              <m:t>d</m:t>
            </m:r>
          </m:e>
          <m:sub>
            <m:r>
              <w:rPr>
                <w:rFonts w:ascii="Cambria Math" w:hAnsi="Cambria Math"/>
                <w:sz w:val="28"/>
              </w:rPr>
              <m:t>м</m:t>
            </m:r>
          </m:sub>
          <m:sup>
            <m:r>
              <w:rPr>
                <w:rFonts w:ascii="Cambria Math" w:hAnsi="Cambria Math"/>
                <w:sz w:val="28"/>
              </w:rPr>
              <m:t>2</m:t>
            </m:r>
          </m:sup>
        </m:sSubSup>
      </m:oMath>
      <w:r w:rsidR="009C6237" w:rsidRPr="004C06F4">
        <w:rPr>
          <w:sz w:val="28"/>
        </w:rPr>
        <w:t xml:space="preserve">,               </w:t>
      </w:r>
      <w:r w:rsidR="00087FA5">
        <w:rPr>
          <w:sz w:val="28"/>
        </w:rPr>
        <w:t xml:space="preserve">                         </w:t>
      </w:r>
      <w:r w:rsidR="009C6237" w:rsidRPr="004C06F4">
        <w:rPr>
          <w:sz w:val="28"/>
        </w:rPr>
        <w:t xml:space="preserve">              (2.36)</w:t>
      </w:r>
    </w:p>
    <w:p w:rsidR="009C6237" w:rsidRPr="004C06F4" w:rsidRDefault="009C6237" w:rsidP="009C6237">
      <w:pPr>
        <w:spacing w:line="360" w:lineRule="auto"/>
        <w:jc w:val="both"/>
        <w:rPr>
          <w:sz w:val="28"/>
        </w:rPr>
      </w:pPr>
      <w:r w:rsidRPr="004C06F4">
        <w:rPr>
          <w:sz w:val="28"/>
        </w:rPr>
        <w:t xml:space="preserve">где </w:t>
      </w:r>
      <m:oMath>
        <m:sSubSup>
          <m:sSubSupPr>
            <m:ctrlPr>
              <w:rPr>
                <w:rFonts w:ascii="Cambria Math" w:hAnsi="Cambria Math"/>
                <w:i/>
                <w:sz w:val="28"/>
              </w:rPr>
            </m:ctrlPr>
          </m:sSubSupPr>
          <m:e>
            <m:r>
              <w:rPr>
                <w:rFonts w:ascii="Cambria Math" w:hAnsi="Cambria Math"/>
                <w:sz w:val="28"/>
                <w:lang w:val="en-US"/>
              </w:rPr>
              <m:t>d</m:t>
            </m:r>
          </m:e>
          <m:sub>
            <m:r>
              <w:rPr>
                <w:rFonts w:ascii="Cambria Math" w:hAnsi="Cambria Math"/>
                <w:sz w:val="28"/>
              </w:rPr>
              <m:t>м</m:t>
            </m:r>
          </m:sub>
          <m:sup>
            <m:r>
              <w:rPr>
                <w:rFonts w:ascii="Cambria Math" w:hAnsi="Cambria Math"/>
                <w:sz w:val="28"/>
              </w:rPr>
              <m:t xml:space="preserve"> </m:t>
            </m:r>
          </m:sup>
        </m:sSubSup>
      </m:oMath>
      <w:r w:rsidRPr="004C06F4">
        <w:rPr>
          <w:sz w:val="28"/>
        </w:rPr>
        <w:t xml:space="preserve"> - диаме</w:t>
      </w:r>
      <w:r w:rsidR="00013451">
        <w:rPr>
          <w:sz w:val="28"/>
        </w:rPr>
        <w:t>тр входной кромки матрицы</w:t>
      </w:r>
      <w:r w:rsidR="003C3066">
        <w:rPr>
          <w:sz w:val="28"/>
        </w:rPr>
        <w:t xml:space="preserve">, </w:t>
      </w:r>
      <w:r w:rsidR="00AB5D0A">
        <w:rPr>
          <w:rFonts w:eastAsiaTheme="minorEastAsia"/>
          <w:sz w:val="28"/>
          <w:szCs w:val="28"/>
        </w:rPr>
        <w:t>м</w:t>
      </w:r>
      <w:r w:rsidR="00013451">
        <w:rPr>
          <w:sz w:val="28"/>
        </w:rPr>
        <w:t>.</w:t>
      </w:r>
      <w:r w:rsidR="00013451" w:rsidRPr="00013451">
        <w:rPr>
          <w:sz w:val="28"/>
        </w:rPr>
        <w:t xml:space="preserve">  </w:t>
      </w:r>
      <w:r w:rsidRPr="004C06F4">
        <w:rPr>
          <w:sz w:val="28"/>
        </w:rPr>
        <w:t>Обозначим</w:t>
      </w:r>
      <w:r w:rsidR="00230F0E">
        <w:rPr>
          <w:sz w:val="28"/>
        </w:rPr>
        <w:t>:</w:t>
      </w:r>
    </w:p>
    <w:p w:rsidR="009C6237" w:rsidRPr="004C06F4" w:rsidRDefault="0097061B" w:rsidP="009C6237">
      <w:pPr>
        <w:spacing w:line="360" w:lineRule="auto"/>
        <w:jc w:val="right"/>
        <w:rPr>
          <w:sz w:val="28"/>
        </w:rPr>
      </w:pPr>
      <m:oMath>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з</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F</m:t>
                    </m:r>
                  </m:e>
                  <m:sub>
                    <m:r>
                      <w:rPr>
                        <w:rFonts w:ascii="Cambria Math" w:hAnsi="Cambria Math"/>
                        <w:sz w:val="28"/>
                      </w:rPr>
                      <m:t>з</m:t>
                    </m:r>
                  </m:sub>
                </m:sSub>
              </m:e>
              <m:sub>
                <m:r>
                  <w:rPr>
                    <w:rFonts w:ascii="Cambria Math" w:hAnsi="Cambria Math"/>
                    <w:sz w:val="28"/>
                  </w:rPr>
                  <m:t xml:space="preserve"> </m:t>
                </m:r>
              </m:sub>
            </m:sSub>
          </m:num>
          <m:den>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F</m:t>
                    </m:r>
                  </m:e>
                  <m:sub>
                    <m:r>
                      <w:rPr>
                        <w:rFonts w:ascii="Cambria Math" w:hAnsi="Cambria Math"/>
                        <w:sz w:val="28"/>
                      </w:rPr>
                      <m:t>с</m:t>
                    </m:r>
                  </m:sub>
                </m:sSub>
              </m:e>
              <m:sub>
                <m:r>
                  <w:rPr>
                    <w:rFonts w:ascii="Cambria Math" w:hAnsi="Cambria Math"/>
                    <w:sz w:val="28"/>
                  </w:rPr>
                  <m:t xml:space="preserve"> </m:t>
                </m:r>
              </m:sub>
            </m:sSub>
            <m:r>
              <w:rPr>
                <w:rFonts w:ascii="Cambria Math" w:hAnsi="Cambria Math"/>
                <w:sz w:val="28"/>
              </w:rPr>
              <m:t>+</m:t>
            </m:r>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F</m:t>
                    </m:r>
                  </m:e>
                  <m:sub>
                    <m:r>
                      <w:rPr>
                        <w:rFonts w:ascii="Cambria Math" w:hAnsi="Cambria Math"/>
                        <w:sz w:val="28"/>
                      </w:rPr>
                      <m:t>з</m:t>
                    </m:r>
                  </m:sub>
                </m:sSub>
              </m:e>
              <m:sub>
                <m:r>
                  <w:rPr>
                    <w:rFonts w:ascii="Cambria Math" w:hAnsi="Cambria Math"/>
                    <w:sz w:val="28"/>
                  </w:rPr>
                  <m:t xml:space="preserve"> </m:t>
                </m:r>
              </m:sub>
            </m:sSub>
          </m:den>
        </m:f>
      </m:oMath>
      <w:r w:rsidR="009C6237" w:rsidRPr="004C06F4">
        <w:rPr>
          <w:sz w:val="28"/>
        </w:rPr>
        <w:t xml:space="preserve">, </w:t>
      </w:r>
      <w:r w:rsidR="00087FA5">
        <w:rPr>
          <w:sz w:val="28"/>
        </w:rPr>
        <w:t xml:space="preserve">                        </w:t>
      </w:r>
      <w:r w:rsidR="009C6237" w:rsidRPr="004C06F4">
        <w:rPr>
          <w:sz w:val="28"/>
        </w:rPr>
        <w:t xml:space="preserve">                             (2.37)</w:t>
      </w:r>
    </w:p>
    <w:p w:rsidR="009C6237" w:rsidRPr="004C06F4" w:rsidRDefault="009C6237" w:rsidP="009C6237">
      <w:pPr>
        <w:spacing w:line="360" w:lineRule="auto"/>
        <w:jc w:val="both"/>
        <w:rPr>
          <w:sz w:val="28"/>
        </w:rPr>
      </w:pPr>
      <w:r w:rsidRPr="004C06F4">
        <w:rPr>
          <w:sz w:val="28"/>
        </w:rPr>
        <w:t xml:space="preserve">где </w:t>
      </w:r>
      <m:oMath>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з</m:t>
            </m:r>
          </m:sub>
        </m:sSub>
      </m:oMath>
      <w:r w:rsidRPr="004C06F4">
        <w:rPr>
          <w:sz w:val="28"/>
        </w:rPr>
        <w:t xml:space="preserve"> – относительная площадь поверхности заготовки. Тогда зависимость (2.35) примет следующий вид</w:t>
      </w:r>
      <w:r w:rsidR="00230F0E">
        <w:rPr>
          <w:sz w:val="28"/>
        </w:rPr>
        <w:t>:</w:t>
      </w:r>
    </w:p>
    <w:p w:rsidR="009C6237" w:rsidRDefault="009C6237" w:rsidP="009C6237">
      <w:pPr>
        <w:spacing w:line="360" w:lineRule="auto"/>
        <w:jc w:val="right"/>
      </w:pPr>
      <m:oMath>
        <m:r>
          <w:rPr>
            <w:rFonts w:ascii="Cambria Math" w:hAnsi="Cambria Math"/>
            <w:sz w:val="32"/>
          </w:rPr>
          <m:t xml:space="preserve">b= </m:t>
        </m:r>
        <m:f>
          <m:fPr>
            <m:ctrlPr>
              <w:rPr>
                <w:rFonts w:ascii="Cambria Math" w:hAnsi="Cambria Math"/>
                <w:i/>
                <w:sz w:val="32"/>
              </w:rPr>
            </m:ctrlPr>
          </m:fPr>
          <m:num>
            <m:r>
              <w:rPr>
                <w:rFonts w:ascii="Cambria Math" w:hAnsi="Cambria Math"/>
                <w:sz w:val="32"/>
              </w:rPr>
              <m:t>1</m:t>
            </m:r>
          </m:num>
          <m:den>
            <m:sSub>
              <m:sSubPr>
                <m:ctrlPr>
                  <w:rPr>
                    <w:rFonts w:ascii="Cambria Math" w:hAnsi="Cambria Math"/>
                    <w:i/>
                    <w:sz w:val="32"/>
                  </w:rPr>
                </m:ctrlPr>
              </m:sSubPr>
              <m:e>
                <m:r>
                  <w:rPr>
                    <w:rFonts w:ascii="Cambria Math" w:hAnsi="Cambria Math"/>
                    <w:sz w:val="32"/>
                    <w:lang w:val="en-US"/>
                  </w:rPr>
                  <m:t>f</m:t>
                </m:r>
              </m:e>
              <m:sub>
                <m:r>
                  <w:rPr>
                    <w:rFonts w:ascii="Cambria Math" w:hAnsi="Cambria Math"/>
                    <w:sz w:val="32"/>
                  </w:rPr>
                  <m:t>з</m:t>
                </m:r>
              </m:sub>
            </m:sSub>
          </m:den>
        </m:f>
        <m:r>
          <w:rPr>
            <w:rFonts w:ascii="Cambria Math" w:hAnsi="Cambria Math"/>
            <w:sz w:val="32"/>
          </w:rPr>
          <m:t xml:space="preserve"> </m:t>
        </m:r>
        <m:f>
          <m:fPr>
            <m:ctrlPr>
              <w:rPr>
                <w:rFonts w:ascii="Cambria Math" w:hAnsi="Cambria Math"/>
                <w:i/>
                <w:sz w:val="32"/>
              </w:rPr>
            </m:ctrlPr>
          </m:fPr>
          <m:num>
            <m:r>
              <w:rPr>
                <w:rFonts w:ascii="Cambria Math" w:hAnsi="Cambria Math"/>
                <w:sz w:val="32"/>
              </w:rPr>
              <m:t>π</m:t>
            </m:r>
            <m:sSubSup>
              <m:sSubSupPr>
                <m:ctrlPr>
                  <w:rPr>
                    <w:rFonts w:ascii="Cambria Math" w:hAnsi="Cambria Math"/>
                    <w:i/>
                    <w:sz w:val="32"/>
                  </w:rPr>
                </m:ctrlPr>
              </m:sSubSupPr>
              <m:e>
                <m:r>
                  <w:rPr>
                    <w:rFonts w:ascii="Cambria Math" w:hAnsi="Cambria Math"/>
                    <w:sz w:val="32"/>
                    <w:lang w:val="en-US"/>
                  </w:rPr>
                  <m:t>d</m:t>
                </m:r>
              </m:e>
              <m:sub>
                <m:r>
                  <w:rPr>
                    <w:rFonts w:ascii="Cambria Math" w:hAnsi="Cambria Math"/>
                    <w:sz w:val="32"/>
                  </w:rPr>
                  <m:t>м</m:t>
                </m:r>
              </m:sub>
              <m:sup>
                <m:r>
                  <w:rPr>
                    <w:rFonts w:ascii="Cambria Math" w:hAnsi="Cambria Math"/>
                    <w:sz w:val="32"/>
                  </w:rPr>
                  <m:t>2</m:t>
                </m:r>
              </m:sup>
            </m:sSubSup>
            <m:r>
              <w:rPr>
                <w:rFonts w:ascii="Cambria Math" w:hAnsi="Cambria Math"/>
                <w:sz w:val="32"/>
              </w:rPr>
              <m:t>δ</m:t>
            </m:r>
            <m:sSub>
              <m:sSubPr>
                <m:ctrlPr>
                  <w:rPr>
                    <w:rFonts w:ascii="Cambria Math" w:hAnsi="Cambria Math"/>
                    <w:i/>
                    <w:sz w:val="32"/>
                  </w:rPr>
                </m:ctrlPr>
              </m:sSubPr>
              <m:e>
                <m:r>
                  <w:rPr>
                    <w:rFonts w:ascii="Cambria Math" w:hAnsi="Cambria Math"/>
                    <w:sz w:val="32"/>
                  </w:rPr>
                  <m:t>ρ</m:t>
                </m:r>
              </m:e>
              <m:sub>
                <m:r>
                  <w:rPr>
                    <w:rFonts w:ascii="Cambria Math" w:hAnsi="Cambria Math"/>
                    <w:sz w:val="32"/>
                  </w:rPr>
                  <m:t>з</m:t>
                </m:r>
              </m:sub>
            </m:sSub>
            <m:sSub>
              <m:sSubPr>
                <m:ctrlPr>
                  <w:rPr>
                    <w:rFonts w:ascii="Cambria Math" w:hAnsi="Cambria Math"/>
                    <w:i/>
                    <w:sz w:val="32"/>
                  </w:rPr>
                </m:ctrlPr>
              </m:sSubPr>
              <m:e>
                <m:r>
                  <w:rPr>
                    <w:rFonts w:ascii="Cambria Math" w:hAnsi="Cambria Math"/>
                    <w:sz w:val="32"/>
                    <w:lang w:val="en-US"/>
                  </w:rPr>
                  <m:t>c</m:t>
                </m:r>
              </m:e>
              <m:sub>
                <m:r>
                  <w:rPr>
                    <w:rFonts w:ascii="Cambria Math" w:hAnsi="Cambria Math"/>
                    <w:sz w:val="32"/>
                  </w:rPr>
                  <m:t>з</m:t>
                </m:r>
              </m:sub>
            </m:sSub>
          </m:num>
          <m:den>
            <m:r>
              <w:rPr>
                <w:rFonts w:ascii="Cambria Math" w:hAnsi="Cambria Math"/>
                <w:sz w:val="32"/>
              </w:rPr>
              <m:t>4</m:t>
            </m:r>
            <m:sSub>
              <m:sSubPr>
                <m:ctrlPr>
                  <w:rPr>
                    <w:rFonts w:ascii="Cambria Math" w:hAnsi="Cambria Math"/>
                    <w:i/>
                    <w:sz w:val="32"/>
                  </w:rPr>
                </m:ctrlPr>
              </m:sSubPr>
              <m:e>
                <m:r>
                  <w:rPr>
                    <w:rFonts w:ascii="Cambria Math" w:hAnsi="Cambria Math"/>
                    <w:sz w:val="32"/>
                  </w:rPr>
                  <m:t>ρ</m:t>
                </m:r>
              </m:e>
              <m:sub>
                <m:r>
                  <w:rPr>
                    <w:rFonts w:ascii="Cambria Math" w:hAnsi="Cambria Math"/>
                    <w:sz w:val="32"/>
                  </w:rPr>
                  <m:t>г</m:t>
                </m:r>
              </m:sub>
            </m:sSub>
            <m:sSub>
              <m:sSubPr>
                <m:ctrlPr>
                  <w:rPr>
                    <w:rFonts w:ascii="Cambria Math" w:hAnsi="Cambria Math"/>
                    <w:i/>
                    <w:sz w:val="32"/>
                  </w:rPr>
                </m:ctrlPr>
              </m:sSubPr>
              <m:e>
                <m:r>
                  <w:rPr>
                    <w:rFonts w:ascii="Cambria Math" w:hAnsi="Cambria Math"/>
                    <w:sz w:val="32"/>
                    <w:lang w:val="en-US"/>
                  </w:rPr>
                  <m:t>c</m:t>
                </m:r>
              </m:e>
              <m:sub>
                <m:r>
                  <w:rPr>
                    <w:rFonts w:ascii="Cambria Math" w:hAnsi="Cambria Math"/>
                    <w:sz w:val="32"/>
                  </w:rPr>
                  <m:t>г</m:t>
                </m:r>
              </m:sub>
            </m:sSub>
            <m:sSub>
              <m:sSubPr>
                <m:ctrlPr>
                  <w:rPr>
                    <w:rFonts w:ascii="Cambria Math" w:hAnsi="Cambria Math"/>
                    <w:i/>
                    <w:sz w:val="32"/>
                  </w:rPr>
                </m:ctrlPr>
              </m:sSubPr>
              <m:e>
                <m:r>
                  <w:rPr>
                    <w:rFonts w:ascii="Cambria Math" w:hAnsi="Cambria Math"/>
                    <w:sz w:val="32"/>
                  </w:rPr>
                  <m:t>V</m:t>
                </m:r>
              </m:e>
              <m:sub>
                <m:r>
                  <w:rPr>
                    <w:rFonts w:ascii="Cambria Math" w:hAnsi="Cambria Math"/>
                    <w:sz w:val="32"/>
                  </w:rPr>
                  <m:t>к</m:t>
                </m:r>
              </m:sub>
            </m:sSub>
          </m:den>
        </m:f>
      </m:oMath>
      <w:r w:rsidR="00087FA5">
        <w:rPr>
          <w:sz w:val="32"/>
        </w:rPr>
        <w:t>.</w:t>
      </w:r>
      <w:r w:rsidRPr="004C06F4">
        <w:rPr>
          <w:sz w:val="28"/>
        </w:rPr>
        <w:t xml:space="preserve">           </w:t>
      </w:r>
      <w:r w:rsidR="00087FA5">
        <w:rPr>
          <w:sz w:val="28"/>
        </w:rPr>
        <w:t xml:space="preserve">                             </w:t>
      </w:r>
      <w:r w:rsidRPr="004C06F4">
        <w:rPr>
          <w:sz w:val="28"/>
        </w:rPr>
        <w:t xml:space="preserve">         (2.35 а</w:t>
      </w:r>
      <w:r>
        <w:t>)</w:t>
      </w:r>
    </w:p>
    <w:p w:rsidR="004872EB" w:rsidRDefault="004872EB" w:rsidP="004872EB">
      <w:pPr>
        <w:spacing w:line="360" w:lineRule="auto"/>
        <w:jc w:val="both"/>
        <w:rPr>
          <w:rFonts w:eastAsiaTheme="minorEastAsia"/>
          <w:sz w:val="28"/>
          <w:szCs w:val="28"/>
        </w:rPr>
      </w:pPr>
      <w:r>
        <w:rPr>
          <w:rFonts w:eastAsiaTheme="minorEastAsia"/>
          <w:sz w:val="28"/>
          <w:szCs w:val="28"/>
        </w:rPr>
        <w:t>Интегрируя уравнение (2.34.), получим</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lang w:val="en-US"/>
          </w:rPr>
          <m:t>b</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e>
        </m:d>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z</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m:t>
            </m:r>
            <m:r>
              <w:rPr>
                <w:rFonts w:ascii="Cambria Math" w:eastAsiaTheme="minorEastAsia" w:hAnsi="Cambria Math"/>
                <w:sz w:val="28"/>
                <w:szCs w:val="28"/>
                <w:lang w:val="en-US"/>
              </w:rPr>
              <m:t>t</m:t>
            </m:r>
          </m:e>
          <m:sub>
            <m:r>
              <w:rPr>
                <w:rFonts w:ascii="Cambria Math" w:eastAsiaTheme="minorEastAsia" w:hAnsi="Cambria Math"/>
                <w:sz w:val="28"/>
                <w:szCs w:val="28"/>
              </w:rPr>
              <m:t>г</m:t>
            </m:r>
          </m:sub>
        </m:sSub>
      </m:oMath>
      <w:r>
        <w:rPr>
          <w:rFonts w:eastAsiaTheme="minorEastAsia"/>
          <w:sz w:val="28"/>
          <w:szCs w:val="28"/>
        </w:rPr>
        <w:t xml:space="preserve">,                </w:t>
      </w:r>
      <w:r w:rsidR="00013451">
        <w:rPr>
          <w:rFonts w:eastAsiaTheme="minorEastAsia"/>
          <w:sz w:val="28"/>
          <w:szCs w:val="28"/>
        </w:rPr>
        <w:t xml:space="preserve">                           (2.3</w:t>
      </w:r>
      <w:r w:rsidR="00013451" w:rsidRPr="00BA430C">
        <w:rPr>
          <w:rFonts w:eastAsiaTheme="minorEastAsia"/>
          <w:sz w:val="28"/>
          <w:szCs w:val="28"/>
        </w:rPr>
        <w:t>8</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 xml:space="preserve">где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oMath>
      <w:r>
        <w:rPr>
          <w:rFonts w:eastAsiaTheme="minorEastAsia"/>
          <w:sz w:val="28"/>
          <w:szCs w:val="28"/>
        </w:rPr>
        <w:t xml:space="preserve"> – начальная температура заготовки</w:t>
      </w:r>
      <w:r w:rsidR="003C3066">
        <w:rPr>
          <w:rFonts w:eastAsiaTheme="minorEastAsia"/>
          <w:sz w:val="28"/>
          <w:szCs w:val="28"/>
        </w:rPr>
        <w:t>,</w:t>
      </w:r>
      <w:r w:rsidR="00AB5D0A">
        <w:rPr>
          <w:rFonts w:eastAsiaTheme="minorEastAsia"/>
          <w:sz w:val="28"/>
          <w:szCs w:val="28"/>
        </w:rPr>
        <w:t xml:space="preserve"> °С</w:t>
      </w:r>
      <w:r>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z</m:t>
            </m:r>
          </m:sub>
        </m:sSub>
      </m:oMath>
      <w:r>
        <w:rPr>
          <w:rFonts w:eastAsiaTheme="minorEastAsia"/>
          <w:sz w:val="28"/>
          <w:szCs w:val="28"/>
        </w:rPr>
        <w:t xml:space="preserve"> - начальная температура газа, равная температуре конца процесса сгорания топ</w:t>
      </w:r>
      <w:r w:rsidR="00013451">
        <w:rPr>
          <w:rFonts w:eastAsiaTheme="minorEastAsia"/>
          <w:sz w:val="28"/>
          <w:szCs w:val="28"/>
        </w:rPr>
        <w:t>ливной смеси</w:t>
      </w:r>
      <w:r w:rsidR="003C3066">
        <w:rPr>
          <w:rFonts w:eastAsiaTheme="minorEastAsia"/>
          <w:sz w:val="28"/>
          <w:szCs w:val="28"/>
        </w:rPr>
        <w:t>,</w:t>
      </w:r>
      <w:r w:rsidR="00AB5D0A">
        <w:rPr>
          <w:rFonts w:eastAsiaTheme="minorEastAsia"/>
          <w:sz w:val="28"/>
          <w:szCs w:val="28"/>
        </w:rPr>
        <w:t xml:space="preserve"> °С</w:t>
      </w:r>
      <w:r w:rsidR="00013451">
        <w:rPr>
          <w:rFonts w:eastAsiaTheme="minorEastAsia"/>
          <w:sz w:val="28"/>
          <w:szCs w:val="28"/>
        </w:rPr>
        <w:t>. Из уравнения (2.3</w:t>
      </w:r>
      <w:r w:rsidR="00013451" w:rsidRPr="00013451">
        <w:rPr>
          <w:rFonts w:eastAsiaTheme="minorEastAsia"/>
          <w:sz w:val="28"/>
          <w:szCs w:val="28"/>
        </w:rPr>
        <w:t>8</w:t>
      </w:r>
      <w:r>
        <w:rPr>
          <w:rFonts w:eastAsiaTheme="minorEastAsia"/>
          <w:sz w:val="28"/>
          <w:szCs w:val="28"/>
        </w:rPr>
        <w:t>) получим зависимость, связывающую текущие значения температур газа и заготовки</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w:r>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г</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z</m:t>
            </m:r>
          </m:sub>
        </m:sSub>
        <m:r>
          <w:rPr>
            <w:rFonts w:ascii="Cambria Math" w:eastAsiaTheme="minorEastAsia" w:hAnsi="Cambria Math"/>
            <w:sz w:val="28"/>
            <w:szCs w:val="28"/>
          </w:rPr>
          <m:t>-</m:t>
        </m:r>
        <m:r>
          <w:rPr>
            <w:rFonts w:ascii="Cambria Math" w:eastAsiaTheme="minorEastAsia" w:hAnsi="Cambria Math"/>
            <w:sz w:val="28"/>
            <w:szCs w:val="28"/>
            <w:lang w:val="en-US"/>
          </w:rPr>
          <m:t>b</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e>
        </m:d>
      </m:oMath>
      <w:r>
        <w:rPr>
          <w:rFonts w:eastAsiaTheme="minorEastAsia"/>
          <w:sz w:val="28"/>
          <w:szCs w:val="28"/>
        </w:rPr>
        <w:t xml:space="preserve">.                  </w:t>
      </w:r>
      <w:r w:rsidR="00013451">
        <w:rPr>
          <w:rFonts w:eastAsiaTheme="minorEastAsia"/>
          <w:sz w:val="28"/>
          <w:szCs w:val="28"/>
        </w:rPr>
        <w:t xml:space="preserve">                           (2.3</w:t>
      </w:r>
      <w:r w:rsidR="00013451" w:rsidRPr="00BA430C">
        <w:rPr>
          <w:rFonts w:eastAsiaTheme="minorEastAsia"/>
          <w:sz w:val="28"/>
          <w:szCs w:val="28"/>
        </w:rPr>
        <w:t>9</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Начальная температура заготовки невелика, если ею пренебречь, то</w:t>
      </w:r>
      <w:r w:rsidR="00230F0E">
        <w:rPr>
          <w:rFonts w:eastAsiaTheme="minorEastAsia"/>
          <w:sz w:val="28"/>
          <w:szCs w:val="28"/>
        </w:rPr>
        <w:t>:</w:t>
      </w:r>
      <w:r>
        <w:rPr>
          <w:rFonts w:eastAsiaTheme="minorEastAsia"/>
          <w:sz w:val="28"/>
          <w:szCs w:val="28"/>
        </w:rPr>
        <w:t xml:space="preserve"> </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г</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z</m:t>
            </m:r>
          </m:sub>
        </m:sSub>
        <m:r>
          <w:rPr>
            <w:rFonts w:ascii="Cambria Math" w:eastAsiaTheme="minorEastAsia" w:hAnsi="Cambria Math"/>
            <w:sz w:val="28"/>
            <w:szCs w:val="28"/>
          </w:rPr>
          <m:t>-</m:t>
        </m:r>
        <m:r>
          <w:rPr>
            <w:rFonts w:ascii="Cambria Math" w:eastAsiaTheme="minorEastAsia" w:hAnsi="Cambria Math"/>
            <w:sz w:val="28"/>
            <w:szCs w:val="28"/>
            <w:lang w:val="en-US"/>
          </w:rPr>
          <m:t>b</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oMath>
      <w:r w:rsidR="004872EB">
        <w:rPr>
          <w:rFonts w:eastAsiaTheme="minorEastAsia"/>
          <w:sz w:val="28"/>
          <w:szCs w:val="28"/>
        </w:rPr>
        <w:t xml:space="preserve">.                        </w:t>
      </w:r>
      <w:r w:rsidR="00013451">
        <w:rPr>
          <w:rFonts w:eastAsiaTheme="minorEastAsia"/>
          <w:sz w:val="28"/>
          <w:szCs w:val="28"/>
        </w:rPr>
        <w:t xml:space="preserve">                           (2.</w:t>
      </w:r>
      <w:r w:rsidR="00013451" w:rsidRPr="00BA430C">
        <w:rPr>
          <w:rFonts w:eastAsiaTheme="minorEastAsia"/>
          <w:sz w:val="28"/>
          <w:szCs w:val="28"/>
        </w:rPr>
        <w:t>40</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Из уравнений (2.23</w:t>
      </w:r>
      <w:r w:rsidR="007D2058">
        <w:rPr>
          <w:rFonts w:eastAsiaTheme="minorEastAsia"/>
          <w:sz w:val="28"/>
          <w:szCs w:val="28"/>
        </w:rPr>
        <w:t>) и (2.32</w:t>
      </w:r>
      <w:r>
        <w:rPr>
          <w:rFonts w:eastAsiaTheme="minorEastAsia"/>
          <w:sz w:val="28"/>
          <w:szCs w:val="28"/>
        </w:rPr>
        <w:t>) с уч</w:t>
      </w:r>
      <w:r w:rsidR="00013451">
        <w:rPr>
          <w:rFonts w:eastAsiaTheme="minorEastAsia"/>
          <w:sz w:val="28"/>
          <w:szCs w:val="28"/>
        </w:rPr>
        <w:t>етом зависимости (2.3</w:t>
      </w:r>
      <w:r w:rsidR="00013451" w:rsidRPr="00BA430C">
        <w:rPr>
          <w:rFonts w:eastAsiaTheme="minorEastAsia"/>
          <w:sz w:val="28"/>
          <w:szCs w:val="28"/>
        </w:rPr>
        <w:t>9</w:t>
      </w:r>
      <w:r>
        <w:rPr>
          <w:rFonts w:eastAsiaTheme="minorEastAsia"/>
          <w:sz w:val="28"/>
          <w:szCs w:val="28"/>
        </w:rPr>
        <w:t>) получим</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r>
          <w:rPr>
            <w:rFonts w:ascii="Cambria Math" w:eastAsiaTheme="minorEastAsia" w:hAnsi="Cambria Math"/>
            <w:sz w:val="28"/>
            <w:szCs w:val="28"/>
          </w:rPr>
          <m:t>δ</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d</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r>
          <w:rPr>
            <w:rFonts w:ascii="Cambria Math" w:eastAsiaTheme="minorEastAsia" w:hAnsi="Cambria Math"/>
            <w:sz w:val="28"/>
            <w:szCs w:val="28"/>
          </w:rPr>
          <m:t>= α</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з</m:t>
            </m:r>
          </m:sub>
        </m:sSub>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r>
              <w:rPr>
                <w:rFonts w:ascii="Cambria Math" w:eastAsiaTheme="minorEastAsia"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lang w:val="en-US"/>
                  </w:rPr>
                  <m:t>b</m:t>
                </m:r>
                <m:r>
                  <w:rPr>
                    <w:rFonts w:ascii="Cambria Math" w:eastAsiaTheme="minorEastAsia" w:hAnsi="Cambria Math"/>
                    <w:sz w:val="28"/>
                    <w:szCs w:val="28"/>
                  </w:rPr>
                  <m:t>+1</m:t>
                </m:r>
              </m:e>
            </m:d>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e>
        </m:d>
        <m:r>
          <w:rPr>
            <w:rFonts w:ascii="Cambria Math" w:eastAsiaTheme="minorEastAsia" w:hAnsi="Cambria Math"/>
            <w:sz w:val="28"/>
            <w:szCs w:val="28"/>
            <w:lang w:val="en-US"/>
          </w:rPr>
          <m:t>dτ</m:t>
        </m:r>
      </m:oMath>
      <w:r w:rsidR="004872EB">
        <w:rPr>
          <w:rFonts w:eastAsiaTheme="minorEastAsia"/>
          <w:i/>
          <w:sz w:val="28"/>
          <w:szCs w:val="28"/>
        </w:rPr>
        <w:t xml:space="preserve">.                       </w:t>
      </w:r>
      <w:r w:rsidR="00013451">
        <w:rPr>
          <w:rFonts w:eastAsiaTheme="minorEastAsia"/>
          <w:sz w:val="28"/>
          <w:szCs w:val="28"/>
        </w:rPr>
        <w:t>(2.</w:t>
      </w:r>
      <w:r w:rsidR="00013451" w:rsidRPr="00BA430C">
        <w:rPr>
          <w:rFonts w:eastAsiaTheme="minorEastAsia"/>
          <w:sz w:val="28"/>
          <w:szCs w:val="28"/>
        </w:rPr>
        <w:t>41</w:t>
      </w:r>
      <w:r w:rsidR="004872EB" w:rsidRPr="00023825">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Отсюда можно записать</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r>
              <w:rPr>
                <w:rFonts w:ascii="Cambria Math" w:eastAsiaTheme="minorEastAsia"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lang w:val="en-US"/>
                  </w:rPr>
                  <m:t>b</m:t>
                </m:r>
                <m:r>
                  <w:rPr>
                    <w:rFonts w:ascii="Cambria Math" w:eastAsiaTheme="minorEastAsia" w:hAnsi="Cambria Math"/>
                    <w:sz w:val="28"/>
                    <w:szCs w:val="28"/>
                  </w:rPr>
                  <m:t>+1</m:t>
                </m:r>
              </m:e>
            </m:d>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α</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δ</m:t>
            </m:r>
          </m:den>
        </m:f>
        <m:r>
          <w:rPr>
            <w:rFonts w:ascii="Cambria Math" w:eastAsiaTheme="minorEastAsia" w:hAnsi="Cambria Math"/>
            <w:sz w:val="28"/>
            <w:szCs w:val="28"/>
            <w:lang w:val="en-US"/>
          </w:rPr>
          <m:t>dτ</m:t>
        </m:r>
      </m:oMath>
      <w:r w:rsidR="004872EB">
        <w:rPr>
          <w:rFonts w:eastAsiaTheme="minorEastAsia"/>
          <w:i/>
          <w:sz w:val="28"/>
          <w:szCs w:val="28"/>
        </w:rPr>
        <w:t>.</w:t>
      </w:r>
      <w:r w:rsidR="004872EB">
        <w:rPr>
          <w:rFonts w:eastAsiaTheme="minorEastAsia"/>
          <w:sz w:val="28"/>
          <w:szCs w:val="28"/>
        </w:rPr>
        <w:t xml:space="preserve">                       </w:t>
      </w:r>
      <w:r w:rsidR="00013451">
        <w:rPr>
          <w:rFonts w:eastAsiaTheme="minorEastAsia"/>
          <w:sz w:val="28"/>
          <w:szCs w:val="28"/>
        </w:rPr>
        <w:t xml:space="preserve">                  (2.4</w:t>
      </w:r>
      <w:r w:rsidR="00013451" w:rsidRPr="000828BD">
        <w:rPr>
          <w:rFonts w:eastAsiaTheme="minorEastAsia"/>
          <w:sz w:val="28"/>
          <w:szCs w:val="28"/>
        </w:rPr>
        <w:t>2</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При изменении времени от 0 до</w:t>
      </w:r>
      <w:r w:rsidR="000828BD">
        <w:rPr>
          <w:rFonts w:eastAsiaTheme="minorEastAsia"/>
          <w:sz w:val="28"/>
          <w:szCs w:val="28"/>
        </w:rPr>
        <w:t xml:space="preserve"> </w:t>
      </w:r>
      <m:oMath>
        <m:r>
          <w:rPr>
            <w:rFonts w:ascii="Cambria Math" w:eastAsiaTheme="minorEastAsia" w:hAnsi="Cambria Math"/>
            <w:sz w:val="28"/>
            <w:szCs w:val="28"/>
            <w:lang w:val="en-US"/>
          </w:rPr>
          <m:t>τ</m:t>
        </m:r>
      </m:oMath>
      <w:r>
        <w:rPr>
          <w:rFonts w:eastAsiaTheme="minorEastAsia"/>
          <w:sz w:val="28"/>
          <w:szCs w:val="28"/>
        </w:rPr>
        <w:t xml:space="preserve"> температура заготовки изменяется от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oMath>
      <w:r>
        <w:rPr>
          <w:rFonts w:eastAsiaTheme="minorEastAsia"/>
          <w:sz w:val="28"/>
          <w:szCs w:val="28"/>
        </w:rPr>
        <w:t xml:space="preserve"> до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oMath>
      <w:r>
        <w:rPr>
          <w:rFonts w:eastAsiaTheme="minorEastAsia"/>
          <w:sz w:val="28"/>
          <w:szCs w:val="28"/>
        </w:rPr>
        <w:t>. Т</w:t>
      </w:r>
      <w:r w:rsidR="00013451">
        <w:rPr>
          <w:rFonts w:eastAsiaTheme="minorEastAsia"/>
          <w:sz w:val="28"/>
          <w:szCs w:val="28"/>
        </w:rPr>
        <w:t>огда, интегрируя уравнение (2.4</w:t>
      </w:r>
      <w:r w:rsidR="00013451" w:rsidRPr="00BA430C">
        <w:rPr>
          <w:rFonts w:eastAsiaTheme="minorEastAsia"/>
          <w:sz w:val="28"/>
          <w:szCs w:val="28"/>
        </w:rPr>
        <w:t>2</w:t>
      </w:r>
      <w:r>
        <w:rPr>
          <w:rFonts w:eastAsiaTheme="minorEastAsia"/>
          <w:sz w:val="28"/>
          <w:szCs w:val="28"/>
        </w:rPr>
        <w:t>), получим</w:t>
      </w:r>
      <w:r w:rsidR="00230F0E">
        <w:rPr>
          <w:rFonts w:eastAsiaTheme="minorEastAsia"/>
          <w:sz w:val="28"/>
          <w:szCs w:val="28"/>
        </w:rPr>
        <w:t>:</w:t>
      </w:r>
    </w:p>
    <w:p w:rsidR="004872EB" w:rsidRDefault="004872EB" w:rsidP="004872EB">
      <w:pPr>
        <w:spacing w:line="360" w:lineRule="auto"/>
        <w:jc w:val="right"/>
        <w:rPr>
          <w:rFonts w:eastAsiaTheme="minorEastAsia"/>
          <w:sz w:val="28"/>
          <w:szCs w:val="28"/>
        </w:rPr>
      </w:pPr>
      <m:oMath>
        <m:r>
          <w:rPr>
            <w:rFonts w:ascii="Cambria Math" w:eastAsiaTheme="minorEastAsia" w:hAnsi="Cambria Math"/>
            <w:sz w:val="28"/>
            <w:szCs w:val="28"/>
          </w:rPr>
          <w:lastRenderedPageBreak/>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b</m:t>
            </m:r>
            <m:r>
              <w:rPr>
                <w:rFonts w:ascii="Cambria Math" w:eastAsiaTheme="minorEastAsia" w:hAnsi="Cambria Math"/>
                <w:sz w:val="28"/>
                <w:szCs w:val="28"/>
              </w:rPr>
              <m:t>+1</m:t>
            </m:r>
          </m:den>
        </m:f>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ln</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r>
                  <w:rPr>
                    <w:rFonts w:ascii="Cambria Math" w:eastAsiaTheme="minorEastAsia"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lang w:val="en-US"/>
                      </w:rPr>
                      <m:t>b</m:t>
                    </m:r>
                    <m:r>
                      <w:rPr>
                        <w:rFonts w:ascii="Cambria Math" w:eastAsiaTheme="minorEastAsia" w:hAnsi="Cambria Math"/>
                        <w:sz w:val="28"/>
                        <w:szCs w:val="28"/>
                      </w:rPr>
                      <m:t>+1</m:t>
                    </m:r>
                  </m:e>
                </m:d>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e>
            </m:d>
            <m:r>
              <w:rPr>
                <w:rFonts w:ascii="Cambria Math" w:eastAsiaTheme="minorEastAsia" w:hAnsi="Cambria Math"/>
                <w:sz w:val="28"/>
                <w:szCs w:val="28"/>
              </w:rPr>
              <m:t xml:space="preserve">-ln </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r>
                  <w:rPr>
                    <w:rFonts w:ascii="Cambria Math" w:eastAsiaTheme="minorEastAsia"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lang w:val="en-US"/>
                      </w:rPr>
                      <m:t>b</m:t>
                    </m:r>
                    <m:r>
                      <w:rPr>
                        <w:rFonts w:ascii="Cambria Math" w:eastAsiaTheme="minorEastAsia" w:hAnsi="Cambria Math"/>
                        <w:sz w:val="28"/>
                        <w:szCs w:val="28"/>
                      </w:rPr>
                      <m:t>+1</m:t>
                    </m:r>
                  </m:e>
                </m:d>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e>
            </m:d>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α</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δ</m:t>
            </m:r>
          </m:den>
        </m:f>
      </m:oMath>
      <w:r w:rsidR="00013451">
        <w:rPr>
          <w:rFonts w:eastAsiaTheme="minorEastAsia"/>
          <w:sz w:val="28"/>
          <w:szCs w:val="28"/>
        </w:rPr>
        <w:t>.   (2.4</w:t>
      </w:r>
      <w:r w:rsidR="00013451" w:rsidRPr="00BA430C">
        <w:rPr>
          <w:rFonts w:eastAsiaTheme="minorEastAsia"/>
          <w:sz w:val="28"/>
          <w:szCs w:val="28"/>
        </w:rPr>
        <w:t>3</w:t>
      </w:r>
      <w:r>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Отсюда можно записать</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r>
              <w:rPr>
                <w:rFonts w:ascii="Cambria Math" w:eastAsiaTheme="minorEastAsia" w:hAnsi="Cambria Math"/>
                <w:sz w:val="28"/>
                <w:szCs w:val="28"/>
              </w:rPr>
              <m:t>+b</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lang w:val="en-US"/>
                  </w:rPr>
                  <m:t>b</m:t>
                </m:r>
                <m:r>
                  <w:rPr>
                    <w:rFonts w:ascii="Cambria Math" w:eastAsiaTheme="minorEastAsia" w:hAnsi="Cambria Math"/>
                    <w:sz w:val="28"/>
                    <w:szCs w:val="28"/>
                  </w:rPr>
                  <m:t>+1</m:t>
                </m:r>
              </m:e>
            </m:d>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з</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den>
        </m:f>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α</m:t>
                </m:r>
                <m:d>
                  <m:dPr>
                    <m:ctrlPr>
                      <w:rPr>
                        <w:rFonts w:ascii="Cambria Math" w:eastAsiaTheme="minorEastAsia" w:hAnsi="Cambria Math"/>
                        <w:i/>
                        <w:sz w:val="28"/>
                        <w:szCs w:val="28"/>
                      </w:rPr>
                    </m:ctrlPr>
                  </m:dPr>
                  <m:e>
                    <m:r>
                      <w:rPr>
                        <w:rFonts w:ascii="Cambria Math" w:eastAsiaTheme="minorEastAsia" w:hAnsi="Cambria Math"/>
                        <w:sz w:val="28"/>
                        <w:szCs w:val="28"/>
                      </w:rPr>
                      <m:t>b+1</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δ</m:t>
                </m:r>
              </m:den>
            </m:f>
            <m:r>
              <w:rPr>
                <w:rFonts w:ascii="Cambria Math" w:eastAsiaTheme="minorEastAsia" w:hAnsi="Cambria Math"/>
                <w:sz w:val="28"/>
                <w:szCs w:val="28"/>
              </w:rPr>
              <m:t>τ</m:t>
            </m:r>
          </m:sup>
        </m:sSup>
      </m:oMath>
      <w:r w:rsidR="004872EB">
        <w:rPr>
          <w:rFonts w:eastAsiaTheme="minorEastAsia"/>
          <w:sz w:val="28"/>
          <w:szCs w:val="28"/>
        </w:rPr>
        <w:t xml:space="preserve">.        </w:t>
      </w:r>
      <w:r w:rsidR="00013451">
        <w:rPr>
          <w:rFonts w:eastAsiaTheme="minorEastAsia"/>
          <w:sz w:val="28"/>
          <w:szCs w:val="28"/>
        </w:rPr>
        <w:t xml:space="preserve">                           (2.4</w:t>
      </w:r>
      <w:r w:rsidR="00013451" w:rsidRPr="00BA430C">
        <w:rPr>
          <w:rFonts w:eastAsiaTheme="minorEastAsia"/>
          <w:sz w:val="28"/>
          <w:szCs w:val="28"/>
        </w:rPr>
        <w:t>4</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Из этого уравнения после соответствующих преобразований получим зависимость температуры заготовки от времени</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b</m:t>
            </m:r>
            <m:r>
              <w:rPr>
                <w:rFonts w:ascii="Cambria Math" w:eastAsiaTheme="minorEastAsia" w:hAnsi="Cambria Math"/>
                <w:sz w:val="28"/>
                <w:szCs w:val="28"/>
              </w:rPr>
              <m:t>+1</m:t>
            </m:r>
          </m:den>
        </m:f>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d>
              <m:dPr>
                <m:ctrlPr>
                  <w:rPr>
                    <w:rFonts w:ascii="Cambria Math" w:eastAsiaTheme="minorEastAsia" w:hAnsi="Cambria Math"/>
                    <w:i/>
                    <w:sz w:val="28"/>
                    <w:szCs w:val="28"/>
                  </w:rPr>
                </m:ctrlPr>
              </m:dPr>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α</m:t>
                        </m:r>
                        <m:d>
                          <m:dPr>
                            <m:ctrlPr>
                              <w:rPr>
                                <w:rFonts w:ascii="Cambria Math" w:eastAsiaTheme="minorEastAsia" w:hAnsi="Cambria Math"/>
                                <w:i/>
                                <w:sz w:val="28"/>
                                <w:szCs w:val="28"/>
                              </w:rPr>
                            </m:ctrlPr>
                          </m:dPr>
                          <m:e>
                            <m:r>
                              <w:rPr>
                                <w:rFonts w:ascii="Cambria Math" w:eastAsiaTheme="minorEastAsia" w:hAnsi="Cambria Math"/>
                                <w:sz w:val="28"/>
                                <w:szCs w:val="28"/>
                              </w:rPr>
                              <m:t>b+1</m:t>
                            </m:r>
                          </m:e>
                        </m:d>
                        <m:r>
                          <w:rPr>
                            <w:rFonts w:ascii="Cambria Math" w:eastAsiaTheme="minorEastAsia" w:hAnsi="Cambria Math"/>
                            <w:sz w:val="28"/>
                            <w:szCs w:val="28"/>
                          </w:rPr>
                          <m:t>τ</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δ</m:t>
                        </m:r>
                      </m:den>
                    </m:f>
                  </m:sup>
                </m:sSup>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з</m:t>
                    </m:r>
                  </m:e>
                  <m:sub>
                    <m:r>
                      <w:rPr>
                        <w:rFonts w:ascii="Cambria Math" w:eastAsiaTheme="minorEastAsia" w:hAnsi="Cambria Math"/>
                        <w:sz w:val="28"/>
                        <w:szCs w:val="28"/>
                      </w:rPr>
                      <m:t>0</m:t>
                    </m:r>
                  </m:sub>
                </m:sSub>
              </m:sub>
            </m:sSub>
            <m:d>
              <m:dPr>
                <m:ctrlPr>
                  <w:rPr>
                    <w:rFonts w:ascii="Cambria Math" w:eastAsiaTheme="minorEastAsia" w:hAnsi="Cambria Math"/>
                    <w:i/>
                    <w:sz w:val="28"/>
                    <w:szCs w:val="28"/>
                  </w:rPr>
                </m:ctrlPr>
              </m:dPr>
              <m:e>
                <m:r>
                  <w:rPr>
                    <w:rFonts w:ascii="Cambria Math" w:eastAsiaTheme="minorEastAsia" w:hAnsi="Cambria Math"/>
                    <w:sz w:val="28"/>
                    <w:szCs w:val="28"/>
                    <w:lang w:val="en-US"/>
                  </w:rPr>
                  <m:t>b</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α</m:t>
                        </m:r>
                        <m:d>
                          <m:dPr>
                            <m:ctrlPr>
                              <w:rPr>
                                <w:rFonts w:ascii="Cambria Math" w:eastAsiaTheme="minorEastAsia" w:hAnsi="Cambria Math"/>
                                <w:i/>
                                <w:sz w:val="28"/>
                                <w:szCs w:val="28"/>
                              </w:rPr>
                            </m:ctrlPr>
                          </m:dPr>
                          <m:e>
                            <m:r>
                              <w:rPr>
                                <w:rFonts w:ascii="Cambria Math" w:eastAsiaTheme="minorEastAsia" w:hAnsi="Cambria Math"/>
                                <w:sz w:val="28"/>
                                <w:szCs w:val="28"/>
                              </w:rPr>
                              <m:t>b+1</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δ</m:t>
                        </m:r>
                      </m:den>
                    </m:f>
                    <m:r>
                      <w:rPr>
                        <w:rFonts w:ascii="Cambria Math" w:eastAsiaTheme="minorEastAsia" w:hAnsi="Cambria Math"/>
                        <w:sz w:val="28"/>
                        <w:szCs w:val="28"/>
                      </w:rPr>
                      <m:t>τ</m:t>
                    </m:r>
                  </m:sup>
                </m:sSup>
              </m:e>
            </m:d>
          </m:e>
        </m:d>
      </m:oMath>
      <w:r w:rsidR="004872EB">
        <w:rPr>
          <w:rFonts w:eastAsiaTheme="minorEastAsia"/>
          <w:sz w:val="28"/>
          <w:szCs w:val="28"/>
        </w:rPr>
        <w:t>.                    (2.4</w:t>
      </w:r>
      <w:r w:rsidR="00013451" w:rsidRPr="00BA430C">
        <w:rPr>
          <w:rFonts w:eastAsiaTheme="minorEastAsia"/>
          <w:sz w:val="28"/>
          <w:szCs w:val="28"/>
        </w:rPr>
        <w:t>5</w:t>
      </w:r>
      <w:r w:rsidR="004872EB">
        <w:rPr>
          <w:rFonts w:eastAsiaTheme="minorEastAsia"/>
          <w:sz w:val="28"/>
          <w:szCs w:val="28"/>
        </w:rPr>
        <w:t>)</w:t>
      </w:r>
    </w:p>
    <w:p w:rsidR="004872EB" w:rsidRDefault="004872EB" w:rsidP="004872EB">
      <w:pPr>
        <w:spacing w:line="360" w:lineRule="auto"/>
        <w:jc w:val="both"/>
        <w:rPr>
          <w:rFonts w:eastAsiaTheme="minorEastAsia"/>
          <w:sz w:val="28"/>
          <w:szCs w:val="28"/>
        </w:rPr>
      </w:pPr>
      <w:r>
        <w:rPr>
          <w:rFonts w:eastAsiaTheme="minorEastAsia"/>
          <w:sz w:val="28"/>
          <w:szCs w:val="28"/>
        </w:rPr>
        <w:t>Если пренебречь начальной температурой заготовки, то</w:t>
      </w:r>
      <w:r w:rsidR="00230F0E">
        <w:rPr>
          <w:rFonts w:eastAsiaTheme="minorEastAsia"/>
          <w:sz w:val="28"/>
          <w:szCs w:val="28"/>
        </w:rPr>
        <w:t>:</w:t>
      </w:r>
    </w:p>
    <w:p w:rsidR="004872EB" w:rsidRDefault="0097061B" w:rsidP="004872EB">
      <w:pPr>
        <w:spacing w:line="360" w:lineRule="auto"/>
        <w:jc w:val="right"/>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з</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z</m:t>
                </m:r>
              </m:sub>
            </m:sSub>
          </m:num>
          <m:den>
            <m:r>
              <w:rPr>
                <w:rFonts w:ascii="Cambria Math" w:eastAsiaTheme="minorEastAsia" w:hAnsi="Cambria Math"/>
                <w:sz w:val="28"/>
                <w:szCs w:val="28"/>
                <w:lang w:val="en-US"/>
              </w:rPr>
              <m:t>b</m:t>
            </m:r>
            <m:r>
              <w:rPr>
                <w:rFonts w:ascii="Cambria Math" w:eastAsiaTheme="minorEastAsia" w:hAnsi="Cambria Math"/>
                <w:sz w:val="28"/>
                <w:szCs w:val="28"/>
              </w:rPr>
              <m:t>+1</m:t>
            </m:r>
          </m:den>
        </m:f>
        <m:r>
          <w:rPr>
            <w:rFonts w:ascii="Cambria Math" w:eastAsiaTheme="minorEastAsia" w:hAnsi="Cambria Math"/>
            <w:sz w:val="28"/>
            <w:szCs w:val="28"/>
          </w:rPr>
          <m:t xml:space="preserve"> </m:t>
        </m:r>
        <m:d>
          <m:dPr>
            <m:ctrlPr>
              <w:rPr>
                <w:rFonts w:ascii="Cambria Math" w:eastAsiaTheme="minorEastAsia" w:hAnsi="Cambria Math"/>
                <w:i/>
                <w:sz w:val="28"/>
                <w:szCs w:val="28"/>
              </w:rPr>
            </m:ctrlPr>
          </m:dPr>
          <m:e>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α</m:t>
                    </m:r>
                    <m:d>
                      <m:dPr>
                        <m:ctrlPr>
                          <w:rPr>
                            <w:rFonts w:ascii="Cambria Math" w:eastAsiaTheme="minorEastAsia" w:hAnsi="Cambria Math"/>
                            <w:i/>
                            <w:sz w:val="28"/>
                            <w:szCs w:val="28"/>
                          </w:rPr>
                        </m:ctrlPr>
                      </m:dPr>
                      <m:e>
                        <m:r>
                          <w:rPr>
                            <w:rFonts w:ascii="Cambria Math" w:eastAsiaTheme="minorEastAsia" w:hAnsi="Cambria Math"/>
                            <w:sz w:val="28"/>
                            <w:szCs w:val="28"/>
                          </w:rPr>
                          <m:t>b+1</m:t>
                        </m:r>
                      </m:e>
                    </m:d>
                    <m:r>
                      <w:rPr>
                        <w:rFonts w:ascii="Cambria Math" w:eastAsiaTheme="minorEastAsia" w:hAnsi="Cambria Math"/>
                        <w:sz w:val="28"/>
                        <w:szCs w:val="28"/>
                      </w:rPr>
                      <m:t>τ</m:t>
                    </m:r>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ρ</m:t>
                        </m:r>
                      </m:e>
                      <m:sub>
                        <m:r>
                          <w:rPr>
                            <w:rFonts w:ascii="Cambria Math" w:eastAsiaTheme="minorEastAsia" w:hAnsi="Cambria Math"/>
                            <w:sz w:val="28"/>
                            <w:szCs w:val="28"/>
                          </w:rPr>
                          <m:t>з</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з</m:t>
                        </m:r>
                      </m:sub>
                    </m:sSub>
                    <m:r>
                      <w:rPr>
                        <w:rFonts w:ascii="Cambria Math" w:eastAsiaTheme="minorEastAsia" w:hAnsi="Cambria Math"/>
                        <w:sz w:val="28"/>
                        <w:szCs w:val="28"/>
                      </w:rPr>
                      <m:t>δ</m:t>
                    </m:r>
                  </m:den>
                </m:f>
              </m:sup>
            </m:sSup>
          </m:e>
        </m:d>
      </m:oMath>
      <w:r w:rsidR="004872EB">
        <w:rPr>
          <w:rFonts w:eastAsiaTheme="minorEastAsia"/>
          <w:sz w:val="28"/>
          <w:szCs w:val="28"/>
        </w:rPr>
        <w:t>.                                            (2.4</w:t>
      </w:r>
      <w:r w:rsidR="00013451" w:rsidRPr="00013451">
        <w:rPr>
          <w:rFonts w:eastAsiaTheme="minorEastAsia"/>
          <w:sz w:val="28"/>
          <w:szCs w:val="28"/>
        </w:rPr>
        <w:t>6</w:t>
      </w:r>
      <w:r w:rsidR="004872EB">
        <w:rPr>
          <w:rFonts w:eastAsiaTheme="minorEastAsia"/>
          <w:sz w:val="28"/>
          <w:szCs w:val="28"/>
        </w:rPr>
        <w:t>)</w:t>
      </w:r>
    </w:p>
    <w:p w:rsidR="004872EB" w:rsidRPr="00181507" w:rsidRDefault="004872EB" w:rsidP="00544EFC">
      <w:pPr>
        <w:spacing w:line="360" w:lineRule="auto"/>
        <w:jc w:val="both"/>
        <w:rPr>
          <w:rFonts w:eastAsiaTheme="minorEastAsia"/>
          <w:sz w:val="28"/>
          <w:szCs w:val="28"/>
        </w:rPr>
      </w:pPr>
      <w:r>
        <w:rPr>
          <w:rFonts w:eastAsiaTheme="minorEastAsia"/>
          <w:sz w:val="28"/>
          <w:szCs w:val="28"/>
        </w:rPr>
        <w:t>Для определения температуры заготовки по зависимостям (2.4</w:t>
      </w:r>
      <w:r w:rsidR="00013451" w:rsidRPr="00013451">
        <w:rPr>
          <w:rFonts w:eastAsiaTheme="minorEastAsia"/>
          <w:sz w:val="28"/>
          <w:szCs w:val="28"/>
        </w:rPr>
        <w:t>5</w:t>
      </w:r>
      <w:r>
        <w:rPr>
          <w:rFonts w:eastAsiaTheme="minorEastAsia"/>
          <w:sz w:val="28"/>
          <w:szCs w:val="28"/>
        </w:rPr>
        <w:t>) и (2.4</w:t>
      </w:r>
      <w:r w:rsidR="00013451" w:rsidRPr="00013451">
        <w:rPr>
          <w:rFonts w:eastAsiaTheme="minorEastAsia"/>
          <w:sz w:val="28"/>
          <w:szCs w:val="28"/>
        </w:rPr>
        <w:t>6</w:t>
      </w:r>
      <w:r w:rsidR="00544EFC">
        <w:rPr>
          <w:rFonts w:eastAsiaTheme="minorEastAsia"/>
          <w:sz w:val="28"/>
          <w:szCs w:val="28"/>
        </w:rPr>
        <w:t>) необходимо знать величину</w:t>
      </w:r>
      <w:r>
        <w:rPr>
          <w:rFonts w:eastAsiaTheme="minorEastAsia"/>
          <w:sz w:val="28"/>
          <w:szCs w:val="28"/>
        </w:rPr>
        <w:t xml:space="preserve"> коэффициента теплоотдачи </w:t>
      </w:r>
      <m:oMath>
        <m:r>
          <w:rPr>
            <w:rFonts w:ascii="Cambria Math" w:eastAsiaTheme="minorEastAsia" w:hAnsi="Cambria Math"/>
            <w:sz w:val="28"/>
            <w:szCs w:val="28"/>
          </w:rPr>
          <m:t>α</m:t>
        </m:r>
      </m:oMath>
      <w:r w:rsidR="00544EFC">
        <w:rPr>
          <w:rFonts w:eastAsiaTheme="minorEastAsia"/>
          <w:sz w:val="28"/>
          <w:szCs w:val="28"/>
        </w:rPr>
        <w:t xml:space="preserve">, которая </w:t>
      </w:r>
      <w:r>
        <w:rPr>
          <w:rFonts w:eastAsiaTheme="minorEastAsia"/>
          <w:sz w:val="28"/>
          <w:szCs w:val="28"/>
        </w:rPr>
        <w:t xml:space="preserve">существенно зависит от давления топливной смеси. Величина </w:t>
      </w:r>
      <m:oMath>
        <m:r>
          <w:rPr>
            <w:rFonts w:ascii="Cambria Math" w:eastAsiaTheme="minorEastAsia" w:hAnsi="Cambria Math"/>
            <w:sz w:val="28"/>
            <w:szCs w:val="28"/>
          </w:rPr>
          <m:t>α</m:t>
        </m:r>
      </m:oMath>
      <w:r>
        <w:rPr>
          <w:rFonts w:eastAsiaTheme="minorEastAsia"/>
          <w:sz w:val="28"/>
          <w:szCs w:val="28"/>
        </w:rPr>
        <w:t xml:space="preserve"> может быть определена по следующей эмпирической зависимости, полученной на основании экспериментальных данных </w:t>
      </w:r>
      <w:r w:rsidRPr="00181507">
        <w:rPr>
          <w:rFonts w:eastAsiaTheme="minorEastAsia"/>
          <w:sz w:val="28"/>
          <w:szCs w:val="28"/>
        </w:rPr>
        <w:t>[</w:t>
      </w:r>
      <w:r w:rsidR="00985A43">
        <w:rPr>
          <w:rFonts w:eastAsiaTheme="minorEastAsia"/>
          <w:sz w:val="28"/>
          <w:szCs w:val="28"/>
        </w:rPr>
        <w:t>77</w:t>
      </w:r>
      <w:r w:rsidRPr="00181507">
        <w:rPr>
          <w:rFonts w:eastAsiaTheme="minorEastAsia"/>
          <w:sz w:val="28"/>
          <w:szCs w:val="28"/>
        </w:rPr>
        <w:t>]</w:t>
      </w:r>
      <w:r w:rsidR="00230F0E">
        <w:rPr>
          <w:rFonts w:eastAsiaTheme="minorEastAsia"/>
          <w:sz w:val="28"/>
          <w:szCs w:val="28"/>
        </w:rPr>
        <w:t>:</w:t>
      </w:r>
    </w:p>
    <w:p w:rsidR="004872EB" w:rsidRPr="00A37016" w:rsidRDefault="004872EB" w:rsidP="004872EB">
      <w:pPr>
        <w:spacing w:line="360" w:lineRule="auto"/>
        <w:ind w:firstLine="709"/>
        <w:jc w:val="right"/>
        <w:rPr>
          <w:sz w:val="28"/>
          <w:szCs w:val="28"/>
        </w:rPr>
      </w:pPr>
      <m:oMath>
        <m:r>
          <m:rPr>
            <m:sty m:val="p"/>
          </m:rPr>
          <w:rPr>
            <w:rFonts w:ascii="Cambria Math" w:hAnsi="Cambria Math"/>
            <w:sz w:val="28"/>
            <w:szCs w:val="28"/>
          </w:rPr>
          <m:t>α=4</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c</m:t>
                        </m:r>
                      </m:sub>
                    </m:sSub>
                    <m:r>
                      <m:rPr>
                        <m:sty m:val="p"/>
                      </m:rPr>
                      <w:rPr>
                        <w:rFonts w:ascii="Cambria Math" w:hAnsi="Cambria Math"/>
                        <w:sz w:val="28"/>
                        <w:szCs w:val="28"/>
                      </w:rPr>
                      <m:t>+0,1</m:t>
                    </m:r>
                  </m:num>
                  <m:den>
                    <m:r>
                      <m:rPr>
                        <m:sty m:val="p"/>
                      </m:rPr>
                      <w:rPr>
                        <w:rFonts w:ascii="Cambria Math" w:hAnsi="Cambria Math"/>
                        <w:sz w:val="28"/>
                        <w:szCs w:val="28"/>
                      </w:rPr>
                      <m:t>1,1</m:t>
                    </m:r>
                  </m:den>
                </m:f>
              </m:e>
            </m:d>
          </m:e>
          <m:sup>
            <m:r>
              <m:rPr>
                <m:sty m:val="p"/>
              </m:rPr>
              <w:rPr>
                <w:rFonts w:ascii="Cambria Math" w:hAnsi="Cambria Math"/>
                <w:sz w:val="28"/>
                <w:szCs w:val="28"/>
              </w:rPr>
              <m:t>0,8</m:t>
            </m:r>
          </m:sup>
        </m:sSup>
      </m:oMath>
      <w:r w:rsidR="00631FC4">
        <w:rPr>
          <w:sz w:val="28"/>
          <w:szCs w:val="28"/>
        </w:rPr>
        <w:t>,</w:t>
      </w:r>
      <w:r w:rsidR="00631FC4">
        <w:rPr>
          <w:sz w:val="28"/>
          <w:szCs w:val="28"/>
        </w:rPr>
        <w:tab/>
      </w:r>
      <w:r w:rsidR="00631FC4">
        <w:rPr>
          <w:sz w:val="28"/>
          <w:szCs w:val="28"/>
        </w:rPr>
        <w:tab/>
      </w:r>
      <w:r w:rsidR="00631FC4">
        <w:rPr>
          <w:sz w:val="28"/>
          <w:szCs w:val="28"/>
        </w:rPr>
        <w:tab/>
        <w:t xml:space="preserve">           </w:t>
      </w:r>
      <w:r w:rsidRPr="00A37016">
        <w:rPr>
          <w:sz w:val="28"/>
          <w:szCs w:val="28"/>
        </w:rPr>
        <w:tab/>
        <w:t>(</w:t>
      </w:r>
      <w:r>
        <w:rPr>
          <w:sz w:val="28"/>
          <w:szCs w:val="28"/>
        </w:rPr>
        <w:t>2</w:t>
      </w:r>
      <w:r w:rsidRPr="00A37016">
        <w:rPr>
          <w:sz w:val="28"/>
          <w:szCs w:val="28"/>
        </w:rPr>
        <w:t>.</w:t>
      </w:r>
      <w:r>
        <w:rPr>
          <w:sz w:val="28"/>
          <w:szCs w:val="28"/>
        </w:rPr>
        <w:t>4</w:t>
      </w:r>
      <w:r w:rsidR="00686E69" w:rsidRPr="000828BD">
        <w:rPr>
          <w:sz w:val="28"/>
          <w:szCs w:val="28"/>
        </w:rPr>
        <w:t>7</w:t>
      </w:r>
      <w:r w:rsidRPr="00A37016">
        <w:rPr>
          <w:sz w:val="28"/>
          <w:szCs w:val="28"/>
        </w:rPr>
        <w:t>)</w:t>
      </w:r>
    </w:p>
    <w:p w:rsidR="004872EB" w:rsidRDefault="004872EB" w:rsidP="004872EB">
      <w:pPr>
        <w:spacing w:line="360" w:lineRule="auto"/>
        <w:rPr>
          <w:sz w:val="28"/>
          <w:szCs w:val="28"/>
        </w:rPr>
      </w:pPr>
      <w:r w:rsidRPr="00A37016">
        <w:rPr>
          <w:sz w:val="28"/>
          <w:szCs w:val="28"/>
        </w:rPr>
        <w:t>где α измеряется в кВт/(м</w:t>
      </w:r>
      <w:r w:rsidRPr="00AC4E97">
        <w:rPr>
          <w:sz w:val="28"/>
          <w:szCs w:val="28"/>
          <w:vertAlign w:val="superscript"/>
        </w:rPr>
        <w:t>2</w:t>
      </w:r>
      <w:r w:rsidRPr="00A37016">
        <w:rPr>
          <w:sz w:val="28"/>
          <w:szCs w:val="28"/>
        </w:rPr>
        <w:t xml:space="preserve">∙К), а </w:t>
      </w:r>
      <w:r>
        <w:rPr>
          <w:sz w:val="28"/>
          <w:szCs w:val="28"/>
        </w:rPr>
        <w:t xml:space="preserve">  давление топливной </w:t>
      </w:r>
      <w:r w:rsidR="000828BD">
        <w:rPr>
          <w:sz w:val="28"/>
          <w:szCs w:val="28"/>
        </w:rPr>
        <w:t xml:space="preserve">смеси </w:t>
      </w:r>
      <w:r w:rsidRPr="00A37016">
        <w:rPr>
          <w:sz w:val="28"/>
          <w:szCs w:val="28"/>
        </w:rPr>
        <w:t>P</w:t>
      </w:r>
      <w:r w:rsidRPr="00A37016">
        <w:rPr>
          <w:sz w:val="28"/>
          <w:szCs w:val="28"/>
          <w:vertAlign w:val="subscript"/>
        </w:rPr>
        <w:t>c</w:t>
      </w:r>
      <w:r w:rsidRPr="00A37016">
        <w:rPr>
          <w:sz w:val="28"/>
          <w:szCs w:val="28"/>
        </w:rPr>
        <w:t xml:space="preserve"> измеряется в </w:t>
      </w:r>
      <w:r>
        <w:rPr>
          <w:sz w:val="28"/>
          <w:szCs w:val="28"/>
        </w:rPr>
        <w:t xml:space="preserve">  </w:t>
      </w:r>
      <w:r w:rsidRPr="00A37016">
        <w:rPr>
          <w:sz w:val="28"/>
          <w:szCs w:val="28"/>
        </w:rPr>
        <w:t>МПа.</w:t>
      </w:r>
    </w:p>
    <w:p w:rsidR="009C6237" w:rsidRDefault="009C6237" w:rsidP="009C6237">
      <w:pPr>
        <w:spacing w:line="360" w:lineRule="auto"/>
        <w:ind w:firstLine="709"/>
        <w:jc w:val="both"/>
        <w:rPr>
          <w:sz w:val="28"/>
        </w:rPr>
      </w:pPr>
      <w:r w:rsidRPr="002B6A24">
        <w:rPr>
          <w:sz w:val="28"/>
        </w:rPr>
        <w:t xml:space="preserve">Начальная температура заготовки </w:t>
      </w:r>
      <m:oMath>
        <m:sSub>
          <m:sSubPr>
            <m:ctrlPr>
              <w:rPr>
                <w:rFonts w:ascii="Cambria Math" w:hAnsi="Cambria Math"/>
                <w:i/>
                <w:sz w:val="28"/>
              </w:rPr>
            </m:ctrlPr>
          </m:sSubPr>
          <m:e>
            <m:r>
              <w:rPr>
                <w:rFonts w:ascii="Cambria Math" w:hAnsi="Cambria Math"/>
                <w:sz w:val="28"/>
                <w:lang w:val="en-US"/>
              </w:rPr>
              <m:t>t</m:t>
            </m:r>
          </m:e>
          <m:sub>
            <m:sSub>
              <m:sSubPr>
                <m:ctrlPr>
                  <w:rPr>
                    <w:rFonts w:ascii="Cambria Math" w:hAnsi="Cambria Math"/>
                    <w:i/>
                    <w:sz w:val="28"/>
                  </w:rPr>
                </m:ctrlPr>
              </m:sSubPr>
              <m:e>
                <m:r>
                  <w:rPr>
                    <w:rFonts w:ascii="Cambria Math" w:hAnsi="Cambria Math"/>
                    <w:sz w:val="28"/>
                  </w:rPr>
                  <m:t>з</m:t>
                </m:r>
              </m:e>
              <m:sub>
                <m:r>
                  <w:rPr>
                    <w:rFonts w:ascii="Cambria Math" w:hAnsi="Cambria Math"/>
                    <w:sz w:val="28"/>
                  </w:rPr>
                  <m:t>0</m:t>
                </m:r>
              </m:sub>
            </m:sSub>
          </m:sub>
        </m:sSub>
      </m:oMath>
      <w:r>
        <w:rPr>
          <w:sz w:val="28"/>
        </w:rPr>
        <w:t>, входящая в зависимость (2.45), учитывает нагрев заготовки в процессе горения топливной смеси. Определим ее величину. Общее количество теплоты, выделяющейся при сгорании топливной смеси может быть определено по следующей зависимости</w:t>
      </w:r>
      <w:r w:rsidR="00230F0E">
        <w:rPr>
          <w:sz w:val="28"/>
        </w:rPr>
        <w:t>:</w:t>
      </w:r>
    </w:p>
    <w:p w:rsidR="009C6237" w:rsidRDefault="009C6237" w:rsidP="009C6237">
      <w:pPr>
        <w:spacing w:line="360" w:lineRule="auto"/>
        <w:ind w:firstLine="709"/>
        <w:jc w:val="right"/>
        <w:rPr>
          <w:sz w:val="28"/>
        </w:rPr>
      </w:pPr>
      <m:oMath>
        <m:r>
          <w:rPr>
            <w:rFonts w:ascii="Cambria Math" w:hAnsi="Cambria Math"/>
            <w:sz w:val="28"/>
            <w:lang w:val="en-US"/>
          </w:rPr>
          <m:t>Q</m:t>
        </m:r>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H</m:t>
            </m:r>
          </m:e>
          <m:sub>
            <m:r>
              <w:rPr>
                <w:rFonts w:ascii="Cambria Math" w:hAnsi="Cambria Math"/>
                <w:sz w:val="28"/>
              </w:rPr>
              <m:t>с</m:t>
            </m:r>
          </m:sub>
        </m:sSub>
        <m:r>
          <w:rPr>
            <w:rFonts w:ascii="Cambria Math" w:hAnsi="Cambria Math"/>
            <w:sz w:val="28"/>
          </w:rPr>
          <m:t xml:space="preserve"> ∙ </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H</m:t>
            </m:r>
            <m:r>
              <w:rPr>
                <w:rFonts w:ascii="Cambria Math" w:hAnsi="Cambria Math"/>
                <w:sz w:val="28"/>
              </w:rPr>
              <m:t>'</m:t>
            </m:r>
          </m:e>
          <m:sub>
            <m:r>
              <w:rPr>
                <w:rFonts w:ascii="Cambria Math" w:hAnsi="Cambria Math"/>
                <w:sz w:val="28"/>
              </w:rPr>
              <m:t>с</m:t>
            </m:r>
          </m:sub>
        </m:sSub>
        <m:r>
          <w:rPr>
            <w:rFonts w:ascii="Cambria Math" w:hAnsi="Cambria Math"/>
            <w:sz w:val="28"/>
          </w:rPr>
          <m:t xml:space="preserve"> ∙ </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r>
          <w:rPr>
            <w:rFonts w:ascii="Cambria Math" w:hAnsi="Cambria Math"/>
            <w:sz w:val="28"/>
          </w:rPr>
          <m:t xml:space="preserve"> </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с</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а</m:t>
                </m:r>
              </m:sub>
            </m:sSub>
          </m:num>
          <m:den>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а</m:t>
                </m:r>
              </m:sub>
            </m:sSub>
          </m:den>
        </m:f>
      </m:oMath>
      <w:r>
        <w:rPr>
          <w:sz w:val="28"/>
        </w:rPr>
        <w:t xml:space="preserve">                                    (2.4</w:t>
      </w:r>
      <w:r w:rsidR="00686E69" w:rsidRPr="00686E69">
        <w:rPr>
          <w:sz w:val="28"/>
        </w:rPr>
        <w:t>8</w:t>
      </w:r>
      <w:r>
        <w:rPr>
          <w:sz w:val="28"/>
        </w:rPr>
        <w:t>)</w:t>
      </w:r>
    </w:p>
    <w:p w:rsidR="009C6237" w:rsidRDefault="009C6237" w:rsidP="009C6237">
      <w:pPr>
        <w:spacing w:line="360" w:lineRule="auto"/>
        <w:jc w:val="both"/>
        <w:rPr>
          <w:sz w:val="28"/>
        </w:rPr>
      </w:pPr>
      <w:r>
        <w:rPr>
          <w:sz w:val="28"/>
        </w:rPr>
        <w:t xml:space="preserve">где </w:t>
      </w:r>
      <m:oMath>
        <m:sSub>
          <m:sSubPr>
            <m:ctrlPr>
              <w:rPr>
                <w:rFonts w:ascii="Cambria Math" w:hAnsi="Cambria Math"/>
                <w:i/>
                <w:sz w:val="28"/>
                <w:lang w:val="en-US"/>
              </w:rPr>
            </m:ctrlPr>
          </m:sSubPr>
          <m:e>
            <m:r>
              <w:rPr>
                <w:rFonts w:ascii="Cambria Math" w:hAnsi="Cambria Math"/>
                <w:sz w:val="28"/>
                <w:lang w:val="en-US"/>
              </w:rPr>
              <m:t>H</m:t>
            </m:r>
          </m:e>
          <m:sub>
            <m:r>
              <w:rPr>
                <w:rFonts w:ascii="Cambria Math" w:hAnsi="Cambria Math"/>
                <w:sz w:val="28"/>
              </w:rPr>
              <m:t>с</m:t>
            </m:r>
          </m:sub>
        </m:sSub>
      </m:oMath>
      <w:r>
        <w:rPr>
          <w:sz w:val="28"/>
        </w:rPr>
        <w:t xml:space="preserve"> – теплотворная способность 1</w:t>
      </w:r>
      <w:r w:rsidR="00AC4E97">
        <w:rPr>
          <w:sz w:val="28"/>
        </w:rPr>
        <w:t xml:space="preserve"> </w:t>
      </w:r>
      <w:r>
        <w:rPr>
          <w:sz w:val="28"/>
        </w:rPr>
        <w:t>м</w:t>
      </w:r>
      <w:r>
        <w:rPr>
          <w:sz w:val="28"/>
          <w:vertAlign w:val="superscript"/>
        </w:rPr>
        <w:t>3</w:t>
      </w:r>
      <w:r>
        <w:rPr>
          <w:sz w:val="28"/>
        </w:rPr>
        <w:t xml:space="preserve"> топливной смеси</w:t>
      </w:r>
      <w:r w:rsidR="003C3066">
        <w:rPr>
          <w:sz w:val="28"/>
        </w:rPr>
        <w:t>,</w:t>
      </w:r>
      <w:r w:rsidR="00AB5D0A">
        <w:rPr>
          <w:sz w:val="28"/>
        </w:rPr>
        <w:t xml:space="preserve"> </w:t>
      </w:r>
      <w:r w:rsidR="00AB5D0A">
        <w:rPr>
          <w:rFonts w:eastAsiaTheme="minorEastAsia"/>
          <w:sz w:val="28"/>
          <w:szCs w:val="28"/>
        </w:rPr>
        <w:t>Дж/м</w:t>
      </w:r>
      <w:r w:rsidR="00AB5D0A">
        <w:rPr>
          <w:rFonts w:eastAsiaTheme="minorEastAsia"/>
          <w:sz w:val="28"/>
          <w:szCs w:val="28"/>
          <w:vertAlign w:val="superscript"/>
        </w:rPr>
        <w:t>3</w:t>
      </w:r>
      <w:r>
        <w:rPr>
          <w:sz w:val="28"/>
        </w:rPr>
        <w:t xml:space="preserve">; </w:t>
      </w:r>
      <m:oMath>
        <m:sSub>
          <m:sSubPr>
            <m:ctrlPr>
              <w:rPr>
                <w:rFonts w:ascii="Cambria Math" w:hAnsi="Cambria Math"/>
                <w:i/>
                <w:sz w:val="28"/>
                <w:lang w:val="en-US"/>
              </w:rPr>
            </m:ctrlPr>
          </m:sSubPr>
          <m:e>
            <m:r>
              <w:rPr>
                <w:rFonts w:ascii="Cambria Math" w:hAnsi="Cambria Math"/>
                <w:sz w:val="28"/>
                <w:lang w:val="en-US"/>
              </w:rPr>
              <m:t>H</m:t>
            </m:r>
            <m:r>
              <w:rPr>
                <w:rFonts w:ascii="Cambria Math" w:hAnsi="Cambria Math"/>
                <w:sz w:val="28"/>
              </w:rPr>
              <m:t>'</m:t>
            </m:r>
          </m:e>
          <m:sub>
            <m:r>
              <w:rPr>
                <w:rFonts w:ascii="Cambria Math" w:hAnsi="Cambria Math"/>
                <w:sz w:val="28"/>
              </w:rPr>
              <m:t>с</m:t>
            </m:r>
          </m:sub>
        </m:sSub>
      </m:oMath>
      <w:r w:rsidRPr="00976403">
        <w:rPr>
          <w:sz w:val="28"/>
        </w:rPr>
        <w:t xml:space="preserve"> – </w:t>
      </w:r>
      <w:r>
        <w:rPr>
          <w:sz w:val="28"/>
        </w:rPr>
        <w:t>низшая теплотворная способность 1 нм</w:t>
      </w:r>
      <w:r>
        <w:rPr>
          <w:sz w:val="28"/>
          <w:vertAlign w:val="superscript"/>
        </w:rPr>
        <w:t>3</w:t>
      </w:r>
      <w:r>
        <w:rPr>
          <w:sz w:val="28"/>
        </w:rPr>
        <w:t xml:space="preserve"> топливной смеси, определенной при нормальных услови</w:t>
      </w:r>
      <w:r w:rsidR="00544EFC">
        <w:rPr>
          <w:sz w:val="28"/>
        </w:rPr>
        <w:t>ях</w:t>
      </w:r>
      <w:r w:rsidR="003C3066">
        <w:rPr>
          <w:sz w:val="28"/>
        </w:rPr>
        <w:t>,</w:t>
      </w:r>
      <w:r w:rsidR="00FE5A5A">
        <w:rPr>
          <w:sz w:val="28"/>
        </w:rPr>
        <w:t xml:space="preserve"> </w:t>
      </w:r>
      <w:r w:rsidR="00FE5A5A">
        <w:rPr>
          <w:rFonts w:eastAsiaTheme="minorEastAsia"/>
          <w:sz w:val="28"/>
          <w:szCs w:val="28"/>
        </w:rPr>
        <w:t>Дж/м</w:t>
      </w:r>
      <w:r w:rsidR="00FE5A5A">
        <w:rPr>
          <w:rFonts w:eastAsiaTheme="minorEastAsia"/>
          <w:sz w:val="28"/>
          <w:szCs w:val="28"/>
          <w:vertAlign w:val="superscript"/>
        </w:rPr>
        <w:t>3</w:t>
      </w:r>
      <w:r w:rsidR="00544EFC">
        <w:rPr>
          <w:sz w:val="28"/>
        </w:rPr>
        <w:t xml:space="preserve">. </w:t>
      </w:r>
      <w:r>
        <w:rPr>
          <w:sz w:val="28"/>
        </w:rPr>
        <w:t>В процессе горения топливной смеси часть этой теплоты вследствие теплоотдачи  передается стенкам камеры сгорания и заготовке.</w:t>
      </w:r>
    </w:p>
    <w:p w:rsidR="009C6237" w:rsidRDefault="0097061B" w:rsidP="009C6237">
      <w:pPr>
        <w:spacing w:line="360" w:lineRule="auto"/>
        <w:jc w:val="right"/>
        <w:rPr>
          <w:sz w:val="28"/>
        </w:rPr>
      </w:pPr>
      <m:oMath>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n</m:t>
            </m:r>
          </m:sub>
        </m:sSub>
        <m:r>
          <w:rPr>
            <w:rFonts w:ascii="Cambria Math" w:hAnsi="Cambria Math"/>
            <w:sz w:val="28"/>
          </w:rPr>
          <m:t>=φQ</m:t>
        </m:r>
      </m:oMath>
      <w:r w:rsidR="009C6237">
        <w:rPr>
          <w:sz w:val="28"/>
        </w:rPr>
        <w:t>,                                                     (2.4</w:t>
      </w:r>
      <w:r w:rsidR="00686E69" w:rsidRPr="00BA430C">
        <w:rPr>
          <w:sz w:val="28"/>
        </w:rPr>
        <w:t>9</w:t>
      </w:r>
      <w:r w:rsidR="009C6237">
        <w:rPr>
          <w:sz w:val="28"/>
        </w:rPr>
        <w:t>)</w:t>
      </w:r>
    </w:p>
    <w:p w:rsidR="009C6237" w:rsidRDefault="009C6237" w:rsidP="009C6237">
      <w:pPr>
        <w:spacing w:line="360" w:lineRule="auto"/>
        <w:jc w:val="both"/>
        <w:rPr>
          <w:sz w:val="28"/>
        </w:rPr>
      </w:pPr>
      <w:r>
        <w:rPr>
          <w:sz w:val="28"/>
        </w:rPr>
        <w:t xml:space="preserve">где </w:t>
      </w:r>
      <m:oMath>
        <m:r>
          <w:rPr>
            <w:rFonts w:ascii="Cambria Math" w:hAnsi="Cambria Math"/>
            <w:sz w:val="28"/>
          </w:rPr>
          <m:t>φ</m:t>
        </m:r>
      </m:oMath>
      <w:r>
        <w:rPr>
          <w:sz w:val="28"/>
        </w:rPr>
        <w:t xml:space="preserve"> -  коэффициент потери теплоты. По экспериментальным данным</w:t>
      </w:r>
      <w:r w:rsidR="00B60902">
        <w:rPr>
          <w:sz w:val="28"/>
        </w:rPr>
        <w:t xml:space="preserve"> </w:t>
      </w:r>
      <w:r w:rsidR="00B60902" w:rsidRPr="00BA430C">
        <w:rPr>
          <w:sz w:val="28"/>
        </w:rPr>
        <w:t>[</w:t>
      </w:r>
      <w:r w:rsidR="00A438D9">
        <w:rPr>
          <w:sz w:val="28"/>
        </w:rPr>
        <w:t>29</w:t>
      </w:r>
      <w:r w:rsidR="00B60902" w:rsidRPr="00BA430C">
        <w:rPr>
          <w:sz w:val="28"/>
        </w:rPr>
        <w:t>]</w:t>
      </w:r>
      <w:r w:rsidR="00B60902">
        <w:rPr>
          <w:sz w:val="28"/>
        </w:rPr>
        <w:t xml:space="preserve">       </w:t>
      </w:r>
      <m:oMath>
        <m:r>
          <w:rPr>
            <w:rFonts w:ascii="Cambria Math" w:hAnsi="Cambria Math"/>
            <w:sz w:val="28"/>
          </w:rPr>
          <m:t>φ</m:t>
        </m:r>
      </m:oMath>
      <w:r w:rsidR="00544EFC">
        <w:rPr>
          <w:sz w:val="28"/>
        </w:rPr>
        <w:t xml:space="preserve"> = 0,12…0,18. </w:t>
      </w:r>
      <w:r>
        <w:rPr>
          <w:sz w:val="28"/>
        </w:rPr>
        <w:t xml:space="preserve">Будем считать, что отводимая теплота </w:t>
      </w:r>
      <m:oMath>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n</m:t>
            </m:r>
          </m:sub>
        </m:sSub>
      </m:oMath>
      <w:r>
        <w:rPr>
          <w:sz w:val="28"/>
        </w:rPr>
        <w:t xml:space="preserve"> равномерно распределяется по всей тепловоспринимающей поверхности, т.е. по поверхности камеры сгорания и заготовки. Тогда теплота, воспринимаемая заготовкой, определяется как</w:t>
      </w:r>
      <w:r w:rsidR="00230F0E">
        <w:rPr>
          <w:sz w:val="28"/>
        </w:rPr>
        <w:t>:</w:t>
      </w:r>
    </w:p>
    <w:p w:rsidR="009C6237" w:rsidRDefault="0097061B" w:rsidP="009C6237">
      <w:pPr>
        <w:spacing w:line="360" w:lineRule="auto"/>
        <w:jc w:val="right"/>
        <w:rPr>
          <w:sz w:val="28"/>
        </w:rPr>
      </w:pPr>
      <m:oMath>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з</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F</m:t>
                    </m:r>
                  </m:e>
                  <m:sub>
                    <m:r>
                      <w:rPr>
                        <w:rFonts w:ascii="Cambria Math" w:hAnsi="Cambria Math"/>
                        <w:sz w:val="28"/>
                      </w:rPr>
                      <m:t>з</m:t>
                    </m:r>
                  </m:sub>
                </m:sSub>
              </m:e>
              <m:sub>
                <m:r>
                  <w:rPr>
                    <w:rFonts w:ascii="Cambria Math" w:hAnsi="Cambria Math"/>
                    <w:sz w:val="28"/>
                  </w:rPr>
                  <m:t xml:space="preserve"> </m:t>
                </m:r>
              </m:sub>
            </m:sSub>
          </m:num>
          <m:den>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F</m:t>
                    </m:r>
                  </m:e>
                  <m:sub>
                    <m:r>
                      <w:rPr>
                        <w:rFonts w:ascii="Cambria Math" w:hAnsi="Cambria Math"/>
                        <w:sz w:val="28"/>
                      </w:rPr>
                      <m:t>з</m:t>
                    </m:r>
                  </m:sub>
                </m:sSub>
              </m:e>
              <m:sub>
                <m:r>
                  <w:rPr>
                    <w:rFonts w:ascii="Cambria Math" w:hAnsi="Cambria Math"/>
                    <w:sz w:val="28"/>
                  </w:rPr>
                  <m:t xml:space="preserve"> </m:t>
                </m:r>
              </m:sub>
            </m:sSub>
            <m:r>
              <w:rPr>
                <w:rFonts w:ascii="Cambria Math" w:hAnsi="Cambria Math"/>
                <w:sz w:val="28"/>
              </w:rPr>
              <m:t>+</m:t>
            </m:r>
            <m:sSub>
              <m:sSubPr>
                <m:ctrlPr>
                  <w:rPr>
                    <w:rFonts w:ascii="Cambria Math" w:hAnsi="Cambria Math"/>
                    <w:i/>
                    <w:sz w:val="28"/>
                  </w:rPr>
                </m:ctrlPr>
              </m:sSubPr>
              <m:e>
                <m:sSub>
                  <m:sSubPr>
                    <m:ctrlPr>
                      <w:rPr>
                        <w:rFonts w:ascii="Cambria Math" w:hAnsi="Cambria Math"/>
                        <w:i/>
                        <w:sz w:val="28"/>
                      </w:rPr>
                    </m:ctrlPr>
                  </m:sSubPr>
                  <m:e>
                    <m:r>
                      <w:rPr>
                        <w:rFonts w:ascii="Cambria Math" w:hAnsi="Cambria Math"/>
                        <w:sz w:val="28"/>
                      </w:rPr>
                      <m:t>F</m:t>
                    </m:r>
                  </m:e>
                  <m:sub>
                    <m:r>
                      <w:rPr>
                        <w:rFonts w:ascii="Cambria Math" w:hAnsi="Cambria Math"/>
                        <w:sz w:val="28"/>
                      </w:rPr>
                      <m:t>к</m:t>
                    </m:r>
                  </m:sub>
                </m:sSub>
              </m:e>
              <m:sub>
                <m:r>
                  <w:rPr>
                    <w:rFonts w:ascii="Cambria Math" w:hAnsi="Cambria Math"/>
                    <w:sz w:val="28"/>
                  </w:rPr>
                  <m:t xml:space="preserve"> </m:t>
                </m:r>
              </m:sub>
            </m:sSub>
          </m:den>
        </m:f>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n</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з</m:t>
            </m:r>
          </m:sub>
        </m:sSub>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n</m:t>
            </m:r>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з</m:t>
            </m:r>
          </m:sub>
        </m:sSub>
        <m:r>
          <w:rPr>
            <w:rFonts w:ascii="Cambria Math" w:hAnsi="Cambria Math"/>
            <w:sz w:val="28"/>
          </w:rPr>
          <m:t>φ</m:t>
        </m:r>
        <m:sSub>
          <m:sSubPr>
            <m:ctrlPr>
              <w:rPr>
                <w:rFonts w:ascii="Cambria Math" w:hAnsi="Cambria Math"/>
                <w:i/>
                <w:sz w:val="28"/>
                <w:lang w:val="en-US"/>
              </w:rPr>
            </m:ctrlPr>
          </m:sSubPr>
          <m:e>
            <m:r>
              <w:rPr>
                <w:rFonts w:ascii="Cambria Math" w:hAnsi="Cambria Math"/>
                <w:sz w:val="28"/>
                <w:lang w:val="en-US"/>
              </w:rPr>
              <m:t>H</m:t>
            </m:r>
          </m:e>
          <m:sub>
            <m:r>
              <w:rPr>
                <w:rFonts w:ascii="Cambria Math" w:hAnsi="Cambria Math"/>
                <w:sz w:val="28"/>
              </w:rPr>
              <m:t>с</m:t>
            </m:r>
          </m:sub>
        </m:sSub>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oMath>
      <w:r w:rsidR="00686E69">
        <w:rPr>
          <w:sz w:val="28"/>
        </w:rPr>
        <w:t xml:space="preserve">                          (2.</w:t>
      </w:r>
      <w:r w:rsidR="00686E69" w:rsidRPr="00686E69">
        <w:rPr>
          <w:sz w:val="28"/>
        </w:rPr>
        <w:t>50</w:t>
      </w:r>
      <w:r w:rsidR="009C6237">
        <w:rPr>
          <w:sz w:val="28"/>
        </w:rPr>
        <w:t>)</w:t>
      </w:r>
    </w:p>
    <w:p w:rsidR="009C6237" w:rsidRDefault="009C6237" w:rsidP="009C6237">
      <w:pPr>
        <w:spacing w:line="360" w:lineRule="auto"/>
        <w:ind w:firstLine="709"/>
        <w:jc w:val="both"/>
        <w:rPr>
          <w:sz w:val="28"/>
        </w:rPr>
      </w:pPr>
      <w:r>
        <w:rPr>
          <w:sz w:val="28"/>
        </w:rPr>
        <w:t xml:space="preserve">Теплота </w:t>
      </w:r>
      <m:oMath>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rPr>
              <m:t>з</m:t>
            </m:r>
          </m:sub>
        </m:sSub>
      </m:oMath>
      <w:r>
        <w:rPr>
          <w:sz w:val="28"/>
        </w:rPr>
        <w:t xml:space="preserve"> целиком идет на нагрев заготовки. Тогда уравнение теплового баланса заготовки можно записать в следующем виде</w:t>
      </w:r>
      <w:r w:rsidR="00230F0E">
        <w:rPr>
          <w:sz w:val="28"/>
        </w:rPr>
        <w:t>:</w:t>
      </w:r>
    </w:p>
    <w:p w:rsidR="009C6237" w:rsidRDefault="0097061B" w:rsidP="009C6237">
      <w:pPr>
        <w:spacing w:line="360" w:lineRule="auto"/>
        <w:ind w:firstLine="709"/>
        <w:jc w:val="right"/>
        <w:rPr>
          <w:sz w:val="28"/>
        </w:rPr>
      </w:pPr>
      <m:oMath>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з</m:t>
            </m:r>
          </m:sub>
        </m:sSub>
        <m:r>
          <w:rPr>
            <w:rFonts w:ascii="Cambria Math" w:hAnsi="Cambria Math"/>
            <w:sz w:val="28"/>
          </w:rPr>
          <m:t>φ</m:t>
        </m:r>
        <m:sSub>
          <m:sSubPr>
            <m:ctrlPr>
              <w:rPr>
                <w:rFonts w:ascii="Cambria Math" w:hAnsi="Cambria Math"/>
                <w:i/>
                <w:sz w:val="28"/>
                <w:lang w:val="en-US"/>
              </w:rPr>
            </m:ctrlPr>
          </m:sSubPr>
          <m:e>
            <m:r>
              <w:rPr>
                <w:rFonts w:ascii="Cambria Math" w:hAnsi="Cambria Math"/>
                <w:sz w:val="28"/>
                <w:lang w:val="en-US"/>
              </w:rPr>
              <m:t>H</m:t>
            </m:r>
          </m:e>
          <m:sub>
            <m:r>
              <w:rPr>
                <w:rFonts w:ascii="Cambria Math" w:hAnsi="Cambria Math"/>
                <w:sz w:val="28"/>
              </w:rPr>
              <m:t>с</m:t>
            </m:r>
          </m:sub>
        </m:sSub>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m</m:t>
            </m:r>
          </m:e>
          <m:sub>
            <m:r>
              <w:rPr>
                <w:rFonts w:ascii="Cambria Math" w:hAnsi="Cambria Math"/>
                <w:sz w:val="28"/>
              </w:rPr>
              <m:t>з</m:t>
            </m:r>
          </m:sub>
        </m:sSub>
        <m:sSub>
          <m:sSubPr>
            <m:ctrlPr>
              <w:rPr>
                <w:rFonts w:ascii="Cambria Math" w:hAnsi="Cambria Math"/>
                <w:i/>
                <w:sz w:val="28"/>
              </w:rPr>
            </m:ctrlPr>
          </m:sSubPr>
          <m:e>
            <m:r>
              <w:rPr>
                <w:rFonts w:ascii="Cambria Math" w:hAnsi="Cambria Math"/>
                <w:sz w:val="28"/>
                <w:lang w:val="en-US"/>
              </w:rPr>
              <m:t>c</m:t>
            </m:r>
          </m:e>
          <m:sub>
            <m:r>
              <w:rPr>
                <w:rFonts w:ascii="Cambria Math" w:hAnsi="Cambria Math"/>
                <w:sz w:val="28"/>
              </w:rPr>
              <m:t>з</m:t>
            </m:r>
          </m:sub>
        </m:sSub>
        <m:sSub>
          <m:sSubPr>
            <m:ctrlPr>
              <w:rPr>
                <w:rFonts w:ascii="Cambria Math" w:hAnsi="Cambria Math"/>
                <w:i/>
                <w:sz w:val="28"/>
              </w:rPr>
            </m:ctrlPr>
          </m:sSubPr>
          <m:e>
            <m:r>
              <w:rPr>
                <w:rFonts w:ascii="Cambria Math" w:hAnsi="Cambria Math"/>
                <w:sz w:val="28"/>
              </w:rPr>
              <m:t>∆</m:t>
            </m:r>
            <m:r>
              <w:rPr>
                <w:rFonts w:ascii="Cambria Math" w:hAnsi="Cambria Math"/>
                <w:sz w:val="28"/>
                <w:lang w:val="en-US"/>
              </w:rPr>
              <m:t>t</m:t>
            </m:r>
          </m:e>
          <m:sub>
            <m:r>
              <w:rPr>
                <w:rFonts w:ascii="Cambria Math" w:hAnsi="Cambria Math"/>
                <w:sz w:val="28"/>
              </w:rPr>
              <m:t>з</m:t>
            </m:r>
          </m:sub>
        </m:sSub>
        <m:r>
          <w:rPr>
            <w:rFonts w:ascii="Cambria Math" w:hAnsi="Cambria Math"/>
            <w:sz w:val="28"/>
          </w:rPr>
          <m:t xml:space="preserve"> </m:t>
        </m:r>
      </m:oMath>
      <w:r w:rsidR="009C6237">
        <w:rPr>
          <w:sz w:val="28"/>
        </w:rPr>
        <w:t>,                                    (2.5</w:t>
      </w:r>
      <w:r w:rsidR="00686E69" w:rsidRPr="00686E69">
        <w:rPr>
          <w:sz w:val="28"/>
        </w:rPr>
        <w:t>1</w:t>
      </w:r>
      <w:r w:rsidR="009C6237">
        <w:rPr>
          <w:sz w:val="28"/>
        </w:rPr>
        <w:t>)</w:t>
      </w:r>
    </w:p>
    <w:p w:rsidR="009C6237" w:rsidRDefault="009C6237" w:rsidP="009C6237">
      <w:pPr>
        <w:spacing w:line="360" w:lineRule="auto"/>
        <w:jc w:val="both"/>
        <w:rPr>
          <w:sz w:val="28"/>
        </w:rPr>
      </w:pPr>
      <w:r>
        <w:rPr>
          <w:sz w:val="28"/>
        </w:rPr>
        <w:t xml:space="preserve">где </w:t>
      </w:r>
      <m:oMath>
        <m:sSub>
          <m:sSubPr>
            <m:ctrlPr>
              <w:rPr>
                <w:rFonts w:ascii="Cambria Math" w:hAnsi="Cambria Math"/>
                <w:i/>
                <w:sz w:val="28"/>
              </w:rPr>
            </m:ctrlPr>
          </m:sSubPr>
          <m:e>
            <m:r>
              <w:rPr>
                <w:rFonts w:ascii="Cambria Math" w:hAnsi="Cambria Math"/>
                <w:sz w:val="28"/>
              </w:rPr>
              <m:t>∆</m:t>
            </m:r>
            <m:r>
              <w:rPr>
                <w:rFonts w:ascii="Cambria Math" w:hAnsi="Cambria Math"/>
                <w:sz w:val="28"/>
                <w:lang w:val="en-US"/>
              </w:rPr>
              <m:t>t</m:t>
            </m:r>
          </m:e>
          <m:sub>
            <m:r>
              <w:rPr>
                <w:rFonts w:ascii="Cambria Math" w:hAnsi="Cambria Math"/>
                <w:sz w:val="28"/>
              </w:rPr>
              <m:t>з</m:t>
            </m:r>
          </m:sub>
        </m:sSub>
      </m:oMath>
      <w:r>
        <w:rPr>
          <w:sz w:val="28"/>
        </w:rPr>
        <w:t xml:space="preserve"> – приращение температуры заготовки </w:t>
      </w:r>
      <w:r w:rsidR="00FE5A5A">
        <w:rPr>
          <w:sz w:val="28"/>
        </w:rPr>
        <w:t>в</w:t>
      </w:r>
      <w:r>
        <w:rPr>
          <w:sz w:val="28"/>
        </w:rPr>
        <w:t xml:space="preserve"> пр</w:t>
      </w:r>
      <w:r w:rsidR="00544EFC">
        <w:rPr>
          <w:sz w:val="28"/>
        </w:rPr>
        <w:t>оцессе горения топливной смеси</w:t>
      </w:r>
      <w:r w:rsidR="003C3066">
        <w:rPr>
          <w:sz w:val="28"/>
        </w:rPr>
        <w:t xml:space="preserve">, </w:t>
      </w:r>
      <w:r w:rsidR="00902724">
        <w:rPr>
          <w:rFonts w:eastAsiaTheme="minorEastAsia"/>
          <w:sz w:val="28"/>
          <w:szCs w:val="28"/>
        </w:rPr>
        <w:t>°С</w:t>
      </w:r>
      <w:r w:rsidR="00544EFC">
        <w:rPr>
          <w:sz w:val="28"/>
        </w:rPr>
        <w:t xml:space="preserve">. </w:t>
      </w:r>
      <w:r>
        <w:rPr>
          <w:sz w:val="28"/>
        </w:rPr>
        <w:t>Отсюда, учитывая зависимости (2.31), (2.3</w:t>
      </w:r>
      <w:r w:rsidR="00686E69" w:rsidRPr="00BA430C">
        <w:rPr>
          <w:sz w:val="28"/>
        </w:rPr>
        <w:t>6</w:t>
      </w:r>
      <w:r>
        <w:rPr>
          <w:sz w:val="28"/>
        </w:rPr>
        <w:t>), получим</w:t>
      </w:r>
      <w:r w:rsidR="00230F0E">
        <w:rPr>
          <w:sz w:val="28"/>
        </w:rPr>
        <w:t>:</w:t>
      </w:r>
    </w:p>
    <w:p w:rsidR="009C6237" w:rsidRDefault="0097061B" w:rsidP="009C6237">
      <w:pPr>
        <w:spacing w:line="360" w:lineRule="auto"/>
        <w:jc w:val="right"/>
        <w:rPr>
          <w:sz w:val="28"/>
        </w:rPr>
      </w:pPr>
      <m:oMath>
        <m:sSub>
          <m:sSubPr>
            <m:ctrlPr>
              <w:rPr>
                <w:rFonts w:ascii="Cambria Math" w:hAnsi="Cambria Math"/>
                <w:i/>
                <w:sz w:val="28"/>
              </w:rPr>
            </m:ctrlPr>
          </m:sSubPr>
          <m:e>
            <m:r>
              <w:rPr>
                <w:rFonts w:ascii="Cambria Math" w:hAnsi="Cambria Math"/>
                <w:sz w:val="28"/>
              </w:rPr>
              <m:t>∆</m:t>
            </m:r>
            <m:r>
              <w:rPr>
                <w:rFonts w:ascii="Cambria Math" w:hAnsi="Cambria Math"/>
                <w:sz w:val="28"/>
                <w:lang w:val="en-US"/>
              </w:rPr>
              <m:t>t</m:t>
            </m:r>
          </m:e>
          <m:sub>
            <m:r>
              <w:rPr>
                <w:rFonts w:ascii="Cambria Math" w:hAnsi="Cambria Math"/>
                <w:sz w:val="28"/>
              </w:rPr>
              <m:t>з</m:t>
            </m:r>
          </m:sub>
        </m:sSub>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4</m:t>
                </m:r>
                <m:r>
                  <w:rPr>
                    <w:rFonts w:ascii="Cambria Math" w:hAnsi="Cambria Math"/>
                    <w:sz w:val="28"/>
                    <w:lang w:val="en-US"/>
                  </w:rPr>
                  <m:t>f</m:t>
                </m:r>
              </m:e>
              <m:sub>
                <m:r>
                  <w:rPr>
                    <w:rFonts w:ascii="Cambria Math" w:hAnsi="Cambria Math"/>
                    <w:sz w:val="28"/>
                  </w:rPr>
                  <m:t>з</m:t>
                </m:r>
              </m:sub>
            </m:sSub>
            <m:r>
              <w:rPr>
                <w:rFonts w:ascii="Cambria Math" w:hAnsi="Cambria Math"/>
                <w:sz w:val="28"/>
              </w:rPr>
              <m:t>φ</m:t>
            </m:r>
            <m:sSub>
              <m:sSubPr>
                <m:ctrlPr>
                  <w:rPr>
                    <w:rFonts w:ascii="Cambria Math" w:hAnsi="Cambria Math"/>
                    <w:i/>
                    <w:sz w:val="28"/>
                    <w:lang w:val="en-US"/>
                  </w:rPr>
                </m:ctrlPr>
              </m:sSubPr>
              <m:e>
                <m:sSup>
                  <m:sSupPr>
                    <m:ctrlPr>
                      <w:rPr>
                        <w:rFonts w:ascii="Cambria Math" w:hAnsi="Cambria Math"/>
                        <w:i/>
                        <w:sz w:val="28"/>
                      </w:rPr>
                    </m:ctrlPr>
                  </m:sSupPr>
                  <m:e>
                    <m:r>
                      <w:rPr>
                        <w:rFonts w:ascii="Cambria Math" w:hAnsi="Cambria Math"/>
                        <w:sz w:val="28"/>
                        <w:lang w:val="en-US"/>
                      </w:rPr>
                      <m:t>H</m:t>
                    </m:r>
                    <m:ctrlPr>
                      <w:rPr>
                        <w:rFonts w:ascii="Cambria Math" w:hAnsi="Cambria Math"/>
                        <w:i/>
                        <w:sz w:val="28"/>
                        <w:lang w:val="en-US"/>
                      </w:rPr>
                    </m:ctrlPr>
                  </m:e>
                  <m:sup>
                    <m:r>
                      <w:rPr>
                        <w:rFonts w:ascii="Cambria Math" w:hAnsi="Cambria Math"/>
                        <w:sz w:val="28"/>
                      </w:rPr>
                      <m:t xml:space="preserve"> </m:t>
                    </m:r>
                  </m:sup>
                </m:sSup>
              </m:e>
              <m:sub>
                <m:r>
                  <w:rPr>
                    <w:rFonts w:ascii="Cambria Math" w:hAnsi="Cambria Math"/>
                    <w:sz w:val="28"/>
                  </w:rPr>
                  <m:t>с</m:t>
                </m:r>
              </m:sub>
            </m:sSub>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num>
          <m:den>
            <m:r>
              <w:rPr>
                <w:rFonts w:ascii="Cambria Math" w:hAnsi="Cambria Math"/>
                <w:sz w:val="28"/>
              </w:rPr>
              <m:t>π</m:t>
            </m:r>
            <m:sSubSup>
              <m:sSubSupPr>
                <m:ctrlPr>
                  <w:rPr>
                    <w:rFonts w:ascii="Cambria Math" w:hAnsi="Cambria Math"/>
                    <w:i/>
                    <w:sz w:val="28"/>
                  </w:rPr>
                </m:ctrlPr>
              </m:sSubSupPr>
              <m:e>
                <m:sSub>
                  <m:sSubPr>
                    <m:ctrlPr>
                      <w:rPr>
                        <w:rFonts w:ascii="Cambria Math" w:hAnsi="Cambria Math"/>
                        <w:i/>
                        <w:sz w:val="28"/>
                      </w:rPr>
                    </m:ctrlPr>
                  </m:sSubPr>
                  <m:e>
                    <m:r>
                      <w:rPr>
                        <w:rFonts w:ascii="Cambria Math" w:hAnsi="Cambria Math"/>
                        <w:sz w:val="28"/>
                      </w:rPr>
                      <m:t>ρ</m:t>
                    </m:r>
                  </m:e>
                  <m:sub>
                    <m:r>
                      <w:rPr>
                        <w:rFonts w:ascii="Cambria Math" w:hAnsi="Cambria Math"/>
                        <w:sz w:val="28"/>
                      </w:rPr>
                      <m:t>з</m:t>
                    </m:r>
                  </m:sub>
                </m:sSub>
                <m:r>
                  <w:rPr>
                    <w:rFonts w:ascii="Cambria Math" w:hAnsi="Cambria Math"/>
                    <w:sz w:val="28"/>
                  </w:rPr>
                  <m:t>δ</m:t>
                </m:r>
                <m:r>
                  <w:rPr>
                    <w:rFonts w:ascii="Cambria Math" w:hAnsi="Cambria Math"/>
                    <w:sz w:val="28"/>
                    <w:lang w:val="en-US"/>
                  </w:rPr>
                  <m:t>d</m:t>
                </m:r>
              </m:e>
              <m:sub>
                <m:r>
                  <w:rPr>
                    <w:rFonts w:ascii="Cambria Math" w:hAnsi="Cambria Math"/>
                    <w:sz w:val="28"/>
                  </w:rPr>
                  <m:t>м</m:t>
                </m:r>
              </m:sub>
              <m:sup>
                <m:r>
                  <w:rPr>
                    <w:rFonts w:ascii="Cambria Math" w:hAnsi="Cambria Math"/>
                    <w:sz w:val="28"/>
                  </w:rPr>
                  <m:t>2</m:t>
                </m:r>
              </m:sup>
            </m:sSubSup>
            <m:sSub>
              <m:sSubPr>
                <m:ctrlPr>
                  <w:rPr>
                    <w:rFonts w:ascii="Cambria Math" w:hAnsi="Cambria Math"/>
                    <w:i/>
                    <w:sz w:val="28"/>
                  </w:rPr>
                </m:ctrlPr>
              </m:sSubPr>
              <m:e>
                <m:r>
                  <w:rPr>
                    <w:rFonts w:ascii="Cambria Math" w:hAnsi="Cambria Math"/>
                    <w:sz w:val="28"/>
                    <w:lang w:val="en-US"/>
                  </w:rPr>
                  <m:t>c</m:t>
                </m:r>
              </m:e>
              <m:sub>
                <m:r>
                  <w:rPr>
                    <w:rFonts w:ascii="Cambria Math" w:hAnsi="Cambria Math"/>
                    <w:sz w:val="28"/>
                  </w:rPr>
                  <m:t>з</m:t>
                </m:r>
              </m:sub>
            </m:sSub>
          </m:den>
        </m:f>
      </m:oMath>
      <w:r w:rsidR="00544EFC">
        <w:rPr>
          <w:sz w:val="28"/>
        </w:rPr>
        <w:t>.</w:t>
      </w:r>
      <w:r w:rsidR="009C6237">
        <w:rPr>
          <w:sz w:val="28"/>
        </w:rPr>
        <w:t xml:space="preserve">                                             (2.5</w:t>
      </w:r>
      <w:r w:rsidR="009C6237" w:rsidRPr="00686E69">
        <w:rPr>
          <w:sz w:val="28"/>
        </w:rPr>
        <w:t>2</w:t>
      </w:r>
      <w:r w:rsidR="009C6237">
        <w:rPr>
          <w:sz w:val="28"/>
        </w:rPr>
        <w:t>)</w:t>
      </w:r>
    </w:p>
    <w:p w:rsidR="009C6237" w:rsidRDefault="009C6237" w:rsidP="009C6237">
      <w:pPr>
        <w:spacing w:line="360" w:lineRule="auto"/>
        <w:jc w:val="both"/>
        <w:rPr>
          <w:sz w:val="28"/>
        </w:rPr>
      </w:pPr>
      <w:r>
        <w:rPr>
          <w:sz w:val="28"/>
        </w:rPr>
        <w:t>Тогда температура заготовки в конце процесса горения топливной смеси</w:t>
      </w:r>
      <w:r w:rsidR="00230F0E">
        <w:rPr>
          <w:sz w:val="28"/>
        </w:rPr>
        <w:t>:</w:t>
      </w:r>
    </w:p>
    <w:p w:rsidR="009C6237" w:rsidRDefault="0097061B" w:rsidP="009C6237">
      <w:pPr>
        <w:spacing w:line="360" w:lineRule="auto"/>
        <w:jc w:val="right"/>
        <w:rPr>
          <w:sz w:val="28"/>
        </w:rPr>
      </w:pPr>
      <m:oMath>
        <m:sSub>
          <m:sSubPr>
            <m:ctrlPr>
              <w:rPr>
                <w:rFonts w:ascii="Cambria Math" w:hAnsi="Cambria Math"/>
                <w:i/>
                <w:sz w:val="28"/>
              </w:rPr>
            </m:ctrlPr>
          </m:sSubPr>
          <m:e>
            <m:r>
              <w:rPr>
                <w:rFonts w:ascii="Cambria Math" w:hAnsi="Cambria Math"/>
                <w:sz w:val="28"/>
                <w:lang w:val="en-US"/>
              </w:rPr>
              <m:t>t</m:t>
            </m:r>
          </m:e>
          <m:sub>
            <m:sSub>
              <m:sSubPr>
                <m:ctrlPr>
                  <w:rPr>
                    <w:rFonts w:ascii="Cambria Math" w:hAnsi="Cambria Math"/>
                    <w:i/>
                    <w:sz w:val="28"/>
                  </w:rPr>
                </m:ctrlPr>
              </m:sSubPr>
              <m:e>
                <m:r>
                  <w:rPr>
                    <w:rFonts w:ascii="Cambria Math" w:hAnsi="Cambria Math"/>
                    <w:sz w:val="28"/>
                  </w:rPr>
                  <m:t>з</m:t>
                </m:r>
              </m:e>
              <m:sub>
                <m:r>
                  <w:rPr>
                    <w:rFonts w:ascii="Cambria Math" w:hAnsi="Cambria Math"/>
                    <w:sz w:val="28"/>
                  </w:rPr>
                  <m:t>0</m:t>
                </m:r>
              </m:sub>
            </m:sSub>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rPr>
              <m:t>0</m:t>
            </m:r>
          </m:sub>
        </m:sSub>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4</m:t>
                </m:r>
                <m:r>
                  <w:rPr>
                    <w:rFonts w:ascii="Cambria Math" w:hAnsi="Cambria Math"/>
                    <w:sz w:val="28"/>
                    <w:lang w:val="en-US"/>
                  </w:rPr>
                  <m:t>f</m:t>
                </m:r>
              </m:e>
              <m:sub>
                <m:r>
                  <w:rPr>
                    <w:rFonts w:ascii="Cambria Math" w:hAnsi="Cambria Math"/>
                    <w:sz w:val="28"/>
                  </w:rPr>
                  <m:t>з</m:t>
                </m:r>
              </m:sub>
            </m:sSub>
            <m:r>
              <w:rPr>
                <w:rFonts w:ascii="Cambria Math" w:hAnsi="Cambria Math"/>
                <w:sz w:val="28"/>
              </w:rPr>
              <m:t>φ</m:t>
            </m:r>
            <m:sSub>
              <m:sSubPr>
                <m:ctrlPr>
                  <w:rPr>
                    <w:rFonts w:ascii="Cambria Math" w:hAnsi="Cambria Math"/>
                    <w:i/>
                    <w:sz w:val="28"/>
                    <w:lang w:val="en-US"/>
                  </w:rPr>
                </m:ctrlPr>
              </m:sSubPr>
              <m:e>
                <m:sSup>
                  <m:sSupPr>
                    <m:ctrlPr>
                      <w:rPr>
                        <w:rFonts w:ascii="Cambria Math" w:hAnsi="Cambria Math"/>
                        <w:i/>
                        <w:sz w:val="28"/>
                      </w:rPr>
                    </m:ctrlPr>
                  </m:sSupPr>
                  <m:e>
                    <m:r>
                      <w:rPr>
                        <w:rFonts w:ascii="Cambria Math" w:hAnsi="Cambria Math"/>
                        <w:sz w:val="28"/>
                        <w:lang w:val="en-US"/>
                      </w:rPr>
                      <m:t>H</m:t>
                    </m:r>
                    <m:ctrlPr>
                      <w:rPr>
                        <w:rFonts w:ascii="Cambria Math" w:hAnsi="Cambria Math"/>
                        <w:i/>
                        <w:sz w:val="28"/>
                        <w:lang w:val="en-US"/>
                      </w:rPr>
                    </m:ctrlPr>
                  </m:e>
                  <m:sup>
                    <m:r>
                      <w:rPr>
                        <w:rFonts w:ascii="Cambria Math" w:hAnsi="Cambria Math"/>
                        <w:sz w:val="28"/>
                      </w:rPr>
                      <m:t xml:space="preserve"> </m:t>
                    </m:r>
                  </m:sup>
                </m:sSup>
              </m:e>
              <m:sub>
                <m:r>
                  <w:rPr>
                    <w:rFonts w:ascii="Cambria Math" w:hAnsi="Cambria Math"/>
                    <w:sz w:val="28"/>
                  </w:rPr>
                  <m:t>с</m:t>
                </m:r>
              </m:sub>
            </m:sSub>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num>
          <m:den>
            <m:r>
              <w:rPr>
                <w:rFonts w:ascii="Cambria Math" w:hAnsi="Cambria Math"/>
                <w:sz w:val="28"/>
              </w:rPr>
              <m:t>π</m:t>
            </m:r>
            <m:sSubSup>
              <m:sSubSupPr>
                <m:ctrlPr>
                  <w:rPr>
                    <w:rFonts w:ascii="Cambria Math" w:hAnsi="Cambria Math"/>
                    <w:i/>
                    <w:sz w:val="28"/>
                  </w:rPr>
                </m:ctrlPr>
              </m:sSubSupPr>
              <m:e>
                <m:sSub>
                  <m:sSubPr>
                    <m:ctrlPr>
                      <w:rPr>
                        <w:rFonts w:ascii="Cambria Math" w:hAnsi="Cambria Math"/>
                        <w:i/>
                        <w:sz w:val="28"/>
                      </w:rPr>
                    </m:ctrlPr>
                  </m:sSubPr>
                  <m:e>
                    <m:r>
                      <w:rPr>
                        <w:rFonts w:ascii="Cambria Math" w:hAnsi="Cambria Math"/>
                        <w:sz w:val="28"/>
                      </w:rPr>
                      <m:t>ρ</m:t>
                    </m:r>
                  </m:e>
                  <m:sub>
                    <m:r>
                      <w:rPr>
                        <w:rFonts w:ascii="Cambria Math" w:hAnsi="Cambria Math"/>
                        <w:sz w:val="28"/>
                      </w:rPr>
                      <m:t>з</m:t>
                    </m:r>
                  </m:sub>
                </m:sSub>
                <m:r>
                  <w:rPr>
                    <w:rFonts w:ascii="Cambria Math" w:hAnsi="Cambria Math"/>
                    <w:sz w:val="28"/>
                  </w:rPr>
                  <m:t>δ</m:t>
                </m:r>
                <m:r>
                  <w:rPr>
                    <w:rFonts w:ascii="Cambria Math" w:hAnsi="Cambria Math"/>
                    <w:sz w:val="28"/>
                    <w:lang w:val="en-US"/>
                  </w:rPr>
                  <m:t>d</m:t>
                </m:r>
              </m:e>
              <m:sub>
                <m:r>
                  <w:rPr>
                    <w:rFonts w:ascii="Cambria Math" w:hAnsi="Cambria Math"/>
                    <w:sz w:val="28"/>
                  </w:rPr>
                  <m:t>м</m:t>
                </m:r>
              </m:sub>
              <m:sup>
                <m:r>
                  <w:rPr>
                    <w:rFonts w:ascii="Cambria Math" w:hAnsi="Cambria Math"/>
                    <w:sz w:val="28"/>
                  </w:rPr>
                  <m:t>2</m:t>
                </m:r>
              </m:sup>
            </m:sSubSup>
            <m:sSub>
              <m:sSubPr>
                <m:ctrlPr>
                  <w:rPr>
                    <w:rFonts w:ascii="Cambria Math" w:hAnsi="Cambria Math"/>
                    <w:i/>
                    <w:sz w:val="28"/>
                  </w:rPr>
                </m:ctrlPr>
              </m:sSubPr>
              <m:e>
                <m:r>
                  <w:rPr>
                    <w:rFonts w:ascii="Cambria Math" w:hAnsi="Cambria Math"/>
                    <w:sz w:val="28"/>
                    <w:lang w:val="en-US"/>
                  </w:rPr>
                  <m:t>c</m:t>
                </m:r>
              </m:e>
              <m:sub>
                <m:r>
                  <w:rPr>
                    <w:rFonts w:ascii="Cambria Math" w:hAnsi="Cambria Math"/>
                    <w:sz w:val="28"/>
                  </w:rPr>
                  <m:t>з</m:t>
                </m:r>
              </m:sub>
            </m:sSub>
          </m:den>
        </m:f>
        <m:r>
          <w:rPr>
            <w:rFonts w:ascii="Cambria Math" w:hAnsi="Cambria Math"/>
            <w:sz w:val="28"/>
          </w:rPr>
          <m:t xml:space="preserve"> </m:t>
        </m:r>
        <m:f>
          <m:fPr>
            <m:ctrlPr>
              <w:rPr>
                <w:rFonts w:ascii="Cambria Math" w:hAnsi="Cambria Math"/>
                <w:i/>
                <w:sz w:val="28"/>
                <w:lang w:val="en-US"/>
              </w:rPr>
            </m:ctrlPr>
          </m:fPr>
          <m:num>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с</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а</m:t>
                </m:r>
              </m:sub>
            </m:sSub>
          </m:num>
          <m:den>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а</m:t>
                </m:r>
              </m:sub>
            </m:sSub>
          </m:den>
        </m:f>
      </m:oMath>
      <w:r w:rsidR="00B2584B">
        <w:rPr>
          <w:sz w:val="28"/>
        </w:rPr>
        <w:t>.</w:t>
      </w:r>
      <w:r w:rsidR="009C6237">
        <w:rPr>
          <w:sz w:val="28"/>
        </w:rPr>
        <w:t xml:space="preserve">                                       (2.5</w:t>
      </w:r>
      <w:r w:rsidR="009C6237" w:rsidRPr="00686E69">
        <w:rPr>
          <w:sz w:val="28"/>
        </w:rPr>
        <w:t>3</w:t>
      </w:r>
      <w:r w:rsidR="009C6237">
        <w:rPr>
          <w:sz w:val="28"/>
        </w:rPr>
        <w:t>)</w:t>
      </w:r>
    </w:p>
    <w:p w:rsidR="009C6237" w:rsidRDefault="009C6237" w:rsidP="009C6237">
      <w:pPr>
        <w:spacing w:line="360" w:lineRule="auto"/>
        <w:jc w:val="both"/>
        <w:rPr>
          <w:sz w:val="28"/>
        </w:rPr>
      </w:pPr>
      <w:r>
        <w:rPr>
          <w:sz w:val="28"/>
        </w:rPr>
        <w:t xml:space="preserve">где </w:t>
      </w:r>
      <m:oMath>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rPr>
              <m:t>0</m:t>
            </m:r>
          </m:sub>
        </m:sSub>
        <m:r>
          <w:rPr>
            <w:rFonts w:ascii="Cambria Math" w:hAnsi="Cambria Math"/>
            <w:sz w:val="28"/>
          </w:rPr>
          <m:t xml:space="preserve"> </m:t>
        </m:r>
      </m:oMath>
      <w:r>
        <w:rPr>
          <w:sz w:val="28"/>
        </w:rPr>
        <w:t xml:space="preserve"> - начальная температура заготовки, т.е. при установке заготовки на матрицу</w:t>
      </w:r>
      <w:r w:rsidR="003C3066">
        <w:rPr>
          <w:sz w:val="28"/>
        </w:rPr>
        <w:t>,</w:t>
      </w:r>
      <w:r w:rsidR="00FE5A5A">
        <w:rPr>
          <w:sz w:val="28"/>
        </w:rPr>
        <w:t xml:space="preserve"> </w:t>
      </w:r>
      <w:r w:rsidR="00FE5A5A">
        <w:rPr>
          <w:rFonts w:eastAsiaTheme="minorEastAsia"/>
          <w:sz w:val="28"/>
          <w:szCs w:val="28"/>
        </w:rPr>
        <w:t>°С</w:t>
      </w:r>
      <w:r>
        <w:rPr>
          <w:sz w:val="28"/>
        </w:rPr>
        <w:t>.</w:t>
      </w:r>
    </w:p>
    <w:p w:rsidR="009C6237" w:rsidRDefault="009C6237" w:rsidP="009C6237">
      <w:pPr>
        <w:spacing w:line="360" w:lineRule="auto"/>
        <w:ind w:firstLine="709"/>
        <w:jc w:val="both"/>
        <w:rPr>
          <w:sz w:val="28"/>
        </w:rPr>
      </w:pPr>
      <w:r>
        <w:rPr>
          <w:sz w:val="28"/>
        </w:rPr>
        <w:t>Зависимость (2.45) в совокупности с зависимостями (2.35</w:t>
      </w:r>
      <w:r w:rsidR="00902724">
        <w:rPr>
          <w:sz w:val="28"/>
        </w:rPr>
        <w:t>,</w:t>
      </w:r>
      <w:r>
        <w:rPr>
          <w:sz w:val="28"/>
        </w:rPr>
        <w:t xml:space="preserve"> а) и (2.53) позволяет определить температуру нагрева заготовки в зависимости от параметров топливной смеси и времени нагрева. По этой зависимости был проведен расчет температуры стальной и алюминиевой заготовок различной толщины при различных давлениях топливной смеси, состоящей из смеси сжатого воздуха с пропан-бутаном стехиометрического состава. Расчет проведен до достижения температуры заготовки интервала горячей обработки. При расчете приняты следующие исходные данные:</w:t>
      </w:r>
    </w:p>
    <w:p w:rsidR="009C6237" w:rsidRDefault="0097061B" w:rsidP="009C6237">
      <w:pPr>
        <w:spacing w:line="360" w:lineRule="auto"/>
        <w:jc w:val="both"/>
        <w:rPr>
          <w:sz w:val="28"/>
        </w:rPr>
      </w:pPr>
      <m:oMath>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rPr>
              <m:t>з</m:t>
            </m:r>
          </m:sub>
        </m:sSub>
      </m:oMath>
      <w:r w:rsidR="009C6237">
        <w:rPr>
          <w:sz w:val="28"/>
        </w:rPr>
        <w:t xml:space="preserve">=0,2; </w:t>
      </w:r>
      <m:oMath>
        <m:sSubSup>
          <m:sSubSupPr>
            <m:ctrlPr>
              <w:rPr>
                <w:rFonts w:ascii="Cambria Math" w:hAnsi="Cambria Math"/>
                <w:i/>
                <w:sz w:val="28"/>
              </w:rPr>
            </m:ctrlPr>
          </m:sSubSupPr>
          <m:e>
            <m:r>
              <w:rPr>
                <w:rFonts w:ascii="Cambria Math" w:hAnsi="Cambria Math"/>
                <w:sz w:val="28"/>
                <w:lang w:val="en-US"/>
              </w:rPr>
              <m:t>d</m:t>
            </m:r>
          </m:e>
          <m:sub>
            <m:r>
              <w:rPr>
                <w:rFonts w:ascii="Cambria Math" w:hAnsi="Cambria Math"/>
                <w:sz w:val="28"/>
              </w:rPr>
              <m:t>м</m:t>
            </m:r>
          </m:sub>
          <m:sup>
            <m:r>
              <w:rPr>
                <w:rFonts w:ascii="Cambria Math" w:hAnsi="Cambria Math"/>
                <w:sz w:val="28"/>
              </w:rPr>
              <m:t xml:space="preserve"> </m:t>
            </m:r>
          </m:sup>
        </m:sSubSup>
      </m:oMath>
      <w:r w:rsidR="009C6237">
        <w:rPr>
          <w:sz w:val="28"/>
        </w:rPr>
        <w:t xml:space="preserve"> = 0,4 м; </w:t>
      </w:r>
      <m:oMath>
        <m:sSub>
          <m:sSubPr>
            <m:ctrlPr>
              <w:rPr>
                <w:rFonts w:ascii="Cambria Math" w:hAnsi="Cambria Math"/>
                <w:i/>
                <w:sz w:val="28"/>
              </w:rPr>
            </m:ctrlPr>
          </m:sSubPr>
          <m:e>
            <m:r>
              <w:rPr>
                <w:rFonts w:ascii="Cambria Math" w:hAnsi="Cambria Math"/>
                <w:sz w:val="28"/>
                <w:lang w:val="en-US"/>
              </w:rPr>
              <m:t>c</m:t>
            </m:r>
          </m:e>
          <m:sub>
            <m:r>
              <w:rPr>
                <w:rFonts w:ascii="Cambria Math" w:hAnsi="Cambria Math"/>
                <w:sz w:val="28"/>
              </w:rPr>
              <m:t>г</m:t>
            </m:r>
          </m:sub>
        </m:sSub>
      </m:oMath>
      <w:r w:rsidR="009C6237">
        <w:rPr>
          <w:sz w:val="28"/>
        </w:rPr>
        <w:t xml:space="preserve"> = 1 кДж/(кг</w:t>
      </w:r>
      <m:oMath>
        <m:r>
          <w:rPr>
            <w:rFonts w:ascii="Cambria Math" w:hAnsi="Cambria Math"/>
            <w:sz w:val="28"/>
          </w:rPr>
          <m:t>∙</m:t>
        </m:r>
      </m:oMath>
      <w:r w:rsidR="009C6237">
        <w:rPr>
          <w:sz w:val="28"/>
        </w:rPr>
        <w:t xml:space="preserve">к); </w:t>
      </w:r>
      <m:oMath>
        <m:r>
          <w:rPr>
            <w:rFonts w:ascii="Cambria Math" w:hAnsi="Cambria Math"/>
            <w:sz w:val="28"/>
          </w:rPr>
          <m:t>φ</m:t>
        </m:r>
      </m:oMath>
      <w:r w:rsidR="009C6237">
        <w:rPr>
          <w:sz w:val="28"/>
        </w:rPr>
        <w:t xml:space="preserve"> = 0,15; </w:t>
      </w:r>
      <m:oMath>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rPr>
              <m:t>0</m:t>
            </m:r>
          </m:sub>
        </m:sSub>
      </m:oMath>
      <w:r w:rsidR="009C6237">
        <w:rPr>
          <w:sz w:val="28"/>
        </w:rPr>
        <w:t xml:space="preserve"> = 10 °С; </w:t>
      </w:r>
      <m:oMath>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rPr>
              <m:t>z</m:t>
            </m:r>
          </m:sub>
        </m:sSub>
      </m:oMath>
      <w:r w:rsidR="009C6237" w:rsidRPr="004A4B8D">
        <w:rPr>
          <w:sz w:val="28"/>
        </w:rPr>
        <w:t xml:space="preserve"> = 2200 </w:t>
      </w:r>
      <w:r w:rsidR="009C6237">
        <w:rPr>
          <w:sz w:val="28"/>
        </w:rPr>
        <w:t xml:space="preserve">°С; </w:t>
      </w:r>
      <w:r w:rsidR="002D6DFA">
        <w:rPr>
          <w:sz w:val="28"/>
        </w:rPr>
        <w:t xml:space="preserve">           </w:t>
      </w:r>
      <m:oMath>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rPr>
              <m:t>к</m:t>
            </m:r>
          </m:sub>
        </m:sSub>
      </m:oMath>
      <w:r w:rsidR="009C6237">
        <w:rPr>
          <w:sz w:val="28"/>
        </w:rPr>
        <w:t xml:space="preserve"> = 0,0384 м</w:t>
      </w:r>
      <w:r w:rsidR="009C6237">
        <w:rPr>
          <w:sz w:val="28"/>
          <w:vertAlign w:val="superscript"/>
        </w:rPr>
        <w:t>3</w:t>
      </w:r>
      <w:r w:rsidR="009C6237">
        <w:rPr>
          <w:sz w:val="28"/>
        </w:rPr>
        <w:t xml:space="preserve">; </w:t>
      </w:r>
      <m:oMath>
        <m:sSub>
          <m:sSubPr>
            <m:ctrlPr>
              <w:rPr>
                <w:rFonts w:ascii="Cambria Math" w:hAnsi="Cambria Math"/>
                <w:i/>
                <w:sz w:val="28"/>
                <w:lang w:val="en-US"/>
              </w:rPr>
            </m:ctrlPr>
          </m:sSubPr>
          <m:e>
            <m:r>
              <w:rPr>
                <w:rFonts w:ascii="Cambria Math" w:hAnsi="Cambria Math"/>
                <w:sz w:val="28"/>
                <w:lang w:val="en-US"/>
              </w:rPr>
              <m:t>H</m:t>
            </m:r>
            <m:r>
              <w:rPr>
                <w:rFonts w:ascii="Cambria Math" w:hAnsi="Cambria Math"/>
                <w:sz w:val="28"/>
              </w:rPr>
              <m:t>'</m:t>
            </m:r>
          </m:e>
          <m:sub>
            <m:r>
              <w:rPr>
                <w:rFonts w:ascii="Cambria Math" w:hAnsi="Cambria Math"/>
                <w:sz w:val="28"/>
              </w:rPr>
              <m:t>с</m:t>
            </m:r>
          </m:sub>
        </m:sSub>
      </m:oMath>
      <w:r w:rsidR="009C6237">
        <w:rPr>
          <w:sz w:val="28"/>
        </w:rPr>
        <w:t xml:space="preserve"> =  3550 кДж/</w:t>
      </w:r>
      <w:r w:rsidR="009C6237" w:rsidRPr="004A4B8D">
        <w:rPr>
          <w:sz w:val="28"/>
        </w:rPr>
        <w:t xml:space="preserve"> </w:t>
      </w:r>
      <w:r w:rsidR="009C6237">
        <w:rPr>
          <w:sz w:val="28"/>
        </w:rPr>
        <w:t>м</w:t>
      </w:r>
      <w:r w:rsidR="009C6237">
        <w:rPr>
          <w:sz w:val="28"/>
          <w:vertAlign w:val="superscript"/>
        </w:rPr>
        <w:t>3</w:t>
      </w:r>
      <w:r w:rsidR="009C6237">
        <w:rPr>
          <w:sz w:val="28"/>
        </w:rPr>
        <w:t xml:space="preserve">; </w:t>
      </w:r>
      <m:oMath>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а</m:t>
            </m:r>
          </m:sub>
        </m:sSub>
      </m:oMath>
      <w:r w:rsidR="009C6237">
        <w:rPr>
          <w:sz w:val="28"/>
        </w:rPr>
        <w:t xml:space="preserve"> = 0,1 МПа; для стали </w:t>
      </w:r>
      <m:oMath>
        <m:sSub>
          <m:sSubPr>
            <m:ctrlPr>
              <w:rPr>
                <w:rFonts w:ascii="Cambria Math" w:hAnsi="Cambria Math"/>
                <w:i/>
                <w:sz w:val="28"/>
              </w:rPr>
            </m:ctrlPr>
          </m:sSubPr>
          <m:e>
            <m:r>
              <w:rPr>
                <w:rFonts w:ascii="Cambria Math" w:hAnsi="Cambria Math"/>
                <w:sz w:val="28"/>
                <w:lang w:val="en-US"/>
              </w:rPr>
              <m:t>c</m:t>
            </m:r>
          </m:e>
          <m:sub>
            <m:r>
              <w:rPr>
                <w:rFonts w:ascii="Cambria Math" w:hAnsi="Cambria Math"/>
                <w:sz w:val="28"/>
              </w:rPr>
              <m:t>з</m:t>
            </m:r>
          </m:sub>
        </m:sSub>
      </m:oMath>
      <w:r w:rsidR="009C6237">
        <w:rPr>
          <w:sz w:val="28"/>
        </w:rPr>
        <w:t xml:space="preserve"> = 460 Дж/(кг</w:t>
      </w:r>
      <m:oMath>
        <m:r>
          <w:rPr>
            <w:rFonts w:ascii="Cambria Math" w:hAnsi="Cambria Math"/>
            <w:sz w:val="28"/>
          </w:rPr>
          <m:t>∙</m:t>
        </m:r>
      </m:oMath>
      <w:r w:rsidR="009C6237">
        <w:rPr>
          <w:sz w:val="28"/>
        </w:rPr>
        <w:t xml:space="preserve">к), </w:t>
      </w:r>
      <m:oMath>
        <m:sSub>
          <m:sSubPr>
            <m:ctrlPr>
              <w:rPr>
                <w:rFonts w:ascii="Cambria Math" w:hAnsi="Cambria Math"/>
                <w:i/>
                <w:sz w:val="28"/>
              </w:rPr>
            </m:ctrlPr>
          </m:sSubPr>
          <m:e>
            <m:r>
              <w:rPr>
                <w:rFonts w:ascii="Cambria Math" w:hAnsi="Cambria Math"/>
                <w:sz w:val="28"/>
              </w:rPr>
              <m:t>ρ</m:t>
            </m:r>
          </m:e>
          <m:sub>
            <m:r>
              <w:rPr>
                <w:rFonts w:ascii="Cambria Math" w:hAnsi="Cambria Math"/>
                <w:sz w:val="28"/>
              </w:rPr>
              <m:t>з</m:t>
            </m:r>
          </m:sub>
        </m:sSub>
      </m:oMath>
      <w:r w:rsidR="009C6237">
        <w:rPr>
          <w:sz w:val="28"/>
        </w:rPr>
        <w:t xml:space="preserve"> = 7800 кг/</w:t>
      </w:r>
      <w:r w:rsidR="009C6237" w:rsidRPr="004A4B8D">
        <w:rPr>
          <w:sz w:val="28"/>
        </w:rPr>
        <w:t xml:space="preserve"> </w:t>
      </w:r>
      <w:r w:rsidR="009C6237">
        <w:rPr>
          <w:sz w:val="28"/>
        </w:rPr>
        <w:t>м</w:t>
      </w:r>
      <w:r w:rsidR="009C6237">
        <w:rPr>
          <w:sz w:val="28"/>
          <w:vertAlign w:val="superscript"/>
        </w:rPr>
        <w:t>3</w:t>
      </w:r>
      <w:r w:rsidR="009C6237">
        <w:rPr>
          <w:sz w:val="28"/>
        </w:rPr>
        <w:t xml:space="preserve">; для алюминия </w:t>
      </w:r>
      <m:oMath>
        <m:sSub>
          <m:sSubPr>
            <m:ctrlPr>
              <w:rPr>
                <w:rFonts w:ascii="Cambria Math" w:hAnsi="Cambria Math"/>
                <w:i/>
                <w:sz w:val="28"/>
              </w:rPr>
            </m:ctrlPr>
          </m:sSubPr>
          <m:e>
            <m:r>
              <w:rPr>
                <w:rFonts w:ascii="Cambria Math" w:hAnsi="Cambria Math"/>
                <w:sz w:val="28"/>
                <w:lang w:val="en-US"/>
              </w:rPr>
              <m:t>c</m:t>
            </m:r>
          </m:e>
          <m:sub>
            <m:r>
              <w:rPr>
                <w:rFonts w:ascii="Cambria Math" w:hAnsi="Cambria Math"/>
                <w:sz w:val="28"/>
              </w:rPr>
              <m:t>з</m:t>
            </m:r>
          </m:sub>
        </m:sSub>
      </m:oMath>
      <w:r w:rsidR="009C6237">
        <w:rPr>
          <w:sz w:val="28"/>
        </w:rPr>
        <w:t xml:space="preserve"> = 920 Дж/(кг</w:t>
      </w:r>
      <m:oMath>
        <m:r>
          <w:rPr>
            <w:rFonts w:ascii="Cambria Math" w:hAnsi="Cambria Math"/>
            <w:sz w:val="28"/>
          </w:rPr>
          <m:t>∙</m:t>
        </m:r>
      </m:oMath>
      <w:r w:rsidR="009C6237">
        <w:rPr>
          <w:sz w:val="28"/>
        </w:rPr>
        <w:t xml:space="preserve">к), </w:t>
      </w:r>
      <m:oMath>
        <m:sSub>
          <m:sSubPr>
            <m:ctrlPr>
              <w:rPr>
                <w:rFonts w:ascii="Cambria Math" w:hAnsi="Cambria Math"/>
                <w:i/>
                <w:sz w:val="28"/>
              </w:rPr>
            </m:ctrlPr>
          </m:sSubPr>
          <m:e>
            <m:r>
              <w:rPr>
                <w:rFonts w:ascii="Cambria Math" w:hAnsi="Cambria Math"/>
                <w:sz w:val="28"/>
              </w:rPr>
              <m:t>ρ</m:t>
            </m:r>
          </m:e>
          <m:sub>
            <m:r>
              <w:rPr>
                <w:rFonts w:ascii="Cambria Math" w:hAnsi="Cambria Math"/>
                <w:sz w:val="28"/>
              </w:rPr>
              <m:t>з</m:t>
            </m:r>
          </m:sub>
        </m:sSub>
      </m:oMath>
      <w:r w:rsidR="009C6237">
        <w:rPr>
          <w:sz w:val="28"/>
        </w:rPr>
        <w:t xml:space="preserve"> = 2689 кг/</w:t>
      </w:r>
      <w:r w:rsidR="009C6237" w:rsidRPr="004A4B8D">
        <w:rPr>
          <w:sz w:val="28"/>
        </w:rPr>
        <w:t xml:space="preserve"> </w:t>
      </w:r>
      <w:r w:rsidR="009C6237">
        <w:rPr>
          <w:sz w:val="28"/>
        </w:rPr>
        <w:t>м</w:t>
      </w:r>
      <w:r w:rsidR="009C6237">
        <w:rPr>
          <w:sz w:val="28"/>
          <w:vertAlign w:val="superscript"/>
        </w:rPr>
        <w:t>3</w:t>
      </w:r>
      <w:r w:rsidR="009C6237">
        <w:rPr>
          <w:sz w:val="28"/>
        </w:rPr>
        <w:t>.</w:t>
      </w:r>
    </w:p>
    <w:p w:rsidR="00710624" w:rsidRDefault="009C6237" w:rsidP="00710624">
      <w:pPr>
        <w:spacing w:after="200" w:line="276" w:lineRule="auto"/>
        <w:jc w:val="both"/>
        <w:rPr>
          <w:rFonts w:asciiTheme="minorHAnsi" w:eastAsiaTheme="minorHAnsi" w:hAnsiTheme="minorHAnsi" w:cstheme="minorBidi"/>
          <w:noProof/>
          <w:sz w:val="22"/>
          <w:szCs w:val="22"/>
        </w:rPr>
      </w:pPr>
      <w:r>
        <w:rPr>
          <w:sz w:val="28"/>
        </w:rPr>
        <w:lastRenderedPageBreak/>
        <w:t xml:space="preserve">При расчете варьировали толщину </w:t>
      </w:r>
      <w:r w:rsidR="007E550E">
        <w:rPr>
          <w:sz w:val="28"/>
        </w:rPr>
        <w:t>заготовки,</w:t>
      </w:r>
      <w:r>
        <w:rPr>
          <w:sz w:val="28"/>
        </w:rPr>
        <w:t xml:space="preserve"> </w:t>
      </w:r>
      <m:oMath>
        <m:r>
          <w:rPr>
            <w:rFonts w:ascii="Cambria Math" w:hAnsi="Cambria Math"/>
            <w:sz w:val="28"/>
          </w:rPr>
          <m:t>δ</m:t>
        </m:r>
      </m:oMath>
      <w:r>
        <w:rPr>
          <w:sz w:val="28"/>
        </w:rPr>
        <w:t xml:space="preserve"> и давление топливной смеси </w:t>
      </w:r>
      <m:oMath>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rPr>
              <m:t>с</m:t>
            </m:r>
          </m:sub>
        </m:sSub>
      </m:oMath>
      <w:r>
        <w:rPr>
          <w:sz w:val="28"/>
        </w:rPr>
        <w:t>. Результаты расчета в виде графиков представлены на рис</w:t>
      </w:r>
      <w:r w:rsidR="007E550E">
        <w:rPr>
          <w:sz w:val="28"/>
        </w:rPr>
        <w:t>унках</w:t>
      </w:r>
      <w:r>
        <w:rPr>
          <w:sz w:val="28"/>
        </w:rPr>
        <w:t xml:space="preserve"> 2</w:t>
      </w:r>
      <w:r w:rsidR="00902724">
        <w:rPr>
          <w:sz w:val="28"/>
        </w:rPr>
        <w:t>3</w:t>
      </w:r>
      <w:r>
        <w:rPr>
          <w:sz w:val="28"/>
        </w:rPr>
        <w:t>-</w:t>
      </w:r>
      <w:r w:rsidR="00902724">
        <w:rPr>
          <w:sz w:val="28"/>
        </w:rPr>
        <w:t>30</w:t>
      </w:r>
      <w:r>
        <w:rPr>
          <w:sz w:val="28"/>
        </w:rPr>
        <w:t>.</w:t>
      </w:r>
      <w:r w:rsidR="00710624" w:rsidRPr="00710624">
        <w:rPr>
          <w:rFonts w:asciiTheme="minorHAnsi" w:eastAsiaTheme="minorHAnsi" w:hAnsiTheme="minorHAnsi" w:cstheme="minorBidi"/>
          <w:noProof/>
          <w:sz w:val="22"/>
          <w:szCs w:val="22"/>
        </w:rPr>
        <w:t xml:space="preserve"> </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drawing>
          <wp:inline distT="0" distB="0" distL="0" distR="0">
            <wp:extent cx="5192202" cy="3291840"/>
            <wp:effectExtent l="0" t="0" r="2794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0624" w:rsidRPr="007E017A" w:rsidRDefault="00710624" w:rsidP="00710624">
      <w:pPr>
        <w:spacing w:after="200" w:line="276" w:lineRule="auto"/>
        <w:jc w:val="center"/>
        <w:rPr>
          <w:rFonts w:eastAsiaTheme="minorHAnsi"/>
          <w:sz w:val="28"/>
          <w:szCs w:val="28"/>
          <w:lang w:eastAsia="en-US"/>
        </w:rPr>
      </w:pPr>
      <w:r w:rsidRPr="007E017A">
        <w:rPr>
          <w:rFonts w:eastAsiaTheme="minorHAnsi"/>
          <w:sz w:val="28"/>
          <w:szCs w:val="28"/>
          <w:lang w:eastAsia="en-US"/>
        </w:rPr>
        <w:t>Рис</w:t>
      </w:r>
      <w:r>
        <w:rPr>
          <w:rFonts w:eastAsiaTheme="minorHAnsi"/>
          <w:sz w:val="28"/>
          <w:szCs w:val="28"/>
          <w:lang w:eastAsia="en-US"/>
        </w:rPr>
        <w:t xml:space="preserve">унок </w:t>
      </w:r>
      <w:r w:rsidRPr="007E017A">
        <w:rPr>
          <w:rFonts w:eastAsiaTheme="minorHAnsi"/>
          <w:sz w:val="28"/>
          <w:szCs w:val="28"/>
          <w:lang w:eastAsia="en-US"/>
        </w:rPr>
        <w:t>2</w:t>
      </w:r>
      <w:r>
        <w:rPr>
          <w:rFonts w:eastAsiaTheme="minorHAnsi"/>
          <w:sz w:val="28"/>
          <w:szCs w:val="28"/>
          <w:lang w:eastAsia="en-US"/>
        </w:rPr>
        <w:t>3 - Графики зависимости температуры нагрева стальной заготовки толщиной 0,5 мм от времени при различных давлениях топливной смеси</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drawing>
          <wp:inline distT="0" distB="0" distL="0" distR="0">
            <wp:extent cx="5239909" cy="3570136"/>
            <wp:effectExtent l="0" t="0" r="18415"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10624" w:rsidRPr="007E017A" w:rsidRDefault="00710624" w:rsidP="00710624">
      <w:pPr>
        <w:spacing w:after="200" w:line="276" w:lineRule="auto"/>
        <w:jc w:val="center"/>
        <w:rPr>
          <w:rFonts w:eastAsiaTheme="minorHAnsi"/>
          <w:sz w:val="28"/>
          <w:szCs w:val="28"/>
          <w:lang w:eastAsia="en-US"/>
        </w:rPr>
      </w:pPr>
      <w:r>
        <w:rPr>
          <w:rFonts w:eastAsiaTheme="minorHAnsi"/>
          <w:sz w:val="28"/>
          <w:szCs w:val="28"/>
          <w:lang w:eastAsia="en-US"/>
        </w:rPr>
        <w:t>Рисунок 24 - Графики зависимости температуры нагрева стальной заготовки толщиной 1 мм от времени при различных давлениях топливной смеси</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lastRenderedPageBreak/>
        <w:drawing>
          <wp:inline distT="0" distB="0" distL="0" distR="0">
            <wp:extent cx="5390984" cy="3753015"/>
            <wp:effectExtent l="0" t="0" r="1968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10624" w:rsidRPr="007E017A" w:rsidRDefault="00710624" w:rsidP="00710624">
      <w:pPr>
        <w:spacing w:after="200" w:line="276" w:lineRule="auto"/>
        <w:jc w:val="center"/>
        <w:rPr>
          <w:rFonts w:eastAsiaTheme="minorHAnsi"/>
          <w:sz w:val="28"/>
          <w:szCs w:val="28"/>
          <w:lang w:eastAsia="en-US"/>
        </w:rPr>
      </w:pPr>
      <w:r>
        <w:rPr>
          <w:rFonts w:eastAsiaTheme="minorHAnsi"/>
          <w:sz w:val="28"/>
          <w:szCs w:val="28"/>
          <w:lang w:eastAsia="en-US"/>
        </w:rPr>
        <w:t>Рисунок 25 - Графики зависимости температуры нагрева стальной заготовки толщиной 1,5 мм от времени при различных давлениях топливной смеси</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drawing>
          <wp:inline distT="0" distB="0" distL="0" distR="0">
            <wp:extent cx="5454594" cy="3768918"/>
            <wp:effectExtent l="0" t="0" r="13335" b="222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0624" w:rsidRPr="00686E69" w:rsidRDefault="00710624" w:rsidP="00710624">
      <w:pPr>
        <w:spacing w:after="200" w:line="276" w:lineRule="auto"/>
        <w:jc w:val="center"/>
        <w:rPr>
          <w:rFonts w:eastAsiaTheme="minorHAnsi"/>
          <w:sz w:val="28"/>
          <w:szCs w:val="28"/>
          <w:lang w:eastAsia="en-US"/>
        </w:rPr>
      </w:pPr>
      <w:r>
        <w:rPr>
          <w:rFonts w:eastAsiaTheme="minorHAnsi"/>
          <w:sz w:val="28"/>
          <w:szCs w:val="28"/>
          <w:lang w:eastAsia="en-US"/>
        </w:rPr>
        <w:t>Рисунок 26 - Графики зависимости температуры нагрева стальной заготовки толщиной 2 мм от времени при различных давлениях топливной смеси</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lastRenderedPageBreak/>
        <w:drawing>
          <wp:inline distT="0" distB="0" distL="0" distR="0">
            <wp:extent cx="4905955" cy="3673502"/>
            <wp:effectExtent l="0" t="0" r="9525" b="222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10624" w:rsidRPr="007E017A" w:rsidRDefault="00710624" w:rsidP="00710624">
      <w:pPr>
        <w:spacing w:after="200" w:line="276" w:lineRule="auto"/>
        <w:jc w:val="center"/>
        <w:rPr>
          <w:rFonts w:eastAsiaTheme="minorHAnsi"/>
          <w:sz w:val="28"/>
          <w:szCs w:val="28"/>
          <w:lang w:eastAsia="en-US"/>
        </w:rPr>
      </w:pPr>
      <w:r>
        <w:rPr>
          <w:rFonts w:eastAsiaTheme="minorHAnsi"/>
          <w:sz w:val="28"/>
          <w:szCs w:val="28"/>
          <w:lang w:eastAsia="en-US"/>
        </w:rPr>
        <w:t>Рисунок 27 - Графики зависимости температуры нагрева алюминиевой заготовки толщиной 0,5 мм от времени при различных давлениях топливной смеси</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drawing>
          <wp:inline distT="0" distB="0" distL="0" distR="0">
            <wp:extent cx="4986020" cy="3260725"/>
            <wp:effectExtent l="0" t="0" r="5080" b="1587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0624" w:rsidRPr="00686E69" w:rsidRDefault="00710624" w:rsidP="00710624">
      <w:pPr>
        <w:spacing w:after="200" w:line="276" w:lineRule="auto"/>
        <w:jc w:val="center"/>
        <w:rPr>
          <w:rFonts w:eastAsiaTheme="minorHAnsi"/>
          <w:sz w:val="28"/>
          <w:szCs w:val="28"/>
          <w:lang w:eastAsia="en-US"/>
        </w:rPr>
      </w:pPr>
      <w:r>
        <w:rPr>
          <w:rFonts w:eastAsiaTheme="minorHAnsi"/>
          <w:sz w:val="28"/>
          <w:szCs w:val="28"/>
          <w:lang w:eastAsia="en-US"/>
        </w:rPr>
        <w:t>Рисунок 28 - Графики зависимости температуры нагрева алюминиевой заготовки толщиной 1 мм от времени при различных давлениях топливной смеси</w:t>
      </w:r>
    </w:p>
    <w:p w:rsidR="00710624"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lastRenderedPageBreak/>
        <w:drawing>
          <wp:inline distT="0" distB="0" distL="0" distR="0">
            <wp:extent cx="5208105" cy="3450866"/>
            <wp:effectExtent l="0" t="0" r="12065" b="165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0624" w:rsidRPr="007E017A" w:rsidRDefault="00710624" w:rsidP="00710624">
      <w:pPr>
        <w:spacing w:after="200" w:line="276" w:lineRule="auto"/>
        <w:jc w:val="center"/>
        <w:rPr>
          <w:rFonts w:eastAsiaTheme="minorHAnsi"/>
          <w:sz w:val="28"/>
          <w:szCs w:val="28"/>
          <w:lang w:eastAsia="en-US"/>
        </w:rPr>
      </w:pPr>
      <w:r>
        <w:rPr>
          <w:rFonts w:eastAsiaTheme="minorHAnsi"/>
          <w:sz w:val="28"/>
          <w:szCs w:val="28"/>
          <w:lang w:eastAsia="en-US"/>
        </w:rPr>
        <w:t>Рисунок 29 - Графики зависимости температуры нагрева алюминиевой заготовки толщиной 1,5 мм от времени при различных давлениях топливной смеси</w:t>
      </w:r>
    </w:p>
    <w:p w:rsidR="00710624" w:rsidRPr="007E017A" w:rsidRDefault="00710624" w:rsidP="00710624">
      <w:pPr>
        <w:spacing w:after="200" w:line="276" w:lineRule="auto"/>
        <w:jc w:val="center"/>
        <w:rPr>
          <w:rFonts w:asciiTheme="minorHAnsi" w:eastAsiaTheme="minorHAnsi" w:hAnsiTheme="minorHAnsi" w:cstheme="minorBidi"/>
          <w:sz w:val="22"/>
          <w:szCs w:val="22"/>
          <w:lang w:eastAsia="en-US"/>
        </w:rPr>
      </w:pPr>
      <w:r w:rsidRPr="007E017A">
        <w:rPr>
          <w:rFonts w:asciiTheme="minorHAnsi" w:eastAsiaTheme="minorHAnsi" w:hAnsiTheme="minorHAnsi" w:cstheme="minorBidi"/>
          <w:noProof/>
          <w:sz w:val="22"/>
          <w:szCs w:val="22"/>
        </w:rPr>
        <w:drawing>
          <wp:inline distT="0" distB="0" distL="0" distR="0">
            <wp:extent cx="5295569" cy="3427012"/>
            <wp:effectExtent l="0" t="0" r="19685" b="2159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0624" w:rsidRDefault="00710624" w:rsidP="00710624">
      <w:pPr>
        <w:spacing w:line="360" w:lineRule="auto"/>
        <w:ind w:firstLine="709"/>
        <w:jc w:val="center"/>
        <w:rPr>
          <w:sz w:val="28"/>
        </w:rPr>
      </w:pPr>
      <w:r>
        <w:rPr>
          <w:rFonts w:eastAsiaTheme="minorHAnsi"/>
          <w:sz w:val="28"/>
          <w:szCs w:val="28"/>
          <w:lang w:eastAsia="en-US"/>
        </w:rPr>
        <w:t>Рисунок 30 -  Графики зависимости температуры нагрева алюминиевой заготовки толщиной 2 мм от времени при различных давлениях топливной смеси</w:t>
      </w:r>
    </w:p>
    <w:p w:rsidR="009C6237" w:rsidRDefault="009C6237" w:rsidP="00710624">
      <w:pPr>
        <w:spacing w:line="360" w:lineRule="auto"/>
        <w:ind w:firstLine="709"/>
        <w:jc w:val="both"/>
        <w:rPr>
          <w:sz w:val="28"/>
        </w:rPr>
      </w:pPr>
      <w:r>
        <w:rPr>
          <w:sz w:val="28"/>
        </w:rPr>
        <w:lastRenderedPageBreak/>
        <w:t xml:space="preserve">Анализ представленных графиков показывает, что при данном методе </w:t>
      </w:r>
      <w:r w:rsidR="00B71E88">
        <w:rPr>
          <w:sz w:val="28"/>
        </w:rPr>
        <w:t>форм</w:t>
      </w:r>
      <w:r w:rsidR="00942BEC">
        <w:rPr>
          <w:sz w:val="28"/>
        </w:rPr>
        <w:t>овки</w:t>
      </w:r>
      <w:r>
        <w:rPr>
          <w:sz w:val="28"/>
        </w:rPr>
        <w:t xml:space="preserve"> обеспечивается нагрев заготовки до интервала температур горячей обработки. Температура нагрева заготовки существенно зависит от давления топливной смеси, материала заготовки и времени ее нагрева. Так как интервал температур горячей обработки стали начинается с 800…850 °С</w:t>
      </w:r>
      <w:r w:rsidR="00200942" w:rsidRPr="00200942">
        <w:rPr>
          <w:sz w:val="28"/>
        </w:rPr>
        <w:t xml:space="preserve"> [</w:t>
      </w:r>
      <w:r w:rsidR="00200942">
        <w:rPr>
          <w:sz w:val="28"/>
        </w:rPr>
        <w:t>86, 87</w:t>
      </w:r>
      <w:r w:rsidR="00200942" w:rsidRPr="00200942">
        <w:rPr>
          <w:sz w:val="28"/>
        </w:rPr>
        <w:t>]</w:t>
      </w:r>
      <w:r>
        <w:rPr>
          <w:sz w:val="28"/>
        </w:rPr>
        <w:t xml:space="preserve">, то </w:t>
      </w:r>
      <w:r w:rsidR="006269EF">
        <w:rPr>
          <w:sz w:val="28"/>
        </w:rPr>
        <w:t xml:space="preserve">для нагрева стальной заготовки </w:t>
      </w:r>
      <w:r>
        <w:rPr>
          <w:sz w:val="28"/>
        </w:rPr>
        <w:t>толщиной 0,5 мм до этого интервала температур давление топливной смеси должно быть порядка 1,0…1,2 МПа. При толщине стальной заготовки 1 мм для достижения интервала горячей обработки давление топливной смеси должно быть 2,1…2,3 МПа.</w:t>
      </w:r>
    </w:p>
    <w:p w:rsidR="009C6237" w:rsidRDefault="009C6237" w:rsidP="009C6237">
      <w:pPr>
        <w:spacing w:line="360" w:lineRule="auto"/>
        <w:ind w:firstLine="709"/>
        <w:jc w:val="both"/>
        <w:rPr>
          <w:sz w:val="28"/>
        </w:rPr>
      </w:pPr>
      <w:r>
        <w:rPr>
          <w:sz w:val="28"/>
        </w:rPr>
        <w:t>Для многих алюминиевых сплавов интервал горячей обработки составляет 400…450 °С</w:t>
      </w:r>
      <w:r w:rsidR="00200942">
        <w:rPr>
          <w:sz w:val="28"/>
        </w:rPr>
        <w:t xml:space="preserve"> </w:t>
      </w:r>
      <w:r w:rsidR="00200942" w:rsidRPr="00200942">
        <w:rPr>
          <w:sz w:val="28"/>
        </w:rPr>
        <w:t>[</w:t>
      </w:r>
      <w:r w:rsidR="00200942">
        <w:rPr>
          <w:sz w:val="28"/>
        </w:rPr>
        <w:t>87</w:t>
      </w:r>
      <w:r w:rsidR="00200942" w:rsidRPr="00200942">
        <w:rPr>
          <w:sz w:val="28"/>
        </w:rPr>
        <w:t>]</w:t>
      </w:r>
      <w:r>
        <w:rPr>
          <w:sz w:val="28"/>
        </w:rPr>
        <w:t>. Следовательно для нагрева алюминиевой заготовки толщиной 0,5 мм до интервала горячей обработки достаточно давления топливной смеси 0,2 МПа. При толщине алюминиевой заготовки 1 мм для достижения интервала температур горячей обработки давление топливной смеси должно быть порядка 0,5 МПа, а при толщине 2 мм – 1,1…1,2 МПа.</w:t>
      </w:r>
    </w:p>
    <w:p w:rsidR="009C6237" w:rsidRPr="00A12C81" w:rsidRDefault="009C6237" w:rsidP="009C6237">
      <w:pPr>
        <w:spacing w:line="360" w:lineRule="auto"/>
        <w:ind w:firstLine="709"/>
        <w:jc w:val="both"/>
        <w:rPr>
          <w:sz w:val="28"/>
        </w:rPr>
      </w:pPr>
      <w:r>
        <w:rPr>
          <w:sz w:val="28"/>
        </w:rPr>
        <w:t xml:space="preserve">Температура заготовки интенсивно повышается при увеличении времени нагрева до 0,4…0,5 с. При дальнейшем увеличении времени нагрева </w:t>
      </w:r>
      <w:r w:rsidR="003C49FB">
        <w:rPr>
          <w:sz w:val="28"/>
        </w:rPr>
        <w:t xml:space="preserve">интенсивность </w:t>
      </w:r>
      <w:r>
        <w:rPr>
          <w:sz w:val="28"/>
        </w:rPr>
        <w:t>рост</w:t>
      </w:r>
      <w:r w:rsidR="003C49FB">
        <w:rPr>
          <w:sz w:val="28"/>
        </w:rPr>
        <w:t>а</w:t>
      </w:r>
      <w:r>
        <w:rPr>
          <w:sz w:val="28"/>
        </w:rPr>
        <w:t xml:space="preserve"> температуры загот</w:t>
      </w:r>
      <w:r w:rsidR="003C49FB">
        <w:rPr>
          <w:sz w:val="28"/>
        </w:rPr>
        <w:t>овки непрерывно снижается,</w:t>
      </w:r>
      <w:r>
        <w:rPr>
          <w:sz w:val="28"/>
        </w:rPr>
        <w:t xml:space="preserve"> а при длительности нагрева 0,8…0,9 с. температура заготовки достигает максимального значения. В процессе нагрева заготовки температура продуктов сгорания снижается, соответственно уменьшается и давление продуктов сгорания, осуществляющее процесс </w:t>
      </w:r>
      <w:r w:rsidR="00B71E88">
        <w:rPr>
          <w:sz w:val="28"/>
        </w:rPr>
        <w:t>форм</w:t>
      </w:r>
      <w:r w:rsidR="00942BEC">
        <w:rPr>
          <w:sz w:val="28"/>
        </w:rPr>
        <w:t>овки</w:t>
      </w:r>
      <w:r>
        <w:rPr>
          <w:sz w:val="28"/>
        </w:rPr>
        <w:t>. Поэтому повышение времени нагрева заготовки более 0,7 не целесообразно. Оптимальное значение време</w:t>
      </w:r>
      <w:r w:rsidR="003C49FB">
        <w:rPr>
          <w:sz w:val="28"/>
        </w:rPr>
        <w:t>ни нагрева заготовки составляет</w:t>
      </w:r>
      <w:r>
        <w:rPr>
          <w:sz w:val="28"/>
        </w:rPr>
        <w:t xml:space="preserve"> 0,4…0,</w:t>
      </w:r>
      <w:r w:rsidR="003C49FB">
        <w:rPr>
          <w:sz w:val="28"/>
        </w:rPr>
        <w:t>5</w:t>
      </w:r>
      <w:r>
        <w:rPr>
          <w:sz w:val="28"/>
        </w:rPr>
        <w:t xml:space="preserve"> с.</w:t>
      </w:r>
    </w:p>
    <w:p w:rsidR="009C6237" w:rsidRPr="00BA430C" w:rsidRDefault="009C6237" w:rsidP="00686E69">
      <w:pPr>
        <w:spacing w:line="360" w:lineRule="auto"/>
        <w:rPr>
          <w:rFonts w:eastAsiaTheme="minorEastAsia"/>
          <w:sz w:val="28"/>
          <w:szCs w:val="28"/>
        </w:rPr>
      </w:pPr>
    </w:p>
    <w:p w:rsidR="004872EB" w:rsidRPr="00087FA5" w:rsidRDefault="004872EB" w:rsidP="004872EB">
      <w:pPr>
        <w:spacing w:line="360" w:lineRule="auto"/>
        <w:jc w:val="center"/>
        <w:rPr>
          <w:rFonts w:eastAsiaTheme="minorEastAsia"/>
          <w:b/>
          <w:i/>
          <w:sz w:val="28"/>
          <w:szCs w:val="28"/>
        </w:rPr>
      </w:pPr>
      <w:r w:rsidRPr="00087FA5">
        <w:rPr>
          <w:rFonts w:eastAsiaTheme="minorEastAsia"/>
          <w:b/>
          <w:i/>
          <w:sz w:val="28"/>
          <w:szCs w:val="28"/>
        </w:rPr>
        <w:t>Заключение по разделу</w:t>
      </w:r>
    </w:p>
    <w:p w:rsidR="004872EB" w:rsidRPr="008E1F6F" w:rsidRDefault="004872EB" w:rsidP="004872EB">
      <w:pPr>
        <w:spacing w:line="360" w:lineRule="auto"/>
        <w:ind w:firstLine="709"/>
        <w:jc w:val="both"/>
        <w:rPr>
          <w:rFonts w:eastAsiaTheme="minorEastAsia"/>
          <w:sz w:val="28"/>
          <w:szCs w:val="28"/>
        </w:rPr>
      </w:pPr>
      <w:r>
        <w:rPr>
          <w:rFonts w:eastAsiaTheme="minorEastAsia"/>
          <w:sz w:val="28"/>
          <w:szCs w:val="28"/>
        </w:rPr>
        <w:t xml:space="preserve">В результате проведенных исследований разработан метод газовой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с противодавлением. Найден</w:t>
      </w:r>
      <w:r w:rsidR="004E339F">
        <w:rPr>
          <w:rFonts w:eastAsiaTheme="minorEastAsia"/>
          <w:sz w:val="28"/>
          <w:szCs w:val="28"/>
        </w:rPr>
        <w:t>ы</w:t>
      </w:r>
      <w:r>
        <w:rPr>
          <w:rFonts w:eastAsiaTheme="minorEastAsia"/>
          <w:sz w:val="28"/>
          <w:szCs w:val="28"/>
        </w:rPr>
        <w:t xml:space="preserve"> конструктивн</w:t>
      </w:r>
      <w:r w:rsidR="004E339F">
        <w:rPr>
          <w:rFonts w:eastAsiaTheme="minorEastAsia"/>
          <w:sz w:val="28"/>
          <w:szCs w:val="28"/>
        </w:rPr>
        <w:t>ы</w:t>
      </w:r>
      <w:r>
        <w:rPr>
          <w:rFonts w:eastAsiaTheme="minorEastAsia"/>
          <w:sz w:val="28"/>
          <w:szCs w:val="28"/>
        </w:rPr>
        <w:t>е решени</w:t>
      </w:r>
      <w:r w:rsidR="004E339F">
        <w:rPr>
          <w:rFonts w:eastAsiaTheme="minorEastAsia"/>
          <w:sz w:val="28"/>
          <w:szCs w:val="28"/>
        </w:rPr>
        <w:t>я</w:t>
      </w:r>
      <w:r>
        <w:rPr>
          <w:rFonts w:eastAsiaTheme="minorEastAsia"/>
          <w:sz w:val="28"/>
          <w:szCs w:val="28"/>
        </w:rPr>
        <w:t xml:space="preserve"> по разработке устройств для осуществления этого метода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Получены </w:t>
      </w:r>
      <w:r>
        <w:rPr>
          <w:rFonts w:eastAsiaTheme="minorEastAsia"/>
          <w:sz w:val="28"/>
          <w:szCs w:val="28"/>
        </w:rPr>
        <w:lastRenderedPageBreak/>
        <w:t xml:space="preserve">зависимости для определения давления энергоносителя, обеспечивающего осуществление процесса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деталей различной формы. Определена закономерность изменения во времени температуры </w:t>
      </w:r>
      <w:r w:rsidR="00B71E88">
        <w:rPr>
          <w:rFonts w:eastAsiaTheme="minorEastAsia"/>
          <w:sz w:val="28"/>
          <w:szCs w:val="28"/>
        </w:rPr>
        <w:t>форм</w:t>
      </w:r>
      <w:r w:rsidR="00D238EF">
        <w:rPr>
          <w:rFonts w:eastAsiaTheme="minorEastAsia"/>
          <w:sz w:val="28"/>
          <w:szCs w:val="28"/>
        </w:rPr>
        <w:t>уемой</w:t>
      </w:r>
      <w:r>
        <w:rPr>
          <w:rFonts w:eastAsiaTheme="minorEastAsia"/>
          <w:sz w:val="28"/>
          <w:szCs w:val="28"/>
        </w:rPr>
        <w:t xml:space="preserve"> заготовки в зависимости от параметров энергоносителя и заготовки. Уста</w:t>
      </w:r>
      <w:r w:rsidR="003765B1">
        <w:rPr>
          <w:rFonts w:eastAsiaTheme="minorEastAsia"/>
          <w:sz w:val="28"/>
          <w:szCs w:val="28"/>
        </w:rPr>
        <w:t xml:space="preserve">новлено, что при данном методе </w:t>
      </w:r>
      <w:r w:rsidR="00B71E88">
        <w:rPr>
          <w:rFonts w:eastAsiaTheme="minorEastAsia"/>
          <w:sz w:val="28"/>
          <w:szCs w:val="28"/>
        </w:rPr>
        <w:t>форм</w:t>
      </w:r>
      <w:r w:rsidR="00942BEC">
        <w:rPr>
          <w:rFonts w:eastAsiaTheme="minorEastAsia"/>
          <w:sz w:val="28"/>
          <w:szCs w:val="28"/>
        </w:rPr>
        <w:t>овки</w:t>
      </w:r>
      <w:r>
        <w:rPr>
          <w:rFonts w:eastAsiaTheme="minorEastAsia"/>
          <w:sz w:val="28"/>
          <w:szCs w:val="28"/>
        </w:rPr>
        <w:t xml:space="preserve"> обеспечивается нагрев  заготовки до интервала  температур горячей обработки, что дает возможность </w:t>
      </w:r>
      <w:r w:rsidR="00B71E88">
        <w:rPr>
          <w:rFonts w:eastAsiaTheme="minorEastAsia"/>
          <w:sz w:val="28"/>
          <w:szCs w:val="28"/>
        </w:rPr>
        <w:t>форм</w:t>
      </w:r>
      <w:r>
        <w:rPr>
          <w:rFonts w:eastAsiaTheme="minorEastAsia"/>
          <w:sz w:val="28"/>
          <w:szCs w:val="28"/>
        </w:rPr>
        <w:t>овать детали сложной формы за один технологический переход.</w:t>
      </w:r>
      <w:r w:rsidR="004E339F">
        <w:rPr>
          <w:rFonts w:eastAsiaTheme="minorEastAsia"/>
          <w:sz w:val="28"/>
          <w:szCs w:val="28"/>
        </w:rPr>
        <w:t xml:space="preserve"> Время нагрева заготовки не превышает 0,8…0,9 с, а оптимальная его величина составляет 0,4…0,5 с.</w:t>
      </w:r>
    </w:p>
    <w:p w:rsidR="004872EB" w:rsidRDefault="003A5774" w:rsidP="00334BC5">
      <w:pPr>
        <w:pStyle w:val="1"/>
        <w:pageBreakBefore/>
        <w:ind w:firstLine="0"/>
      </w:pPr>
      <w:bookmarkStart w:id="11" w:name="_Toc448849318"/>
      <w:r w:rsidRPr="003A5774">
        <w:lastRenderedPageBreak/>
        <w:t xml:space="preserve">3.    ИССЛЕДОВАНИЕ УСТРОЙСТВА ДЛЯ ГАЗОВОЙ </w:t>
      </w:r>
      <w:r w:rsidR="00B71E88">
        <w:t>ФОРМ</w:t>
      </w:r>
      <w:r w:rsidR="00942BEC">
        <w:t>ОВКИ</w:t>
      </w:r>
      <w:r w:rsidR="00334BC5">
        <w:t xml:space="preserve"> С ПРОТИВОДАВЛЕНИЕМ</w:t>
      </w:r>
      <w:bookmarkEnd w:id="11"/>
    </w:p>
    <w:p w:rsidR="00D164D1" w:rsidRPr="00D164D1" w:rsidRDefault="00D164D1" w:rsidP="00D164D1">
      <w:pPr>
        <w:pStyle w:val="1"/>
        <w:ind w:firstLine="0"/>
      </w:pPr>
      <w:bookmarkStart w:id="12" w:name="_Toc448849319"/>
      <w:r>
        <w:t>3.1. Исследование рабочего процесса устройства для газовой формовки с пневмоцилиндром</w:t>
      </w:r>
      <w:bookmarkEnd w:id="12"/>
    </w:p>
    <w:p w:rsidR="004872EB" w:rsidRPr="003A1587" w:rsidRDefault="004872EB" w:rsidP="00B71E88">
      <w:pPr>
        <w:spacing w:line="360" w:lineRule="auto"/>
        <w:ind w:firstLine="851"/>
        <w:jc w:val="both"/>
        <w:rPr>
          <w:sz w:val="28"/>
        </w:rPr>
      </w:pPr>
      <w:r w:rsidRPr="003A1587">
        <w:rPr>
          <w:sz w:val="28"/>
        </w:rPr>
        <w:t>Устройств</w:t>
      </w:r>
      <w:r w:rsidR="00F23237">
        <w:rPr>
          <w:sz w:val="28"/>
        </w:rPr>
        <w:t>о</w:t>
      </w:r>
      <w:r w:rsidRPr="003A1587">
        <w:rPr>
          <w:sz w:val="28"/>
        </w:rPr>
        <w:t xml:space="preserve"> для газовой </w:t>
      </w:r>
      <w:r w:rsidR="00B71E88">
        <w:rPr>
          <w:sz w:val="28"/>
        </w:rPr>
        <w:t>форм</w:t>
      </w:r>
      <w:r w:rsidR="00942BEC">
        <w:rPr>
          <w:sz w:val="28"/>
        </w:rPr>
        <w:t>овки</w:t>
      </w:r>
      <w:r w:rsidRPr="003A1587">
        <w:rPr>
          <w:sz w:val="28"/>
        </w:rPr>
        <w:t xml:space="preserve"> с противодавлением (рис</w:t>
      </w:r>
      <w:r w:rsidR="007E550E">
        <w:rPr>
          <w:sz w:val="28"/>
        </w:rPr>
        <w:t>унок</w:t>
      </w:r>
      <w:r w:rsidR="00F23237">
        <w:rPr>
          <w:sz w:val="28"/>
        </w:rPr>
        <w:t xml:space="preserve"> </w:t>
      </w:r>
      <w:r w:rsidR="003B142F">
        <w:rPr>
          <w:sz w:val="28"/>
        </w:rPr>
        <w:t>17</w:t>
      </w:r>
      <w:r w:rsidRPr="003A1587">
        <w:rPr>
          <w:sz w:val="28"/>
        </w:rPr>
        <w:t>) содержит три полости: камеру сгорания, полость цилиндра и полость матрицы, сообщенная с полостью, заключенной между матрицей и матрицедержателем. При совершении рабочего цикла устройства параллельно протекают два процесса: горение топливной смеси в камере сгорания и сжатие воздуха в цилиндре и полости матрицы. Конструктивные параметры устройства необ</w:t>
      </w:r>
      <w:r w:rsidR="00D26227">
        <w:rPr>
          <w:sz w:val="28"/>
        </w:rPr>
        <w:t>ходимо подобрать таким образом,</w:t>
      </w:r>
      <w:r w:rsidRPr="003A1587">
        <w:rPr>
          <w:sz w:val="28"/>
        </w:rPr>
        <w:t xml:space="preserve"> чтобы к концу сгорания топливной смеси давление в полости матрицы было примерно такое же, как давление в камере сгорания</w:t>
      </w:r>
      <w:r w:rsidR="00A642D8">
        <w:rPr>
          <w:sz w:val="28"/>
        </w:rPr>
        <w:t xml:space="preserve"> </w:t>
      </w:r>
      <w:r w:rsidR="00A642D8" w:rsidRPr="00A642D8">
        <w:rPr>
          <w:sz w:val="28"/>
        </w:rPr>
        <w:t>[</w:t>
      </w:r>
      <w:r w:rsidR="00A642D8">
        <w:rPr>
          <w:sz w:val="28"/>
        </w:rPr>
        <w:t>88</w:t>
      </w:r>
      <w:r w:rsidR="00763F53">
        <w:rPr>
          <w:sz w:val="28"/>
        </w:rPr>
        <w:t>, 89</w:t>
      </w:r>
      <w:r w:rsidR="00A642D8" w:rsidRPr="00A642D8">
        <w:rPr>
          <w:sz w:val="28"/>
        </w:rPr>
        <w:t>]</w:t>
      </w:r>
      <w:r w:rsidRPr="003A1587">
        <w:rPr>
          <w:sz w:val="28"/>
        </w:rPr>
        <w:t>.</w:t>
      </w:r>
    </w:p>
    <w:p w:rsidR="004872EB" w:rsidRPr="003A1587" w:rsidRDefault="004872EB" w:rsidP="00A642D8">
      <w:pPr>
        <w:spacing w:line="360" w:lineRule="auto"/>
        <w:ind w:firstLine="709"/>
        <w:jc w:val="both"/>
        <w:rPr>
          <w:sz w:val="28"/>
        </w:rPr>
      </w:pPr>
      <w:r w:rsidRPr="003A1587">
        <w:rPr>
          <w:sz w:val="28"/>
        </w:rPr>
        <w:t>Давление воздуха в полости, заключенной между матрицей и матрицедержателем существенно не отличается от давления в полости матрицы. Поэтому при анализе рабочего процесса устройства этот объем можно присовокуп</w:t>
      </w:r>
      <w:r w:rsidR="003B142F">
        <w:rPr>
          <w:sz w:val="28"/>
        </w:rPr>
        <w:t>ить к объему матрицы. На рис</w:t>
      </w:r>
      <w:r w:rsidR="007E550E">
        <w:rPr>
          <w:sz w:val="28"/>
        </w:rPr>
        <w:t>унке</w:t>
      </w:r>
      <w:r w:rsidR="003B142F">
        <w:rPr>
          <w:sz w:val="28"/>
        </w:rPr>
        <w:t xml:space="preserve"> 3</w:t>
      </w:r>
      <w:r w:rsidRPr="003A1587">
        <w:rPr>
          <w:sz w:val="28"/>
        </w:rPr>
        <w:t xml:space="preserve">1 представлены две расчетные схемы устройства для газовой </w:t>
      </w:r>
      <w:r w:rsidR="00B71E88">
        <w:rPr>
          <w:sz w:val="28"/>
        </w:rPr>
        <w:t>форм</w:t>
      </w:r>
      <w:r w:rsidR="00942BEC">
        <w:rPr>
          <w:sz w:val="28"/>
        </w:rPr>
        <w:t>овки</w:t>
      </w:r>
      <w:r w:rsidRPr="003A1587">
        <w:rPr>
          <w:sz w:val="28"/>
        </w:rPr>
        <w:t xml:space="preserve"> с противодавлением. На верхней схеме, также как на рис</w:t>
      </w:r>
      <w:r w:rsidR="007E550E">
        <w:rPr>
          <w:sz w:val="28"/>
        </w:rPr>
        <w:t>унке</w:t>
      </w:r>
      <w:r w:rsidR="00F23237">
        <w:rPr>
          <w:sz w:val="28"/>
        </w:rPr>
        <w:t xml:space="preserve"> </w:t>
      </w:r>
      <w:r w:rsidR="003B142F">
        <w:rPr>
          <w:sz w:val="28"/>
        </w:rPr>
        <w:t>17</w:t>
      </w:r>
      <w:r w:rsidRPr="003A1587">
        <w:rPr>
          <w:sz w:val="28"/>
        </w:rPr>
        <w:t xml:space="preserve">, цилиндр расположен горизонтально. Это упрощает соединение камеры сгорания с полостью цилиндра. Однако при таком его расположении, если диаметр </w:t>
      </w:r>
      <w:r w:rsidR="00B71E88">
        <w:rPr>
          <w:sz w:val="28"/>
        </w:rPr>
        <w:t>форм</w:t>
      </w:r>
      <w:r w:rsidR="00D238EF">
        <w:rPr>
          <w:sz w:val="28"/>
        </w:rPr>
        <w:t>уемой</w:t>
      </w:r>
      <w:r w:rsidRPr="003A1587">
        <w:rPr>
          <w:sz w:val="28"/>
        </w:rPr>
        <w:t xml:space="preserve"> детали составляет более 500…6</w:t>
      </w:r>
      <w:r w:rsidR="00D26227">
        <w:rPr>
          <w:sz w:val="28"/>
        </w:rPr>
        <w:t>00 мм, трубопровод, соединяющий</w:t>
      </w:r>
      <w:r w:rsidRPr="003A1587">
        <w:rPr>
          <w:sz w:val="28"/>
        </w:rPr>
        <w:t xml:space="preserve"> цилиндр с матрицей, оказывается чрезмерно длинным. В этом случае цилиндр целесообразно </w:t>
      </w:r>
      <w:r w:rsidR="003B142F">
        <w:rPr>
          <w:sz w:val="28"/>
        </w:rPr>
        <w:t>расположить вертикально (рис</w:t>
      </w:r>
      <w:r w:rsidR="007E550E">
        <w:rPr>
          <w:sz w:val="28"/>
        </w:rPr>
        <w:t>унок</w:t>
      </w:r>
      <w:r w:rsidR="003B142F">
        <w:rPr>
          <w:sz w:val="28"/>
        </w:rPr>
        <w:t xml:space="preserve"> 3</w:t>
      </w:r>
      <w:r w:rsidRPr="003A1587">
        <w:rPr>
          <w:sz w:val="28"/>
        </w:rPr>
        <w:t xml:space="preserve">1, б). Это не влияет на ход рабочего процесса устройства, но позволяет существенно сократить длину трубопровода, соединяющего цилиндр с матрицей. При этом появляется дополнительный трубопровод, соединяющий камеру </w:t>
      </w:r>
    </w:p>
    <w:p w:rsidR="004872EB" w:rsidRDefault="00AA32D8" w:rsidP="004872EB">
      <w:pPr>
        <w:spacing w:line="360" w:lineRule="auto"/>
        <w:jc w:val="center"/>
        <w:rPr>
          <w:sz w:val="28"/>
        </w:rPr>
      </w:pPr>
      <w:r>
        <w:rPr>
          <w:noProof/>
        </w:rPr>
        <w:lastRenderedPageBreak/>
        <w:drawing>
          <wp:inline distT="0" distB="0" distL="0" distR="0">
            <wp:extent cx="4206240" cy="2891198"/>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27404" t="16014" r="14584" b="13056"/>
                    <a:stretch/>
                  </pic:blipFill>
                  <pic:spPr bwMode="auto">
                    <a:xfrm>
                      <a:off x="0" y="0"/>
                      <a:ext cx="4228574" cy="2906550"/>
                    </a:xfrm>
                    <a:prstGeom prst="rect">
                      <a:avLst/>
                    </a:prstGeom>
                    <a:ln>
                      <a:noFill/>
                    </a:ln>
                    <a:extLst>
                      <a:ext uri="{53640926-AAD7-44D8-BBD7-CCE9431645EC}">
                        <a14:shadowObscured xmlns:a14="http://schemas.microsoft.com/office/drawing/2010/main"/>
                      </a:ext>
                    </a:extLst>
                  </pic:spPr>
                </pic:pic>
              </a:graphicData>
            </a:graphic>
          </wp:inline>
        </w:drawing>
      </w:r>
    </w:p>
    <w:p w:rsidR="004872EB" w:rsidRPr="003A1587" w:rsidRDefault="00AA32D8" w:rsidP="004872EB">
      <w:pPr>
        <w:spacing w:line="360" w:lineRule="auto"/>
        <w:jc w:val="center"/>
        <w:rPr>
          <w:sz w:val="28"/>
        </w:rPr>
      </w:pPr>
      <w:r>
        <w:rPr>
          <w:noProof/>
        </w:rPr>
        <w:drawing>
          <wp:inline distT="0" distB="0" distL="0" distR="0">
            <wp:extent cx="4213556" cy="286698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21795" t="13026" r="18269" b="14433"/>
                    <a:stretch/>
                  </pic:blipFill>
                  <pic:spPr bwMode="auto">
                    <a:xfrm>
                      <a:off x="0" y="0"/>
                      <a:ext cx="4221047" cy="2872080"/>
                    </a:xfrm>
                    <a:prstGeom prst="rect">
                      <a:avLst/>
                    </a:prstGeom>
                    <a:ln>
                      <a:noFill/>
                    </a:ln>
                    <a:extLst>
                      <a:ext uri="{53640926-AAD7-44D8-BBD7-CCE9431645EC}">
                        <a14:shadowObscured xmlns:a14="http://schemas.microsoft.com/office/drawing/2010/main"/>
                      </a:ext>
                    </a:extLst>
                  </pic:spPr>
                </pic:pic>
              </a:graphicData>
            </a:graphic>
          </wp:inline>
        </w:drawing>
      </w:r>
    </w:p>
    <w:p w:rsidR="003B142F" w:rsidRDefault="004872EB" w:rsidP="004872EB">
      <w:pPr>
        <w:spacing w:line="360" w:lineRule="auto"/>
        <w:jc w:val="center"/>
        <w:rPr>
          <w:sz w:val="28"/>
        </w:rPr>
      </w:pPr>
      <w:r w:rsidRPr="003A1587">
        <w:rPr>
          <w:sz w:val="28"/>
        </w:rPr>
        <w:t>1 – полости матрицы; 2 – камера сгорания; 3 – цилиндр; 4 – поршень;</w:t>
      </w:r>
      <w:r>
        <w:rPr>
          <w:sz w:val="28"/>
        </w:rPr>
        <w:t xml:space="preserve"> </w:t>
      </w:r>
      <w:r w:rsidR="003B142F">
        <w:rPr>
          <w:sz w:val="28"/>
        </w:rPr>
        <w:t xml:space="preserve">                 </w:t>
      </w:r>
      <w:r w:rsidR="00534104">
        <w:rPr>
          <w:sz w:val="28"/>
        </w:rPr>
        <w:t>5,6 – трубопроводы</w:t>
      </w:r>
      <w:r w:rsidR="003B142F" w:rsidRPr="003B142F">
        <w:rPr>
          <w:sz w:val="28"/>
        </w:rPr>
        <w:t xml:space="preserve"> </w:t>
      </w:r>
    </w:p>
    <w:p w:rsidR="004872EB" w:rsidRDefault="003B142F" w:rsidP="003B142F">
      <w:pPr>
        <w:spacing w:line="360" w:lineRule="auto"/>
        <w:jc w:val="center"/>
        <w:rPr>
          <w:sz w:val="28"/>
        </w:rPr>
      </w:pPr>
      <w:r>
        <w:rPr>
          <w:sz w:val="28"/>
        </w:rPr>
        <w:t>Рис</w:t>
      </w:r>
      <w:r w:rsidR="00731F65">
        <w:rPr>
          <w:sz w:val="28"/>
        </w:rPr>
        <w:t>унок</w:t>
      </w:r>
      <w:r>
        <w:rPr>
          <w:sz w:val="28"/>
        </w:rPr>
        <w:t xml:space="preserve"> 3</w:t>
      </w:r>
      <w:r w:rsidRPr="003A1587">
        <w:rPr>
          <w:sz w:val="28"/>
        </w:rPr>
        <w:t>1</w:t>
      </w:r>
      <w:r w:rsidR="00D26227">
        <w:rPr>
          <w:sz w:val="28"/>
        </w:rPr>
        <w:t xml:space="preserve"> - </w:t>
      </w:r>
      <w:r w:rsidRPr="003A1587">
        <w:rPr>
          <w:sz w:val="28"/>
        </w:rPr>
        <w:t xml:space="preserve">Расчетные схемы устройства для газовой </w:t>
      </w:r>
      <w:r w:rsidR="00B71E88">
        <w:rPr>
          <w:sz w:val="28"/>
        </w:rPr>
        <w:t>форм</w:t>
      </w:r>
      <w:r>
        <w:rPr>
          <w:sz w:val="28"/>
        </w:rPr>
        <w:t>овки</w:t>
      </w:r>
      <w:r w:rsidRPr="003A1587">
        <w:rPr>
          <w:sz w:val="28"/>
        </w:rPr>
        <w:t xml:space="preserve"> с горизонтальным </w:t>
      </w:r>
      <w:r w:rsidR="00A00132">
        <w:rPr>
          <w:sz w:val="28"/>
        </w:rPr>
        <w:t xml:space="preserve">(а) </w:t>
      </w:r>
      <w:r w:rsidRPr="003A1587">
        <w:rPr>
          <w:sz w:val="28"/>
        </w:rPr>
        <w:t>и верт</w:t>
      </w:r>
      <w:r w:rsidR="00534104">
        <w:rPr>
          <w:sz w:val="28"/>
        </w:rPr>
        <w:t>икальным</w:t>
      </w:r>
      <w:r w:rsidR="00A00132">
        <w:rPr>
          <w:sz w:val="28"/>
        </w:rPr>
        <w:t xml:space="preserve"> (б)</w:t>
      </w:r>
      <w:r w:rsidR="00534104">
        <w:rPr>
          <w:sz w:val="28"/>
        </w:rPr>
        <w:t xml:space="preserve"> расположением цилиндра</w:t>
      </w:r>
    </w:p>
    <w:p w:rsidR="003B142F" w:rsidRPr="003A1587" w:rsidRDefault="003B142F" w:rsidP="004872EB">
      <w:pPr>
        <w:spacing w:line="360" w:lineRule="auto"/>
        <w:jc w:val="center"/>
        <w:rPr>
          <w:sz w:val="28"/>
        </w:rPr>
      </w:pPr>
    </w:p>
    <w:p w:rsidR="004872EB" w:rsidRPr="00686E69" w:rsidRDefault="004872EB" w:rsidP="004872EB">
      <w:pPr>
        <w:spacing w:line="360" w:lineRule="auto"/>
        <w:jc w:val="both"/>
        <w:rPr>
          <w:sz w:val="28"/>
        </w:rPr>
      </w:pPr>
      <w:r w:rsidRPr="003A1587">
        <w:rPr>
          <w:sz w:val="28"/>
        </w:rPr>
        <w:t xml:space="preserve">сгорания с цилиндром, но его длина сравнительно невелика. С точки зрения расчета рабочего процесса устройства для </w:t>
      </w:r>
      <w:r w:rsidR="00B71E88">
        <w:rPr>
          <w:sz w:val="28"/>
        </w:rPr>
        <w:t>форм</w:t>
      </w:r>
      <w:r w:rsidR="00942BEC">
        <w:rPr>
          <w:sz w:val="28"/>
        </w:rPr>
        <w:t>овки</w:t>
      </w:r>
      <w:r w:rsidRPr="003A1587">
        <w:rPr>
          <w:sz w:val="28"/>
        </w:rPr>
        <w:t xml:space="preserve"> обе схемы идентичны. Поэтому при анализе рабочего процесса будем рассматривать только горизонтальное распо</w:t>
      </w:r>
      <w:r w:rsidR="00731F65">
        <w:rPr>
          <w:sz w:val="28"/>
        </w:rPr>
        <w:t>ложение</w:t>
      </w:r>
      <w:r w:rsidR="00D26227">
        <w:rPr>
          <w:sz w:val="28"/>
        </w:rPr>
        <w:t xml:space="preserve"> цилиндра,</w:t>
      </w:r>
      <w:r w:rsidR="00BD179B">
        <w:rPr>
          <w:sz w:val="28"/>
        </w:rPr>
        <w:t xml:space="preserve"> т.е. рис</w:t>
      </w:r>
      <w:r w:rsidR="00731F65">
        <w:rPr>
          <w:sz w:val="28"/>
        </w:rPr>
        <w:t>унок</w:t>
      </w:r>
      <w:r w:rsidR="00BD179B">
        <w:rPr>
          <w:sz w:val="28"/>
        </w:rPr>
        <w:t xml:space="preserve"> 3</w:t>
      </w:r>
      <w:r w:rsidRPr="003A1587">
        <w:rPr>
          <w:sz w:val="28"/>
        </w:rPr>
        <w:t>1 а, хотя цилиндр может быть расположен вертикально или даже наклонно.</w:t>
      </w:r>
    </w:p>
    <w:p w:rsidR="004872EB" w:rsidRDefault="004872EB" w:rsidP="004872EB">
      <w:pPr>
        <w:spacing w:line="360" w:lineRule="auto"/>
        <w:contextualSpacing/>
        <w:jc w:val="both"/>
        <w:rPr>
          <w:sz w:val="28"/>
        </w:rPr>
      </w:pPr>
      <w:r>
        <w:rPr>
          <w:sz w:val="28"/>
        </w:rPr>
        <w:lastRenderedPageBreak/>
        <w:t xml:space="preserve">        Для обеспечения существенного повышения температуры заготовки путем одностороннего ее нагрева воздействием горячего газа необходимо предотвратить контакт заготовки с матрицей в процессе ее нагрева. Это достигается созданием противодавления со стороны матрицы путем подачи в ее полость сжатого возду</w:t>
      </w:r>
      <w:r w:rsidR="00D26227">
        <w:rPr>
          <w:sz w:val="28"/>
        </w:rPr>
        <w:t>ха. При этом давление в полости</w:t>
      </w:r>
      <w:r>
        <w:rPr>
          <w:sz w:val="28"/>
        </w:rPr>
        <w:t xml:space="preserve"> матрицы  должно изменяться соответственно изменению давления  в камере сгорания, особенно в конечной стадии процесса сгорания топливной смеси. Для обеспечения этого условия рассмотрим </w:t>
      </w:r>
      <w:r w:rsidRPr="003A1587">
        <w:rPr>
          <w:sz w:val="28"/>
        </w:rPr>
        <w:t>рабоч</w:t>
      </w:r>
      <w:r>
        <w:rPr>
          <w:sz w:val="28"/>
        </w:rPr>
        <w:t>ий</w:t>
      </w:r>
      <w:r w:rsidRPr="003A1587">
        <w:rPr>
          <w:sz w:val="28"/>
        </w:rPr>
        <w:t xml:space="preserve"> процесс устройства для газовой </w:t>
      </w:r>
      <w:r w:rsidR="00B71E88">
        <w:rPr>
          <w:sz w:val="28"/>
        </w:rPr>
        <w:t>форм</w:t>
      </w:r>
      <w:r w:rsidR="00942BEC">
        <w:rPr>
          <w:sz w:val="28"/>
        </w:rPr>
        <w:t>овки</w:t>
      </w:r>
      <w:r>
        <w:rPr>
          <w:sz w:val="28"/>
        </w:rPr>
        <w:t xml:space="preserve">, схема </w:t>
      </w:r>
      <w:r w:rsidR="00AA2A5B">
        <w:rPr>
          <w:sz w:val="28"/>
        </w:rPr>
        <w:t>которого представлена на рис</w:t>
      </w:r>
      <w:r w:rsidR="00731F65">
        <w:rPr>
          <w:sz w:val="28"/>
        </w:rPr>
        <w:t>унок</w:t>
      </w:r>
      <w:r w:rsidR="00AA2A5B">
        <w:rPr>
          <w:sz w:val="28"/>
        </w:rPr>
        <w:t xml:space="preserve"> 3</w:t>
      </w:r>
      <w:r>
        <w:rPr>
          <w:sz w:val="28"/>
        </w:rPr>
        <w:t>1</w:t>
      </w:r>
      <w:r w:rsidR="00AA2A5B">
        <w:rPr>
          <w:sz w:val="28"/>
        </w:rPr>
        <w:t>,</w:t>
      </w:r>
      <w:r w:rsidR="00206232">
        <w:rPr>
          <w:sz w:val="28"/>
        </w:rPr>
        <w:t xml:space="preserve"> </w:t>
      </w:r>
      <w:r>
        <w:rPr>
          <w:sz w:val="28"/>
        </w:rPr>
        <w:t>а.</w:t>
      </w:r>
      <w:r w:rsidRPr="003A1587">
        <w:rPr>
          <w:sz w:val="28"/>
        </w:rPr>
        <w:t xml:space="preserve"> </w:t>
      </w:r>
    </w:p>
    <w:p w:rsidR="004872EB" w:rsidRPr="003A1587" w:rsidRDefault="004872EB" w:rsidP="004872EB">
      <w:pPr>
        <w:spacing w:line="360" w:lineRule="auto"/>
        <w:jc w:val="both"/>
        <w:rPr>
          <w:sz w:val="28"/>
        </w:rPr>
      </w:pPr>
      <w:r>
        <w:rPr>
          <w:sz w:val="28"/>
        </w:rPr>
        <w:t xml:space="preserve">       </w:t>
      </w:r>
      <w:r w:rsidRPr="003A1587">
        <w:rPr>
          <w:sz w:val="28"/>
        </w:rPr>
        <w:t xml:space="preserve">Анализ рабочего процесса устройства для газовой </w:t>
      </w:r>
      <w:r w:rsidR="00B71E88">
        <w:rPr>
          <w:sz w:val="28"/>
        </w:rPr>
        <w:t>форм</w:t>
      </w:r>
      <w:r w:rsidR="00942BEC">
        <w:rPr>
          <w:sz w:val="28"/>
        </w:rPr>
        <w:t>овки</w:t>
      </w:r>
      <w:r w:rsidRPr="003A1587">
        <w:rPr>
          <w:sz w:val="28"/>
        </w:rPr>
        <w:t xml:space="preserve"> проведем при следующих допущениях:</w:t>
      </w:r>
    </w:p>
    <w:p w:rsidR="004872EB" w:rsidRPr="003A1587" w:rsidRDefault="004872EB" w:rsidP="004872EB">
      <w:pPr>
        <w:pStyle w:val="a4"/>
        <w:numPr>
          <w:ilvl w:val="0"/>
          <w:numId w:val="10"/>
        </w:numPr>
        <w:spacing w:line="360" w:lineRule="auto"/>
        <w:jc w:val="both"/>
        <w:rPr>
          <w:sz w:val="28"/>
        </w:rPr>
      </w:pPr>
      <w:r w:rsidRPr="003A1587">
        <w:rPr>
          <w:sz w:val="28"/>
        </w:rPr>
        <w:t>продукты сгорания и воздух считаются идеальным газом;</w:t>
      </w:r>
    </w:p>
    <w:p w:rsidR="004872EB" w:rsidRPr="003A1587" w:rsidRDefault="004872EB" w:rsidP="004872EB">
      <w:pPr>
        <w:pStyle w:val="a4"/>
        <w:numPr>
          <w:ilvl w:val="0"/>
          <w:numId w:val="10"/>
        </w:numPr>
        <w:spacing w:line="360" w:lineRule="auto"/>
        <w:jc w:val="both"/>
        <w:rPr>
          <w:sz w:val="28"/>
        </w:rPr>
      </w:pPr>
      <w:r w:rsidRPr="003A1587">
        <w:rPr>
          <w:sz w:val="28"/>
        </w:rPr>
        <w:t>давление продуктов сгорания в цилиндре равно давлению в камере сгорания;</w:t>
      </w:r>
    </w:p>
    <w:p w:rsidR="004872EB" w:rsidRPr="003A1587" w:rsidRDefault="004872EB" w:rsidP="004872EB">
      <w:pPr>
        <w:pStyle w:val="a4"/>
        <w:numPr>
          <w:ilvl w:val="0"/>
          <w:numId w:val="10"/>
        </w:numPr>
        <w:spacing w:line="360" w:lineRule="auto"/>
        <w:jc w:val="both"/>
        <w:rPr>
          <w:sz w:val="28"/>
        </w:rPr>
      </w:pPr>
      <w:r w:rsidRPr="003A1587">
        <w:rPr>
          <w:sz w:val="28"/>
        </w:rPr>
        <w:t>давление воздуха в полости матрицы равно давлению воздуха в цилиндре.</w:t>
      </w:r>
    </w:p>
    <w:p w:rsidR="004872EB" w:rsidRPr="00AD4A2C" w:rsidRDefault="004872EB" w:rsidP="004872EB">
      <w:pPr>
        <w:spacing w:line="360" w:lineRule="auto"/>
        <w:jc w:val="both"/>
        <w:rPr>
          <w:sz w:val="28"/>
        </w:rPr>
      </w:pPr>
      <w:r>
        <w:rPr>
          <w:sz w:val="28"/>
        </w:rPr>
        <w:t xml:space="preserve">     </w:t>
      </w:r>
      <w:r w:rsidRPr="003A1587">
        <w:rPr>
          <w:sz w:val="28"/>
        </w:rPr>
        <w:t>Первое допущение широко используется в теории двигателей внутреннего сгорания, в частности в поршневых двигателях [</w:t>
      </w:r>
      <w:r w:rsidR="00763F53">
        <w:rPr>
          <w:sz w:val="28"/>
        </w:rPr>
        <w:t>84</w:t>
      </w:r>
      <w:r w:rsidRPr="003A1587">
        <w:rPr>
          <w:sz w:val="28"/>
        </w:rPr>
        <w:t>]. Правомерность последних двух допущений обеспечивается соответствующим выбором диаметров трубопроводов, соединяющих цилиндр с камерой сгорания и матрицей. Для этого диаметры трубопроводов устанавливаются такими, чтобы скорости потоков в них были сравнительно небольшими, т.е. чтобы число Маха не превышало 0,5. При такой скорости потока сжимаем</w:t>
      </w:r>
      <w:r w:rsidR="00442A2B">
        <w:rPr>
          <w:sz w:val="28"/>
        </w:rPr>
        <w:t>остью газа можно пренебрегать</w:t>
      </w:r>
      <w:r w:rsidRPr="003A1587">
        <w:rPr>
          <w:sz w:val="28"/>
        </w:rPr>
        <w:t xml:space="preserve">. Скорость поршня в цилиндре не превышает </w:t>
      </w:r>
      <w:r w:rsidR="00442A2B">
        <w:rPr>
          <w:sz w:val="28"/>
        </w:rPr>
        <w:t xml:space="preserve">      </w:t>
      </w:r>
      <w:r w:rsidRPr="003A1587">
        <w:rPr>
          <w:sz w:val="28"/>
        </w:rPr>
        <w:t>7…8 м/с, поэтому это условие легко выполнимо</w:t>
      </w:r>
      <w:r w:rsidRPr="009E1BAE">
        <w:rPr>
          <w:sz w:val="28"/>
        </w:rPr>
        <w:t>.</w:t>
      </w:r>
    </w:p>
    <w:p w:rsidR="004872EB" w:rsidRDefault="004872EB" w:rsidP="004872EB">
      <w:pPr>
        <w:spacing w:line="360" w:lineRule="auto"/>
        <w:ind w:firstLine="709"/>
        <w:contextualSpacing/>
        <w:jc w:val="both"/>
        <w:rPr>
          <w:sz w:val="28"/>
        </w:rPr>
      </w:pPr>
      <w:r>
        <w:rPr>
          <w:sz w:val="28"/>
        </w:rPr>
        <w:t xml:space="preserve">Закон изменения давления в камере сгорания определим, используя закон выгорания топливной смеси в форме уравнения Вибе </w:t>
      </w:r>
      <w:r w:rsidRPr="007C0C4B">
        <w:rPr>
          <w:sz w:val="28"/>
        </w:rPr>
        <w:t>[</w:t>
      </w:r>
      <w:r w:rsidR="00763F53">
        <w:rPr>
          <w:sz w:val="28"/>
        </w:rPr>
        <w:t>90</w:t>
      </w:r>
      <w:r w:rsidRPr="007C0C4B">
        <w:rPr>
          <w:sz w:val="28"/>
        </w:rPr>
        <w:t>]</w:t>
      </w:r>
      <w:r>
        <w:rPr>
          <w:sz w:val="28"/>
        </w:rPr>
        <w:t>:</w:t>
      </w:r>
    </w:p>
    <w:p w:rsidR="004872EB" w:rsidRPr="00131DB8" w:rsidRDefault="004872EB" w:rsidP="00206232">
      <w:pPr>
        <w:spacing w:line="360" w:lineRule="auto"/>
        <w:ind w:firstLine="709"/>
        <w:contextualSpacing/>
        <w:jc w:val="right"/>
        <w:rPr>
          <w:rFonts w:eastAsiaTheme="minorEastAsia"/>
          <w:sz w:val="28"/>
        </w:rPr>
      </w:pPr>
      <m:oMath>
        <m:r>
          <w:rPr>
            <w:rFonts w:ascii="Cambria Math" w:hAnsi="Cambria Math"/>
            <w:sz w:val="28"/>
          </w:rPr>
          <m:t>x=1-</m:t>
        </m:r>
        <m:sSup>
          <m:sSupPr>
            <m:ctrlPr>
              <w:rPr>
                <w:rFonts w:ascii="Cambria Math" w:hAnsi="Cambria Math"/>
                <w:i/>
                <w:sz w:val="28"/>
              </w:rPr>
            </m:ctrlPr>
          </m:sSupPr>
          <m:e>
            <m:r>
              <w:rPr>
                <w:rFonts w:ascii="Cambria Math" w:hAnsi="Cambria Math"/>
                <w:sz w:val="28"/>
              </w:rPr>
              <m:t>e</m:t>
            </m:r>
          </m:e>
          <m:sup>
            <m:sSup>
              <m:sSupPr>
                <m:ctrlPr>
                  <w:rPr>
                    <w:rFonts w:ascii="Cambria Math" w:hAnsi="Cambria Math"/>
                    <w:i/>
                    <w:sz w:val="28"/>
                  </w:rPr>
                </m:ctrlPr>
              </m:sSupPr>
              <m:e>
                <m:r>
                  <w:rPr>
                    <w:rFonts w:ascii="Cambria Math" w:hAnsi="Cambria Math"/>
                    <w:sz w:val="28"/>
                  </w:rPr>
                  <m:t>-6,906(τ</m:t>
                </m:r>
                <m:sSubSup>
                  <m:sSubSupPr>
                    <m:ctrlPr>
                      <w:rPr>
                        <w:rFonts w:ascii="Cambria Math" w:hAnsi="Cambria Math"/>
                        <w:i/>
                        <w:sz w:val="28"/>
                      </w:rPr>
                    </m:ctrlPr>
                  </m:sSubSupPr>
                  <m:e>
                    <m:r>
                      <w:rPr>
                        <w:rFonts w:ascii="Cambria Math" w:hAnsi="Cambria Math"/>
                        <w:sz w:val="28"/>
                      </w:rPr>
                      <m:t>τ</m:t>
                    </m:r>
                  </m:e>
                  <m:sub>
                    <m:r>
                      <w:rPr>
                        <w:rFonts w:ascii="Cambria Math" w:hAnsi="Cambria Math"/>
                        <w:sz w:val="28"/>
                      </w:rPr>
                      <m:t>z</m:t>
                    </m:r>
                  </m:sub>
                  <m:sup>
                    <m:r>
                      <w:rPr>
                        <w:rFonts w:ascii="Cambria Math" w:hAnsi="Cambria Math"/>
                        <w:sz w:val="28"/>
                      </w:rPr>
                      <m:t>-1</m:t>
                    </m:r>
                  </m:sup>
                </m:sSubSup>
                <m:r>
                  <w:rPr>
                    <w:rFonts w:ascii="Cambria Math" w:hAnsi="Cambria Math"/>
                    <w:sz w:val="28"/>
                  </w:rPr>
                  <m:t>)</m:t>
                </m:r>
              </m:e>
              <m:sup>
                <m:r>
                  <w:rPr>
                    <w:rFonts w:ascii="Cambria Math" w:hAnsi="Cambria Math"/>
                    <w:sz w:val="28"/>
                  </w:rPr>
                  <m:t>m+1</m:t>
                </m:r>
              </m:sup>
            </m:sSup>
          </m:sup>
        </m:sSup>
      </m:oMath>
      <w:r w:rsidR="009B185A">
        <w:rPr>
          <w:rFonts w:eastAsiaTheme="minorEastAsia"/>
          <w:sz w:val="28"/>
        </w:rPr>
        <w:t>,</w:t>
      </w:r>
      <w:r w:rsidRPr="00131DB8">
        <w:rPr>
          <w:rFonts w:eastAsiaTheme="minorEastAsia"/>
          <w:sz w:val="28"/>
        </w:rPr>
        <w:t xml:space="preserve"> </w:t>
      </w:r>
      <w:r>
        <w:rPr>
          <w:rFonts w:eastAsiaTheme="minorEastAsia"/>
          <w:sz w:val="28"/>
        </w:rPr>
        <w:t xml:space="preserve">    </w:t>
      </w:r>
      <w:r w:rsidR="009B185A">
        <w:rPr>
          <w:rFonts w:eastAsiaTheme="minorEastAsia"/>
          <w:sz w:val="28"/>
        </w:rPr>
        <w:t xml:space="preserve">          </w:t>
      </w:r>
      <w:r>
        <w:rPr>
          <w:rFonts w:eastAsiaTheme="minorEastAsia"/>
          <w:sz w:val="28"/>
        </w:rPr>
        <w:t xml:space="preserve">                           </w:t>
      </w:r>
      <w:r w:rsidRPr="00131DB8">
        <w:rPr>
          <w:rFonts w:eastAsiaTheme="minorEastAsia"/>
          <w:sz w:val="28"/>
        </w:rPr>
        <w:t xml:space="preserve"> (</w:t>
      </w:r>
      <w:r>
        <w:rPr>
          <w:rFonts w:eastAsiaTheme="minorEastAsia"/>
          <w:sz w:val="28"/>
        </w:rPr>
        <w:t>3.</w:t>
      </w:r>
      <w:r w:rsidRPr="00131DB8">
        <w:rPr>
          <w:rFonts w:eastAsiaTheme="minorEastAsia"/>
          <w:sz w:val="28"/>
        </w:rPr>
        <w:t>1)</w:t>
      </w:r>
    </w:p>
    <w:p w:rsidR="004872EB" w:rsidRPr="009B185A" w:rsidRDefault="004872EB" w:rsidP="009B185A">
      <w:pPr>
        <w:spacing w:line="360" w:lineRule="auto"/>
        <w:contextualSpacing/>
        <w:jc w:val="both"/>
        <w:rPr>
          <w:rFonts w:eastAsiaTheme="minorEastAsia"/>
          <w:sz w:val="28"/>
        </w:rPr>
      </w:pPr>
      <w:r>
        <w:rPr>
          <w:rFonts w:eastAsiaTheme="minorEastAsia"/>
          <w:sz w:val="28"/>
        </w:rPr>
        <w:lastRenderedPageBreak/>
        <w:t xml:space="preserve">где </w:t>
      </w:r>
      <m:oMath>
        <m:r>
          <w:rPr>
            <w:rFonts w:ascii="Cambria Math" w:hAnsi="Cambria Math"/>
            <w:sz w:val="28"/>
          </w:rPr>
          <m:t>x</m:t>
        </m:r>
      </m:oMath>
      <w:r>
        <w:rPr>
          <w:rFonts w:eastAsiaTheme="minorEastAsia"/>
          <w:sz w:val="28"/>
        </w:rPr>
        <w:t xml:space="preserve"> </w:t>
      </w:r>
      <w:r>
        <w:rPr>
          <w:sz w:val="28"/>
        </w:rPr>
        <w:t>–</w:t>
      </w:r>
      <w:r>
        <w:rPr>
          <w:rFonts w:eastAsiaTheme="minorEastAsia"/>
          <w:sz w:val="28"/>
        </w:rPr>
        <w:t xml:space="preserve"> доля сгоревшего топ</w:t>
      </w:r>
      <w:r w:rsidR="009B185A">
        <w:rPr>
          <w:rFonts w:eastAsiaTheme="minorEastAsia"/>
          <w:sz w:val="28"/>
        </w:rPr>
        <w:t xml:space="preserve">лива к данному моменту времени; </w:t>
      </w:r>
      <w:r>
        <w:rPr>
          <w:i/>
          <w:sz w:val="28"/>
          <w:lang w:val="en-US"/>
        </w:rPr>
        <w:t>m</w:t>
      </w:r>
      <w:r w:rsidRPr="007F0D6F">
        <w:rPr>
          <w:i/>
          <w:sz w:val="28"/>
        </w:rPr>
        <w:t xml:space="preserve"> </w:t>
      </w:r>
      <w:r>
        <w:rPr>
          <w:i/>
          <w:sz w:val="28"/>
        </w:rPr>
        <w:t>–</w:t>
      </w:r>
      <w:r w:rsidRPr="007F0D6F">
        <w:rPr>
          <w:i/>
          <w:sz w:val="28"/>
        </w:rPr>
        <w:t xml:space="preserve"> </w:t>
      </w:r>
      <w:r w:rsidRPr="007F0D6F">
        <w:rPr>
          <w:sz w:val="28"/>
        </w:rPr>
        <w:t>показатель</w:t>
      </w:r>
      <w:r>
        <w:rPr>
          <w:sz w:val="28"/>
        </w:rPr>
        <w:t xml:space="preserve"> </w:t>
      </w:r>
      <w:r w:rsidRPr="007F0D6F">
        <w:rPr>
          <w:sz w:val="28"/>
        </w:rPr>
        <w:t>характера сгорания;</w:t>
      </w:r>
      <w:r w:rsidR="009B185A">
        <w:rPr>
          <w:rFonts w:eastAsiaTheme="minorEastAsia"/>
          <w:sz w:val="28"/>
        </w:rPr>
        <w:t xml:space="preserve"> </w:t>
      </w:r>
      <w:r>
        <w:rPr>
          <w:i/>
          <w:sz w:val="28"/>
        </w:rPr>
        <w:t>τ</w:t>
      </w:r>
      <w:r>
        <w:rPr>
          <w:i/>
          <w:sz w:val="28"/>
          <w:vertAlign w:val="subscript"/>
          <w:lang w:val="en-US"/>
        </w:rPr>
        <w:t>z</w:t>
      </w:r>
      <w:r w:rsidRPr="007F0D6F">
        <w:rPr>
          <w:i/>
          <w:sz w:val="28"/>
          <w:vertAlign w:val="subscript"/>
        </w:rPr>
        <w:t xml:space="preserve"> </w:t>
      </w:r>
      <w:r>
        <w:rPr>
          <w:sz w:val="28"/>
        </w:rPr>
        <w:t>–</w:t>
      </w:r>
      <w:r w:rsidRPr="007F0D6F">
        <w:rPr>
          <w:sz w:val="28"/>
        </w:rPr>
        <w:t xml:space="preserve"> </w:t>
      </w:r>
      <w:r>
        <w:rPr>
          <w:sz w:val="28"/>
        </w:rPr>
        <w:t>время полного сгорания топлива</w:t>
      </w:r>
      <w:r w:rsidR="00331527">
        <w:rPr>
          <w:sz w:val="28"/>
        </w:rPr>
        <w:t>,</w:t>
      </w:r>
      <w:r w:rsidR="003879D3">
        <w:rPr>
          <w:sz w:val="28"/>
        </w:rPr>
        <w:t xml:space="preserve"> с</w:t>
      </w:r>
      <w:r>
        <w:rPr>
          <w:sz w:val="28"/>
        </w:rPr>
        <w:t>;</w:t>
      </w:r>
      <w:r w:rsidR="009B185A">
        <w:rPr>
          <w:rFonts w:eastAsiaTheme="minorEastAsia"/>
          <w:sz w:val="28"/>
        </w:rPr>
        <w:t xml:space="preserve"> </w:t>
      </w:r>
      <w:r>
        <w:rPr>
          <w:i/>
          <w:sz w:val="28"/>
        </w:rPr>
        <w:t xml:space="preserve">τ </w:t>
      </w:r>
      <w:r>
        <w:rPr>
          <w:sz w:val="28"/>
        </w:rPr>
        <w:t>– текущее значение времени</w:t>
      </w:r>
      <w:r w:rsidR="00331527">
        <w:rPr>
          <w:sz w:val="28"/>
        </w:rPr>
        <w:t>,</w:t>
      </w:r>
      <w:r w:rsidR="00731F65">
        <w:rPr>
          <w:sz w:val="28"/>
        </w:rPr>
        <w:t xml:space="preserve"> с</w:t>
      </w:r>
      <w:r>
        <w:rPr>
          <w:sz w:val="28"/>
        </w:rPr>
        <w:t>.</w:t>
      </w:r>
    </w:p>
    <w:p w:rsidR="004872EB" w:rsidRDefault="004872EB" w:rsidP="004872EB">
      <w:pPr>
        <w:spacing w:line="360" w:lineRule="auto"/>
        <w:ind w:firstLine="709"/>
        <w:contextualSpacing/>
        <w:jc w:val="both"/>
        <w:rPr>
          <w:sz w:val="28"/>
        </w:rPr>
      </w:pPr>
      <w:r>
        <w:rPr>
          <w:sz w:val="28"/>
        </w:rPr>
        <w:t>С другой стороны, доля выгоревшей топливной смеси может быть также определена следующей зависимостью:</w:t>
      </w:r>
    </w:p>
    <w:p w:rsidR="004872EB" w:rsidRPr="00F45E0E" w:rsidRDefault="004872EB" w:rsidP="00206232">
      <w:pPr>
        <w:spacing w:line="360" w:lineRule="auto"/>
        <w:ind w:firstLine="709"/>
        <w:contextualSpacing/>
        <w:jc w:val="right"/>
        <w:rPr>
          <w:rFonts w:eastAsiaTheme="minorEastAsia"/>
          <w:sz w:val="28"/>
        </w:rPr>
      </w:pPr>
      <m:oMath>
        <m:r>
          <w:rPr>
            <w:rFonts w:ascii="Cambria Math" w:hAnsi="Cambria Math"/>
            <w:sz w:val="28"/>
          </w:rPr>
          <m:t>x=</m:t>
        </m:r>
        <m:f>
          <m:fPr>
            <m:ctrlPr>
              <w:rPr>
                <w:rFonts w:ascii="Cambria Math" w:hAnsi="Cambria Math"/>
                <w:i/>
                <w:sz w:val="28"/>
              </w:rPr>
            </m:ctrlPr>
          </m:fPr>
          <m:num>
            <m:r>
              <w:rPr>
                <w:rFonts w:ascii="Cambria Math" w:hAnsi="Cambria Math"/>
                <w:sz w:val="28"/>
              </w:rPr>
              <m:t>P-</m:t>
            </m:r>
            <m:sSub>
              <m:sSubPr>
                <m:ctrlPr>
                  <w:rPr>
                    <w:rFonts w:ascii="Cambria Math" w:hAnsi="Cambria Math"/>
                    <w:i/>
                    <w:sz w:val="28"/>
                  </w:rPr>
                </m:ctrlPr>
              </m:sSubPr>
              <m:e>
                <m:r>
                  <w:rPr>
                    <w:rFonts w:ascii="Cambria Math" w:hAnsi="Cambria Math"/>
                    <w:sz w:val="28"/>
                  </w:rPr>
                  <m:t>P</m:t>
                </m:r>
              </m:e>
              <m:sub>
                <m:r>
                  <w:rPr>
                    <w:rFonts w:ascii="Cambria Math" w:hAnsi="Cambria Math"/>
                    <w:sz w:val="28"/>
                  </w:rPr>
                  <m:t>c</m:t>
                </m:r>
              </m:sub>
            </m:sSub>
          </m:num>
          <m:den>
            <m:sSub>
              <m:sSubPr>
                <m:ctrlPr>
                  <w:rPr>
                    <w:rFonts w:ascii="Cambria Math" w:hAnsi="Cambria Math"/>
                    <w:i/>
                    <w:sz w:val="28"/>
                  </w:rPr>
                </m:ctrlPr>
              </m:sSubPr>
              <m:e>
                <m:r>
                  <w:rPr>
                    <w:rFonts w:ascii="Cambria Math" w:hAnsi="Cambria Math"/>
                    <w:sz w:val="28"/>
                  </w:rPr>
                  <m:t>P</m:t>
                </m:r>
              </m:e>
              <m:sub>
                <m:r>
                  <w:rPr>
                    <w:rFonts w:ascii="Cambria Math" w:hAnsi="Cambria Math"/>
                    <w:sz w:val="28"/>
                  </w:rPr>
                  <m:t>z</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c</m:t>
                </m:r>
              </m:sub>
            </m:sSub>
          </m:den>
        </m:f>
      </m:oMath>
      <w:r w:rsidR="009B185A">
        <w:rPr>
          <w:rFonts w:eastAsiaTheme="minorEastAsia"/>
          <w:sz w:val="28"/>
        </w:rPr>
        <w:t>,</w:t>
      </w:r>
      <w:r>
        <w:rPr>
          <w:rFonts w:eastAsiaTheme="minorEastAsia"/>
          <w:sz w:val="28"/>
        </w:rPr>
        <w:t xml:space="preserve">                                                    </w:t>
      </w:r>
      <w:r w:rsidRPr="00F45E0E">
        <w:rPr>
          <w:rFonts w:eastAsiaTheme="minorEastAsia"/>
          <w:sz w:val="28"/>
        </w:rPr>
        <w:t xml:space="preserve"> (</w:t>
      </w:r>
      <w:r>
        <w:rPr>
          <w:rFonts w:eastAsiaTheme="minorEastAsia"/>
          <w:sz w:val="28"/>
        </w:rPr>
        <w:t>3.</w:t>
      </w:r>
      <w:r w:rsidRPr="00F45E0E">
        <w:rPr>
          <w:rFonts w:eastAsiaTheme="minorEastAsia"/>
          <w:sz w:val="28"/>
        </w:rPr>
        <w:t>2)</w:t>
      </w:r>
    </w:p>
    <w:p w:rsidR="004872EB" w:rsidRPr="00EC4524" w:rsidRDefault="004872EB" w:rsidP="009B185A">
      <w:pPr>
        <w:spacing w:line="360" w:lineRule="auto"/>
        <w:contextualSpacing/>
        <w:jc w:val="both"/>
        <w:rPr>
          <w:rFonts w:eastAsiaTheme="minorEastAsia"/>
          <w:sz w:val="28"/>
        </w:rPr>
      </w:pPr>
      <w:r>
        <w:rPr>
          <w:rFonts w:eastAsiaTheme="minorEastAsia"/>
          <w:sz w:val="28"/>
        </w:rPr>
        <w:t xml:space="preserve">где </w:t>
      </w:r>
      <w:r>
        <w:rPr>
          <w:rFonts w:eastAsiaTheme="minorEastAsia"/>
          <w:i/>
          <w:sz w:val="28"/>
          <w:lang w:val="en-US"/>
        </w:rPr>
        <w:t>P</w:t>
      </w:r>
      <w:r w:rsidRPr="009B2B6F">
        <w:rPr>
          <w:rFonts w:eastAsiaTheme="minorEastAsia"/>
          <w:sz w:val="28"/>
        </w:rPr>
        <w:t xml:space="preserve"> –</w:t>
      </w:r>
      <w:r w:rsidRPr="009B2B6F">
        <w:rPr>
          <w:rFonts w:eastAsiaTheme="minorEastAsia"/>
          <w:i/>
          <w:sz w:val="28"/>
        </w:rPr>
        <w:t xml:space="preserve"> </w:t>
      </w:r>
      <w:r w:rsidRPr="009B2B6F">
        <w:rPr>
          <w:rFonts w:eastAsiaTheme="minorEastAsia"/>
          <w:sz w:val="28"/>
        </w:rPr>
        <w:t>давление в данный момент времени</w:t>
      </w:r>
      <w:r w:rsidR="00331527">
        <w:rPr>
          <w:rFonts w:eastAsiaTheme="minorEastAsia"/>
          <w:sz w:val="28"/>
        </w:rPr>
        <w:t>,</w:t>
      </w:r>
      <w:r w:rsidR="00731F65">
        <w:rPr>
          <w:rFonts w:eastAsiaTheme="minorEastAsia"/>
          <w:sz w:val="28"/>
        </w:rPr>
        <w:t xml:space="preserve"> Па</w:t>
      </w:r>
      <w:r w:rsidRPr="009B2B6F">
        <w:rPr>
          <w:rFonts w:eastAsiaTheme="minorEastAsia"/>
          <w:sz w:val="28"/>
        </w:rPr>
        <w:t>;</w:t>
      </w:r>
      <w:r w:rsidR="009B185A">
        <w:rPr>
          <w:rFonts w:eastAsiaTheme="minorEastAsia"/>
          <w:sz w:val="28"/>
        </w:rPr>
        <w:t xml:space="preserve">  </w:t>
      </w:r>
      <w:r>
        <w:rPr>
          <w:i/>
          <w:sz w:val="28"/>
          <w:lang w:val="en-US"/>
        </w:rPr>
        <w:t>P</w:t>
      </w:r>
      <w:r>
        <w:rPr>
          <w:i/>
          <w:sz w:val="28"/>
          <w:vertAlign w:val="subscript"/>
          <w:lang w:val="en-US"/>
        </w:rPr>
        <w:t>c</w:t>
      </w:r>
      <w:r w:rsidRPr="009B2B6F">
        <w:rPr>
          <w:i/>
          <w:sz w:val="28"/>
        </w:rPr>
        <w:t xml:space="preserve"> </w:t>
      </w:r>
      <w:r w:rsidRPr="009B2B6F">
        <w:rPr>
          <w:sz w:val="28"/>
        </w:rPr>
        <w:t xml:space="preserve">– </w:t>
      </w:r>
      <w:r>
        <w:rPr>
          <w:sz w:val="28"/>
        </w:rPr>
        <w:t>давление топливной смеси</w:t>
      </w:r>
      <w:r w:rsidR="00331527">
        <w:rPr>
          <w:sz w:val="28"/>
        </w:rPr>
        <w:t>,</w:t>
      </w:r>
      <w:r w:rsidR="00731F65">
        <w:rPr>
          <w:sz w:val="28"/>
        </w:rPr>
        <w:t xml:space="preserve"> </w:t>
      </w:r>
      <w:r w:rsidR="00731F65">
        <w:rPr>
          <w:rFonts w:eastAsiaTheme="minorEastAsia"/>
          <w:sz w:val="28"/>
        </w:rPr>
        <w:t>Па</w:t>
      </w:r>
      <w:r>
        <w:rPr>
          <w:sz w:val="28"/>
        </w:rPr>
        <w:t>;</w:t>
      </w:r>
      <w:r w:rsidR="009B185A">
        <w:rPr>
          <w:rFonts w:eastAsiaTheme="minorEastAsia"/>
          <w:sz w:val="28"/>
        </w:rPr>
        <w:t xml:space="preserve"> </w:t>
      </w:r>
      <w:r>
        <w:rPr>
          <w:i/>
          <w:sz w:val="28"/>
          <w:lang w:val="en-US"/>
        </w:rPr>
        <w:t>P</w:t>
      </w:r>
      <w:r>
        <w:rPr>
          <w:i/>
          <w:sz w:val="28"/>
          <w:vertAlign w:val="subscript"/>
          <w:lang w:val="en-US"/>
        </w:rPr>
        <w:t>z</w:t>
      </w:r>
      <w:r w:rsidRPr="009B2B6F">
        <w:rPr>
          <w:sz w:val="28"/>
        </w:rPr>
        <w:t xml:space="preserve"> </w:t>
      </w:r>
      <w:r>
        <w:rPr>
          <w:sz w:val="28"/>
        </w:rPr>
        <w:t>–</w:t>
      </w:r>
      <w:r w:rsidRPr="009B2B6F">
        <w:rPr>
          <w:sz w:val="28"/>
        </w:rPr>
        <w:t xml:space="preserve"> </w:t>
      </w:r>
      <w:r>
        <w:rPr>
          <w:sz w:val="28"/>
        </w:rPr>
        <w:t>давление в конце процесса сгорания</w:t>
      </w:r>
      <w:r w:rsidR="00331527">
        <w:rPr>
          <w:sz w:val="28"/>
        </w:rPr>
        <w:t>,</w:t>
      </w:r>
      <w:r w:rsidR="00731F65">
        <w:rPr>
          <w:sz w:val="28"/>
        </w:rPr>
        <w:t xml:space="preserve"> </w:t>
      </w:r>
      <w:r w:rsidR="00731F65">
        <w:rPr>
          <w:rFonts w:eastAsiaTheme="minorEastAsia"/>
          <w:sz w:val="28"/>
        </w:rPr>
        <w:t>Па</w:t>
      </w:r>
      <w:r>
        <w:rPr>
          <w:sz w:val="28"/>
        </w:rPr>
        <w:t>.</w:t>
      </w:r>
    </w:p>
    <w:p w:rsidR="004872EB" w:rsidRDefault="004872EB" w:rsidP="004872EB">
      <w:pPr>
        <w:spacing w:line="360" w:lineRule="auto"/>
        <w:ind w:firstLine="709"/>
        <w:contextualSpacing/>
        <w:jc w:val="both"/>
        <w:rPr>
          <w:sz w:val="28"/>
        </w:rPr>
      </w:pPr>
      <w:r>
        <w:rPr>
          <w:sz w:val="28"/>
        </w:rPr>
        <w:t>В процессе горения топливной смеси деформация заготовки невелика. Поэтому можно считать, что процесс сгорания топливной смеси совершается при постоянном объеме. Тогда конечное давление продуктов сгорания можно определить следующей зависимостью</w:t>
      </w:r>
      <w:r w:rsidR="00230F0E">
        <w:rPr>
          <w:sz w:val="28"/>
        </w:rPr>
        <w:t>:</w:t>
      </w:r>
    </w:p>
    <w:p w:rsidR="004872EB" w:rsidRDefault="0097061B" w:rsidP="00206232">
      <w:pPr>
        <w:spacing w:line="360" w:lineRule="auto"/>
        <w:ind w:firstLine="709"/>
        <w:contextualSpacing/>
        <w:jc w:val="right"/>
        <w:rPr>
          <w:rFonts w:eastAsiaTheme="minorEastAsia"/>
          <w:sz w:val="28"/>
        </w:rPr>
      </w:pPr>
      <m:oMath>
        <m:sSub>
          <m:sSubPr>
            <m:ctrlPr>
              <w:rPr>
                <w:rFonts w:ascii="Cambria Math" w:hAnsi="Cambria Math"/>
                <w:i/>
                <w:sz w:val="28"/>
              </w:rPr>
            </m:ctrlPr>
          </m:sSubPr>
          <m:e>
            <m:r>
              <w:rPr>
                <w:rFonts w:ascii="Cambria Math" w:hAnsi="Cambria Math"/>
                <w:sz w:val="28"/>
                <w:lang w:val="en-US"/>
              </w:rPr>
              <m:t>P</m:t>
            </m:r>
          </m:e>
          <m:sub>
            <m:r>
              <w:rPr>
                <w:rFonts w:ascii="Cambria Math" w:hAnsi="Cambria Math"/>
                <w:sz w:val="28"/>
              </w:rPr>
              <m:t>z</m:t>
            </m:r>
          </m:sub>
        </m:sSub>
        <m:r>
          <w:rPr>
            <w:rFonts w:ascii="Cambria Math" w:hAnsi="Cambria Math"/>
            <w:sz w:val="28"/>
          </w:rPr>
          <m:t>=</m:t>
        </m:r>
        <m:sSub>
          <m:sSubPr>
            <m:ctrlPr>
              <w:rPr>
                <w:rFonts w:ascii="Cambria Math" w:hAnsi="Cambria Math"/>
                <w:i/>
                <w:sz w:val="28"/>
              </w:rPr>
            </m:ctrlPr>
          </m:sSubPr>
          <m:e>
            <m:r>
              <w:rPr>
                <w:rFonts w:ascii="Cambria Math" w:hAnsi="Cambria Math"/>
                <w:sz w:val="28"/>
              </w:rPr>
              <m:t>λ</m:t>
            </m:r>
          </m:e>
          <m:sub>
            <m:r>
              <w:rPr>
                <w:rFonts w:ascii="Cambria Math" w:hAnsi="Cambria Math"/>
                <w:sz w:val="28"/>
              </w:rPr>
              <m:t>v</m:t>
            </m:r>
          </m:sub>
        </m:sSub>
        <m:sSub>
          <m:sSubPr>
            <m:ctrlPr>
              <w:rPr>
                <w:rFonts w:ascii="Cambria Math" w:hAnsi="Cambria Math"/>
                <w:i/>
                <w:sz w:val="28"/>
              </w:rPr>
            </m:ctrlPr>
          </m:sSubPr>
          <m:e>
            <m:r>
              <w:rPr>
                <w:rFonts w:ascii="Cambria Math" w:hAnsi="Cambria Math"/>
                <w:sz w:val="28"/>
              </w:rPr>
              <m:t>P</m:t>
            </m:r>
          </m:e>
          <m:sub>
            <m:r>
              <w:rPr>
                <w:rFonts w:ascii="Cambria Math" w:hAnsi="Cambria Math"/>
                <w:sz w:val="28"/>
              </w:rPr>
              <m:t>c</m:t>
            </m:r>
          </m:sub>
        </m:sSub>
      </m:oMath>
      <w:r w:rsidR="004872EB">
        <w:rPr>
          <w:rFonts w:eastAsiaTheme="minorEastAsia"/>
          <w:sz w:val="28"/>
        </w:rPr>
        <w:t xml:space="preserve">,                   </w:t>
      </w:r>
      <w:r w:rsidR="009B185A">
        <w:rPr>
          <w:rFonts w:eastAsiaTheme="minorEastAsia"/>
          <w:sz w:val="28"/>
        </w:rPr>
        <w:t xml:space="preserve">   </w:t>
      </w:r>
      <w:r w:rsidR="004872EB">
        <w:rPr>
          <w:rFonts w:eastAsiaTheme="minorEastAsia"/>
          <w:sz w:val="28"/>
        </w:rPr>
        <w:t xml:space="preserve">                             (3.3)</w:t>
      </w:r>
    </w:p>
    <w:p w:rsidR="004872EB" w:rsidRDefault="004872EB" w:rsidP="00206232">
      <w:pPr>
        <w:spacing w:line="360" w:lineRule="auto"/>
        <w:contextualSpacing/>
        <w:jc w:val="both"/>
        <w:rPr>
          <w:rFonts w:eastAsiaTheme="minorEastAsia"/>
          <w:sz w:val="28"/>
        </w:rPr>
      </w:pPr>
      <w:r>
        <w:rPr>
          <w:rFonts w:eastAsiaTheme="minorEastAsia"/>
          <w:sz w:val="28"/>
        </w:rPr>
        <w:t xml:space="preserve">где </w:t>
      </w:r>
      <w:r>
        <w:rPr>
          <w:rFonts w:ascii="Cambria Math" w:eastAsiaTheme="minorEastAsia" w:hAnsi="Cambria Math"/>
          <w:sz w:val="28"/>
        </w:rPr>
        <w:t>𝜆</w:t>
      </w:r>
      <w:r w:rsidRPr="00F45E0E">
        <w:rPr>
          <w:rFonts w:eastAsiaTheme="minorEastAsia"/>
          <w:i/>
          <w:sz w:val="28"/>
          <w:vertAlign w:val="subscript"/>
          <w:lang w:val="en-US"/>
        </w:rPr>
        <w:t>v</w:t>
      </w:r>
      <w:r w:rsidRPr="00F45E0E">
        <w:rPr>
          <w:rFonts w:eastAsiaTheme="minorEastAsia"/>
          <w:i/>
          <w:sz w:val="28"/>
          <w:vertAlign w:val="subscript"/>
        </w:rPr>
        <w:t xml:space="preserve"> </w:t>
      </w:r>
      <w:r w:rsidRPr="00F45E0E">
        <w:rPr>
          <w:rFonts w:eastAsiaTheme="minorEastAsia"/>
          <w:sz w:val="28"/>
        </w:rPr>
        <w:t xml:space="preserve">– </w:t>
      </w:r>
      <w:r>
        <w:rPr>
          <w:rFonts w:eastAsiaTheme="minorEastAsia"/>
          <w:sz w:val="28"/>
        </w:rPr>
        <w:t>степень повышения давления при сгорании топливн</w:t>
      </w:r>
      <w:r w:rsidR="00206232">
        <w:rPr>
          <w:rFonts w:eastAsiaTheme="minorEastAsia"/>
          <w:sz w:val="28"/>
        </w:rPr>
        <w:t xml:space="preserve">ой смеси </w:t>
      </w:r>
      <w:r>
        <w:rPr>
          <w:rFonts w:eastAsiaTheme="minorEastAsia"/>
          <w:sz w:val="28"/>
        </w:rPr>
        <w:t xml:space="preserve">при постоянном объеме. </w:t>
      </w:r>
    </w:p>
    <w:p w:rsidR="004872EB" w:rsidRDefault="004872EB" w:rsidP="00206232">
      <w:pPr>
        <w:spacing w:line="360" w:lineRule="auto"/>
        <w:ind w:firstLine="709"/>
        <w:contextualSpacing/>
        <w:jc w:val="both"/>
        <w:rPr>
          <w:rFonts w:eastAsiaTheme="minorEastAsia"/>
          <w:sz w:val="28"/>
        </w:rPr>
      </w:pPr>
      <w:r>
        <w:rPr>
          <w:rFonts w:eastAsiaTheme="minorEastAsia"/>
          <w:sz w:val="28"/>
        </w:rPr>
        <w:t>Решая совместно уравнения (3.1) – (3.3), получим закон изменения давления в процессе горения топливной смеси</w:t>
      </w:r>
      <w:r w:rsidR="00230F0E">
        <w:rPr>
          <w:rFonts w:eastAsiaTheme="minorEastAsia"/>
          <w:sz w:val="28"/>
        </w:rPr>
        <w:t>:</w:t>
      </w:r>
    </w:p>
    <w:p w:rsidR="004872EB" w:rsidRPr="00131DB8" w:rsidRDefault="004872EB" w:rsidP="00802F41">
      <w:pPr>
        <w:spacing w:line="360" w:lineRule="auto"/>
        <w:ind w:firstLine="709"/>
        <w:contextualSpacing/>
        <w:jc w:val="right"/>
        <w:rPr>
          <w:rFonts w:eastAsiaTheme="minorEastAsia"/>
          <w:sz w:val="28"/>
        </w:rPr>
      </w:pPr>
      <m:oMath>
        <m:r>
          <w:rPr>
            <w:rFonts w:ascii="Cambria Math" w:eastAsiaTheme="minorEastAsia" w:hAnsi="Cambria Math"/>
            <w:sz w:val="28"/>
          </w:rPr>
          <m:t>P=</m:t>
        </m:r>
        <m:sSub>
          <m:sSubPr>
            <m:ctrlPr>
              <w:rPr>
                <w:rFonts w:ascii="Cambria Math" w:eastAsiaTheme="minorEastAsia" w:hAnsi="Cambria Math"/>
                <w:i/>
                <w:sz w:val="28"/>
              </w:rPr>
            </m:ctrlPr>
          </m:sSubPr>
          <m:e>
            <m:r>
              <w:rPr>
                <w:rFonts w:ascii="Cambria Math" w:eastAsiaTheme="minorEastAsia" w:hAnsi="Cambria Math"/>
                <w:sz w:val="28"/>
              </w:rPr>
              <m:t>P</m:t>
            </m:r>
          </m:e>
          <m:sub>
            <m:r>
              <w:rPr>
                <w:rFonts w:ascii="Cambria Math" w:eastAsiaTheme="minorEastAsia" w:hAnsi="Cambria Math"/>
                <w:sz w:val="28"/>
              </w:rPr>
              <m:t>c</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P</m:t>
            </m:r>
          </m:e>
          <m:sub>
            <m:r>
              <w:rPr>
                <w:rFonts w:ascii="Cambria Math" w:eastAsiaTheme="minorEastAsia" w:hAnsi="Cambria Math"/>
                <w:sz w:val="28"/>
              </w:rPr>
              <m:t>c</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λ</m:t>
            </m:r>
          </m:e>
          <m:sub>
            <m:r>
              <w:rPr>
                <w:rFonts w:ascii="Cambria Math" w:eastAsiaTheme="minorEastAsia" w:hAnsi="Cambria Math"/>
                <w:sz w:val="28"/>
              </w:rPr>
              <m:t>v</m:t>
            </m:r>
          </m:sub>
        </m:sSub>
        <m:r>
          <w:rPr>
            <w:rFonts w:ascii="Cambria Math" w:eastAsiaTheme="minorEastAsia" w:hAnsi="Cambria Math"/>
            <w:sz w:val="28"/>
          </w:rPr>
          <m:t>-1)</m:t>
        </m:r>
        <m:d>
          <m:dPr>
            <m:begChr m:val="["/>
            <m:endChr m:val="]"/>
            <m:ctrlPr>
              <w:rPr>
                <w:rFonts w:ascii="Cambria Math" w:eastAsiaTheme="minorEastAsia" w:hAnsi="Cambria Math"/>
                <w:i/>
                <w:sz w:val="28"/>
              </w:rPr>
            </m:ctrlPr>
          </m:dPr>
          <m:e>
            <m:r>
              <w:rPr>
                <w:rFonts w:ascii="Cambria Math" w:eastAsiaTheme="minorEastAsia" w:hAnsi="Cambria Math"/>
                <w:sz w:val="28"/>
              </w:rPr>
              <m:t>1-</m:t>
            </m:r>
            <m:sSup>
              <m:sSupPr>
                <m:ctrlPr>
                  <w:rPr>
                    <w:rFonts w:ascii="Cambria Math" w:eastAsiaTheme="minorEastAsia" w:hAnsi="Cambria Math"/>
                    <w:i/>
                    <w:sz w:val="28"/>
                  </w:rPr>
                </m:ctrlPr>
              </m:sSupPr>
              <m:e>
                <m:r>
                  <w:rPr>
                    <w:rFonts w:ascii="Cambria Math" w:eastAsiaTheme="minorEastAsia" w:hAnsi="Cambria Math"/>
                    <w:sz w:val="28"/>
                  </w:rPr>
                  <m:t>e</m:t>
                </m:r>
              </m:e>
              <m:sup>
                <m:sSup>
                  <m:sSupPr>
                    <m:ctrlPr>
                      <w:rPr>
                        <w:rFonts w:ascii="Cambria Math" w:eastAsiaTheme="minorEastAsia" w:hAnsi="Cambria Math"/>
                        <w:i/>
                        <w:sz w:val="28"/>
                      </w:rPr>
                    </m:ctrlPr>
                  </m:sSupPr>
                  <m:e>
                    <m:r>
                      <w:rPr>
                        <w:rFonts w:ascii="Cambria Math" w:eastAsiaTheme="minorEastAsia" w:hAnsi="Cambria Math"/>
                        <w:sz w:val="28"/>
                      </w:rPr>
                      <m:t>-6,906(τ</m:t>
                    </m:r>
                    <m:sSubSup>
                      <m:sSubSupPr>
                        <m:ctrlPr>
                          <w:rPr>
                            <w:rFonts w:ascii="Cambria Math" w:eastAsiaTheme="minorEastAsia" w:hAnsi="Cambria Math"/>
                            <w:i/>
                            <w:sz w:val="28"/>
                          </w:rPr>
                        </m:ctrlPr>
                      </m:sSubSupPr>
                      <m:e>
                        <m:r>
                          <w:rPr>
                            <w:rFonts w:ascii="Cambria Math" w:eastAsiaTheme="minorEastAsia" w:hAnsi="Cambria Math"/>
                            <w:sz w:val="28"/>
                          </w:rPr>
                          <m:t>τ</m:t>
                        </m:r>
                      </m:e>
                      <m:sub>
                        <m:r>
                          <w:rPr>
                            <w:rFonts w:ascii="Cambria Math" w:eastAsiaTheme="minorEastAsia" w:hAnsi="Cambria Math"/>
                            <w:sz w:val="28"/>
                          </w:rPr>
                          <m:t>z</m:t>
                        </m:r>
                      </m:sub>
                      <m:sup>
                        <m:r>
                          <w:rPr>
                            <w:rFonts w:ascii="Cambria Math" w:eastAsiaTheme="minorEastAsia" w:hAnsi="Cambria Math"/>
                            <w:sz w:val="28"/>
                          </w:rPr>
                          <m:t>-1</m:t>
                        </m:r>
                      </m:sup>
                    </m:sSubSup>
                    <m:r>
                      <w:rPr>
                        <w:rFonts w:ascii="Cambria Math" w:eastAsiaTheme="minorEastAsia" w:hAnsi="Cambria Math"/>
                        <w:sz w:val="28"/>
                      </w:rPr>
                      <m:t>)</m:t>
                    </m:r>
                  </m:e>
                  <m:sup>
                    <m:r>
                      <w:rPr>
                        <w:rFonts w:ascii="Cambria Math" w:eastAsiaTheme="minorEastAsia" w:hAnsi="Cambria Math"/>
                        <w:sz w:val="28"/>
                      </w:rPr>
                      <m:t>m+1</m:t>
                    </m:r>
                  </m:sup>
                </m:sSup>
              </m:sup>
            </m:sSup>
          </m:e>
        </m:d>
      </m:oMath>
      <w:r w:rsidRPr="004E503D">
        <w:rPr>
          <w:rFonts w:eastAsiaTheme="minorEastAsia"/>
          <w:sz w:val="28"/>
        </w:rPr>
        <w:t xml:space="preserve">   </w:t>
      </w:r>
      <w:r w:rsidR="00802F41">
        <w:rPr>
          <w:rFonts w:eastAsiaTheme="minorEastAsia"/>
          <w:sz w:val="28"/>
        </w:rPr>
        <w:t xml:space="preserve">     </w:t>
      </w:r>
      <w:r>
        <w:rPr>
          <w:rFonts w:eastAsiaTheme="minorEastAsia"/>
          <w:sz w:val="28"/>
        </w:rPr>
        <w:t xml:space="preserve">            </w:t>
      </w:r>
      <w:r w:rsidRPr="004E503D">
        <w:rPr>
          <w:rFonts w:eastAsiaTheme="minorEastAsia"/>
          <w:sz w:val="28"/>
        </w:rPr>
        <w:t>(</w:t>
      </w:r>
      <w:r>
        <w:rPr>
          <w:rFonts w:eastAsiaTheme="minorEastAsia"/>
          <w:sz w:val="28"/>
        </w:rPr>
        <w:t>3.</w:t>
      </w:r>
      <w:r w:rsidRPr="004E503D">
        <w:rPr>
          <w:rFonts w:eastAsiaTheme="minorEastAsia"/>
          <w:sz w:val="28"/>
        </w:rPr>
        <w:t>4)</w:t>
      </w:r>
    </w:p>
    <w:p w:rsidR="004872EB" w:rsidRDefault="004872EB" w:rsidP="004872EB">
      <w:pPr>
        <w:spacing w:line="360" w:lineRule="auto"/>
        <w:ind w:firstLine="709"/>
        <w:contextualSpacing/>
        <w:jc w:val="both"/>
        <w:rPr>
          <w:rFonts w:eastAsiaTheme="minorEastAsia"/>
          <w:sz w:val="28"/>
        </w:rPr>
      </w:pPr>
      <w:r>
        <w:rPr>
          <w:rFonts w:eastAsiaTheme="minorEastAsia"/>
          <w:sz w:val="28"/>
        </w:rPr>
        <w:t xml:space="preserve">Величины </w:t>
      </w:r>
      <w:r w:rsidRPr="004E503D">
        <w:rPr>
          <w:rFonts w:ascii="Cambria Math" w:eastAsiaTheme="minorEastAsia" w:hAnsi="Cambria Math"/>
          <w:sz w:val="28"/>
        </w:rPr>
        <w:t>𝜆</w:t>
      </w:r>
      <w:r w:rsidRPr="004E503D">
        <w:rPr>
          <w:rFonts w:eastAsiaTheme="minorEastAsia"/>
          <w:i/>
          <w:sz w:val="28"/>
        </w:rPr>
        <w:t>,</w:t>
      </w:r>
      <w:r w:rsidRPr="00282BB7">
        <w:rPr>
          <w:rFonts w:eastAsiaTheme="minorEastAsia"/>
          <w:i/>
          <w:sz w:val="28"/>
        </w:rPr>
        <w:t xml:space="preserve"> </w:t>
      </w:r>
      <w:r w:rsidRPr="004E503D">
        <w:rPr>
          <w:rFonts w:eastAsiaTheme="minorEastAsia"/>
          <w:i/>
          <w:sz w:val="28"/>
          <w:lang w:val="en-US"/>
        </w:rPr>
        <w:t>m</w:t>
      </w:r>
      <w:r w:rsidRPr="00282BB7">
        <w:rPr>
          <w:rFonts w:eastAsiaTheme="minorEastAsia"/>
          <w:i/>
          <w:sz w:val="28"/>
        </w:rPr>
        <w:t xml:space="preserve">, </w:t>
      </w:r>
      <m:oMath>
        <m:sSubSup>
          <m:sSubSupPr>
            <m:ctrlPr>
              <w:rPr>
                <w:rFonts w:ascii="Cambria Math" w:eastAsiaTheme="minorEastAsia" w:hAnsi="Cambria Math"/>
                <w:i/>
                <w:sz w:val="28"/>
              </w:rPr>
            </m:ctrlPr>
          </m:sSubSupPr>
          <m:e>
            <m:r>
              <w:rPr>
                <w:rFonts w:ascii="Cambria Math" w:eastAsiaTheme="minorEastAsia" w:hAnsi="Cambria Math"/>
                <w:sz w:val="28"/>
              </w:rPr>
              <m:t>τ</m:t>
            </m:r>
          </m:e>
          <m:sub>
            <m:r>
              <w:rPr>
                <w:rFonts w:ascii="Cambria Math" w:eastAsiaTheme="minorEastAsia" w:hAnsi="Cambria Math"/>
                <w:sz w:val="28"/>
              </w:rPr>
              <m:t>z</m:t>
            </m:r>
          </m:sub>
          <m:sup>
            <m:r>
              <w:rPr>
                <w:rFonts w:ascii="Cambria Math" w:eastAsiaTheme="minorEastAsia" w:hAnsi="Cambria Math"/>
                <w:sz w:val="28"/>
              </w:rPr>
              <m:t xml:space="preserve"> </m:t>
            </m:r>
          </m:sup>
        </m:sSubSup>
      </m:oMath>
      <w:r w:rsidRPr="00D45DAA">
        <w:rPr>
          <w:rFonts w:eastAsiaTheme="minorEastAsia"/>
          <w:sz w:val="28"/>
        </w:rPr>
        <w:t>,</w:t>
      </w:r>
      <w:r>
        <w:rPr>
          <w:rFonts w:eastAsiaTheme="minorEastAsia"/>
          <w:i/>
          <w:sz w:val="28"/>
        </w:rPr>
        <w:t xml:space="preserve"> </w:t>
      </w:r>
      <w:r w:rsidRPr="00282BB7">
        <w:rPr>
          <w:rFonts w:eastAsiaTheme="minorEastAsia"/>
          <w:sz w:val="28"/>
        </w:rPr>
        <w:t>входящие</w:t>
      </w:r>
      <w:r>
        <w:rPr>
          <w:rFonts w:eastAsiaTheme="minorEastAsia"/>
          <w:sz w:val="28"/>
        </w:rPr>
        <w:t xml:space="preserve"> в зависимость (3.4), определяются опытным путем. Для случая сгорания газовоздушных топливных смесей стехиометрического состава величина </w:t>
      </w:r>
      <w:r>
        <w:rPr>
          <w:rFonts w:ascii="Cambria Math" w:eastAsiaTheme="minorEastAsia" w:hAnsi="Cambria Math"/>
          <w:sz w:val="28"/>
        </w:rPr>
        <w:t>𝜆</w:t>
      </w:r>
      <w:r>
        <w:rPr>
          <w:rFonts w:eastAsiaTheme="minorEastAsia"/>
          <w:sz w:val="28"/>
        </w:rPr>
        <w:t xml:space="preserve"> составляет 7…8,5. Показатель характера сгорания </w:t>
      </w:r>
      <w:r w:rsidRPr="000E4EFA">
        <w:rPr>
          <w:rFonts w:eastAsiaTheme="minorEastAsia"/>
          <w:i/>
          <w:sz w:val="28"/>
          <w:lang w:val="en-US"/>
        </w:rPr>
        <w:t>m</w:t>
      </w:r>
      <w:r w:rsidRPr="000E4EFA">
        <w:rPr>
          <w:rFonts w:eastAsiaTheme="minorEastAsia"/>
          <w:i/>
          <w:sz w:val="28"/>
        </w:rPr>
        <w:t xml:space="preserve"> </w:t>
      </w:r>
      <w:r>
        <w:rPr>
          <w:rFonts w:eastAsiaTheme="minorEastAsia"/>
          <w:sz w:val="28"/>
        </w:rPr>
        <w:t xml:space="preserve">зависит от формы камеры сгорания. Для цилиндрических камер сгорания величина </w:t>
      </w:r>
      <w:r w:rsidRPr="000E4EFA">
        <w:rPr>
          <w:rFonts w:eastAsiaTheme="minorEastAsia"/>
          <w:i/>
          <w:sz w:val="28"/>
          <w:lang w:val="en-US"/>
        </w:rPr>
        <w:t>m</w:t>
      </w:r>
      <w:r w:rsidRPr="000E4EFA">
        <w:rPr>
          <w:rFonts w:eastAsiaTheme="minorEastAsia"/>
          <w:sz w:val="28"/>
        </w:rPr>
        <w:t xml:space="preserve"> </w:t>
      </w:r>
      <w:r>
        <w:rPr>
          <w:rFonts w:eastAsiaTheme="minorEastAsia"/>
          <w:sz w:val="28"/>
        </w:rPr>
        <w:t xml:space="preserve">может быть принята в пределах 4…4,5 </w:t>
      </w:r>
      <w:r w:rsidRPr="000E4EFA">
        <w:rPr>
          <w:rFonts w:eastAsiaTheme="minorEastAsia"/>
          <w:sz w:val="28"/>
        </w:rPr>
        <w:t>[</w:t>
      </w:r>
      <w:r w:rsidR="00763F53">
        <w:rPr>
          <w:rFonts w:eastAsiaTheme="minorEastAsia"/>
          <w:sz w:val="28"/>
        </w:rPr>
        <w:t>91</w:t>
      </w:r>
      <w:r w:rsidRPr="000E4EFA">
        <w:rPr>
          <w:rFonts w:eastAsiaTheme="minorEastAsia"/>
          <w:sz w:val="28"/>
        </w:rPr>
        <w:t>]</w:t>
      </w:r>
      <w:r>
        <w:rPr>
          <w:rFonts w:eastAsiaTheme="minorEastAsia"/>
          <w:sz w:val="28"/>
        </w:rPr>
        <w:t xml:space="preserve">. Длительность процесса сгорания в первую очередь зависит от объема камеры сгорания. Для цилиндрических камер объемом </w:t>
      </w:r>
      <w:r w:rsidR="00731F65">
        <w:rPr>
          <w:rFonts w:eastAsiaTheme="minorEastAsia"/>
          <w:sz w:val="28"/>
        </w:rPr>
        <w:t>0.</w:t>
      </w:r>
      <w:r>
        <w:rPr>
          <w:rFonts w:eastAsiaTheme="minorEastAsia"/>
          <w:sz w:val="28"/>
        </w:rPr>
        <w:t>1…</w:t>
      </w:r>
      <w:r w:rsidR="00731F65">
        <w:rPr>
          <w:rFonts w:eastAsiaTheme="minorEastAsia"/>
          <w:sz w:val="28"/>
        </w:rPr>
        <w:t>0,</w:t>
      </w:r>
      <w:r w:rsidR="00802F41">
        <w:rPr>
          <w:rFonts w:eastAsiaTheme="minorEastAsia"/>
          <w:sz w:val="28"/>
        </w:rPr>
        <w:t>4</w:t>
      </w:r>
      <w:r w:rsidR="00731F65">
        <w:rPr>
          <w:rFonts w:eastAsiaTheme="minorEastAsia"/>
          <w:sz w:val="28"/>
        </w:rPr>
        <w:t xml:space="preserve"> м</w:t>
      </w:r>
      <w:r w:rsidR="00731F65">
        <w:rPr>
          <w:rFonts w:eastAsiaTheme="minorEastAsia"/>
          <w:sz w:val="28"/>
          <w:vertAlign w:val="superscript"/>
        </w:rPr>
        <w:t>3</w:t>
      </w:r>
      <w:r>
        <w:rPr>
          <w:rFonts w:eastAsiaTheme="minorEastAsia"/>
          <w:sz w:val="28"/>
        </w:rPr>
        <w:t xml:space="preserve">, что соответствует рассматриваемому случаю, величина </w:t>
      </w:r>
      <m:oMath>
        <m:sSubSup>
          <m:sSubSupPr>
            <m:ctrlPr>
              <w:rPr>
                <w:rFonts w:ascii="Cambria Math" w:eastAsiaTheme="minorEastAsia" w:hAnsi="Cambria Math"/>
                <w:i/>
                <w:sz w:val="28"/>
              </w:rPr>
            </m:ctrlPr>
          </m:sSubSupPr>
          <m:e>
            <m:r>
              <w:rPr>
                <w:rFonts w:ascii="Cambria Math" w:eastAsiaTheme="minorEastAsia" w:hAnsi="Cambria Math"/>
                <w:sz w:val="28"/>
              </w:rPr>
              <m:t>τ</m:t>
            </m:r>
          </m:e>
          <m:sub>
            <m:r>
              <w:rPr>
                <w:rFonts w:ascii="Cambria Math" w:eastAsiaTheme="minorEastAsia" w:hAnsi="Cambria Math"/>
                <w:sz w:val="28"/>
              </w:rPr>
              <m:t>z</m:t>
            </m:r>
          </m:sub>
          <m:sup>
            <m:r>
              <w:rPr>
                <w:rFonts w:ascii="Cambria Math" w:eastAsiaTheme="minorEastAsia" w:hAnsi="Cambria Math"/>
                <w:sz w:val="28"/>
              </w:rPr>
              <m:t xml:space="preserve"> </m:t>
            </m:r>
          </m:sup>
        </m:sSubSup>
      </m:oMath>
      <w:r w:rsidRPr="000E4EFA">
        <w:rPr>
          <w:rFonts w:eastAsiaTheme="minorEastAsia"/>
          <w:i/>
          <w:sz w:val="28"/>
          <w:vertAlign w:val="subscript"/>
        </w:rPr>
        <w:t xml:space="preserve"> </w:t>
      </w:r>
      <w:r>
        <w:rPr>
          <w:rFonts w:eastAsiaTheme="minorEastAsia"/>
          <w:sz w:val="28"/>
        </w:rPr>
        <w:t>составляет 0,08…0,15 с</w:t>
      </w:r>
      <w:r w:rsidRPr="00815F6B">
        <w:rPr>
          <w:rFonts w:eastAsiaTheme="minorEastAsia"/>
          <w:sz w:val="28"/>
        </w:rPr>
        <w:t>.</w:t>
      </w:r>
    </w:p>
    <w:p w:rsidR="004872EB" w:rsidRDefault="004872EB" w:rsidP="004872EB">
      <w:pPr>
        <w:spacing w:line="360" w:lineRule="auto"/>
        <w:ind w:firstLine="709"/>
        <w:contextualSpacing/>
        <w:jc w:val="both"/>
        <w:rPr>
          <w:rFonts w:eastAsiaTheme="minorEastAsia"/>
          <w:sz w:val="28"/>
        </w:rPr>
      </w:pPr>
      <w:r>
        <w:rPr>
          <w:rFonts w:eastAsiaTheme="minorEastAsia"/>
          <w:sz w:val="28"/>
        </w:rPr>
        <w:t>Обозначим</w:t>
      </w:r>
      <w:r w:rsidR="00230F0E">
        <w:rPr>
          <w:rFonts w:eastAsiaTheme="minorEastAsia"/>
          <w:sz w:val="28"/>
        </w:rPr>
        <w:t>:</w:t>
      </w:r>
      <w:r>
        <w:rPr>
          <w:rFonts w:eastAsiaTheme="minorEastAsia"/>
          <w:sz w:val="28"/>
        </w:rPr>
        <w:t xml:space="preserve"> </w:t>
      </w:r>
    </w:p>
    <w:p w:rsidR="004872EB" w:rsidRPr="003C08C2" w:rsidRDefault="0097061B" w:rsidP="00206232">
      <w:pPr>
        <w:spacing w:line="360" w:lineRule="auto"/>
        <w:ind w:firstLine="709"/>
        <w:contextualSpacing/>
        <w:jc w:val="right"/>
        <w:rPr>
          <w:rFonts w:eastAsiaTheme="minorEastAsia"/>
          <w:sz w:val="28"/>
        </w:rPr>
      </w:pPr>
      <m:oMath>
        <m:acc>
          <m:accPr>
            <m:chr m:val="̅"/>
            <m:ctrlPr>
              <w:rPr>
                <w:rFonts w:ascii="Cambria Math" w:eastAsiaTheme="minorEastAsia" w:hAnsi="Cambria Math"/>
                <w:i/>
                <w:sz w:val="28"/>
              </w:rPr>
            </m:ctrlPr>
          </m:accPr>
          <m:e>
            <m:r>
              <w:rPr>
                <w:rFonts w:ascii="Cambria Math" w:eastAsiaTheme="minorEastAsia" w:hAnsi="Cambria Math"/>
                <w:sz w:val="28"/>
                <w:lang w:val="en-US"/>
              </w:rPr>
              <m:t>P</m:t>
            </m:r>
          </m:e>
        </m:acc>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eastAsiaTheme="minorEastAsia" w:hAnsi="Cambria Math"/>
                <w:sz w:val="28"/>
              </w:rPr>
              <m:t>P</m:t>
            </m:r>
          </m:num>
          <m:den>
            <m:sSub>
              <m:sSubPr>
                <m:ctrlPr>
                  <w:rPr>
                    <w:rFonts w:ascii="Cambria Math" w:eastAsiaTheme="minorEastAsia" w:hAnsi="Cambria Math"/>
                    <w:i/>
                    <w:sz w:val="28"/>
                  </w:rPr>
                </m:ctrlPr>
              </m:sSubPr>
              <m:e>
                <m:r>
                  <w:rPr>
                    <w:rFonts w:ascii="Cambria Math" w:eastAsiaTheme="minorEastAsia" w:hAnsi="Cambria Math"/>
                    <w:sz w:val="28"/>
                  </w:rPr>
                  <m:t>P</m:t>
                </m:r>
              </m:e>
              <m:sub>
                <m:r>
                  <w:rPr>
                    <w:rFonts w:ascii="Cambria Math" w:eastAsiaTheme="minorEastAsia" w:hAnsi="Cambria Math"/>
                    <w:sz w:val="28"/>
                  </w:rPr>
                  <m:t>c</m:t>
                </m:r>
              </m:sub>
            </m:sSub>
          </m:den>
        </m:f>
      </m:oMath>
      <w:r w:rsidR="004872EB" w:rsidRPr="003C08C2">
        <w:rPr>
          <w:rFonts w:eastAsiaTheme="minorEastAsia"/>
          <w:sz w:val="28"/>
        </w:rPr>
        <w:t>,</w:t>
      </w:r>
      <w:r w:rsidR="00802F41">
        <w:rPr>
          <w:rFonts w:eastAsiaTheme="minorEastAsia"/>
          <w:sz w:val="28"/>
        </w:rPr>
        <w:t xml:space="preserve"> </w:t>
      </w:r>
      <m:oMath>
        <m:acc>
          <m:accPr>
            <m:chr m:val="̅"/>
            <m:ctrlPr>
              <w:rPr>
                <w:rFonts w:ascii="Cambria Math" w:eastAsiaTheme="minorEastAsia" w:hAnsi="Cambria Math"/>
                <w:i/>
                <w:sz w:val="28"/>
              </w:rPr>
            </m:ctrlPr>
          </m:accPr>
          <m:e>
            <m:r>
              <w:rPr>
                <w:rFonts w:ascii="Cambria Math" w:eastAsiaTheme="minorEastAsia" w:hAnsi="Cambria Math"/>
                <w:sz w:val="28"/>
              </w:rPr>
              <m:t>τ</m:t>
            </m:r>
          </m:e>
        </m:acc>
        <m:r>
          <w:rPr>
            <w:rFonts w:ascii="Cambria Math" w:eastAsiaTheme="minorEastAsia" w:hAnsi="Cambria Math"/>
            <w:sz w:val="28"/>
          </w:rPr>
          <m:t>=</m:t>
        </m:r>
        <m:f>
          <m:fPr>
            <m:ctrlPr>
              <w:rPr>
                <w:rFonts w:ascii="Cambria Math" w:eastAsiaTheme="minorEastAsia" w:hAnsi="Cambria Math"/>
                <w:i/>
                <w:sz w:val="28"/>
                <w:lang w:val="en-US"/>
              </w:rPr>
            </m:ctrlPr>
          </m:fPr>
          <m:num>
            <m:r>
              <w:rPr>
                <w:rFonts w:ascii="Cambria Math" w:eastAsiaTheme="minorEastAsia" w:hAnsi="Cambria Math"/>
                <w:sz w:val="28"/>
                <w:lang w:val="en-US"/>
              </w:rPr>
              <m:t>τ</m:t>
            </m:r>
          </m:num>
          <m:den>
            <m:sSub>
              <m:sSubPr>
                <m:ctrlPr>
                  <w:rPr>
                    <w:rFonts w:ascii="Cambria Math" w:eastAsiaTheme="minorEastAsia" w:hAnsi="Cambria Math"/>
                    <w:i/>
                    <w:sz w:val="28"/>
                    <w:lang w:val="en-US"/>
                  </w:rPr>
                </m:ctrlPr>
              </m:sSubPr>
              <m:e>
                <m:r>
                  <w:rPr>
                    <w:rFonts w:ascii="Cambria Math" w:eastAsiaTheme="minorEastAsia" w:hAnsi="Cambria Math"/>
                    <w:sz w:val="28"/>
                    <w:lang w:val="en-US"/>
                  </w:rPr>
                  <m:t>τ</m:t>
                </m:r>
              </m:e>
              <m:sub>
                <m:r>
                  <w:rPr>
                    <w:rFonts w:ascii="Cambria Math" w:eastAsiaTheme="minorEastAsia" w:hAnsi="Cambria Math"/>
                    <w:sz w:val="28"/>
                    <w:lang w:val="en-US"/>
                  </w:rPr>
                  <m:t>z</m:t>
                </m:r>
              </m:sub>
            </m:sSub>
          </m:den>
        </m:f>
      </m:oMath>
      <w:r w:rsidR="004872EB" w:rsidRPr="003C08C2">
        <w:rPr>
          <w:rFonts w:eastAsiaTheme="minorEastAsia"/>
          <w:sz w:val="28"/>
        </w:rPr>
        <w:t xml:space="preserve">  </w:t>
      </w:r>
      <w:r w:rsidR="004872EB">
        <w:rPr>
          <w:rFonts w:eastAsiaTheme="minorEastAsia"/>
          <w:sz w:val="28"/>
        </w:rPr>
        <w:t xml:space="preserve">                                                   </w:t>
      </w:r>
      <w:r w:rsidR="004872EB" w:rsidRPr="003C08C2">
        <w:rPr>
          <w:rFonts w:eastAsiaTheme="minorEastAsia"/>
          <w:sz w:val="28"/>
        </w:rPr>
        <w:t>(</w:t>
      </w:r>
      <w:r w:rsidR="004872EB">
        <w:rPr>
          <w:rFonts w:eastAsiaTheme="minorEastAsia"/>
          <w:sz w:val="28"/>
        </w:rPr>
        <w:t>3.</w:t>
      </w:r>
      <w:r w:rsidR="004872EB" w:rsidRPr="003C08C2">
        <w:rPr>
          <w:rFonts w:eastAsiaTheme="minorEastAsia"/>
          <w:sz w:val="28"/>
        </w:rPr>
        <w:t>5)</w:t>
      </w:r>
    </w:p>
    <w:p w:rsidR="004872EB" w:rsidRDefault="004872EB" w:rsidP="00206232">
      <w:pPr>
        <w:spacing w:line="360" w:lineRule="auto"/>
        <w:contextualSpacing/>
        <w:jc w:val="both"/>
        <w:rPr>
          <w:rFonts w:eastAsiaTheme="minorEastAsia"/>
          <w:sz w:val="28"/>
        </w:rPr>
      </w:pPr>
      <w:r>
        <w:rPr>
          <w:rFonts w:eastAsiaTheme="minorEastAsia"/>
          <w:sz w:val="28"/>
        </w:rPr>
        <w:lastRenderedPageBreak/>
        <w:t>где</w:t>
      </w:r>
      <m:oMath>
        <m:r>
          <w:rPr>
            <w:rFonts w:ascii="Cambria Math" w:eastAsiaTheme="minorEastAsia" w:hAnsi="Cambria Math"/>
            <w:sz w:val="28"/>
          </w:rPr>
          <m:t xml:space="preserve"> </m:t>
        </m:r>
        <m:acc>
          <m:accPr>
            <m:chr m:val="̅"/>
            <m:ctrlPr>
              <w:rPr>
                <w:rFonts w:ascii="Cambria Math" w:eastAsiaTheme="minorEastAsia" w:hAnsi="Cambria Math"/>
                <w:i/>
                <w:sz w:val="28"/>
                <w:lang w:val="en-US"/>
              </w:rPr>
            </m:ctrlPr>
          </m:accPr>
          <m:e>
            <m:r>
              <w:rPr>
                <w:rFonts w:ascii="Cambria Math" w:eastAsiaTheme="minorEastAsia" w:hAnsi="Cambria Math"/>
                <w:sz w:val="28"/>
                <w:lang w:val="en-US"/>
              </w:rPr>
              <m:t>P</m:t>
            </m:r>
          </m:e>
        </m:acc>
      </m:oMath>
      <w:r w:rsidR="00802F41">
        <w:rPr>
          <w:rFonts w:eastAsiaTheme="minorEastAsia"/>
          <w:sz w:val="28"/>
        </w:rPr>
        <w:t xml:space="preserve"> – безразмерное давление;</w:t>
      </w:r>
      <w:r>
        <w:rPr>
          <w:rFonts w:eastAsiaTheme="minorEastAsia"/>
          <w:sz w:val="28"/>
        </w:rPr>
        <w:t xml:space="preserve"> </w:t>
      </w:r>
      <m:oMath>
        <m:acc>
          <m:accPr>
            <m:chr m:val="̅"/>
            <m:ctrlPr>
              <w:rPr>
                <w:rFonts w:ascii="Cambria Math" w:eastAsiaTheme="minorEastAsia" w:hAnsi="Cambria Math"/>
                <w:i/>
                <w:sz w:val="28"/>
              </w:rPr>
            </m:ctrlPr>
          </m:accPr>
          <m:e>
            <m:r>
              <w:rPr>
                <w:rFonts w:ascii="Cambria Math" w:eastAsiaTheme="minorEastAsia" w:hAnsi="Cambria Math"/>
                <w:sz w:val="28"/>
              </w:rPr>
              <m:t>τ</m:t>
            </m:r>
          </m:e>
        </m:acc>
      </m:oMath>
      <w:r w:rsidR="00802F41">
        <w:rPr>
          <w:rFonts w:eastAsiaTheme="minorEastAsia"/>
          <w:sz w:val="28"/>
        </w:rPr>
        <w:t xml:space="preserve"> </w:t>
      </w:r>
      <w:r>
        <w:rPr>
          <w:rFonts w:eastAsiaTheme="minorEastAsia"/>
          <w:sz w:val="28"/>
        </w:rPr>
        <w:t>–</w:t>
      </w:r>
      <w:r>
        <w:rPr>
          <w:rFonts w:eastAsiaTheme="minorEastAsia"/>
          <w:i/>
          <w:sz w:val="28"/>
        </w:rPr>
        <w:t xml:space="preserve"> </w:t>
      </w:r>
      <w:r>
        <w:rPr>
          <w:rFonts w:eastAsiaTheme="minorEastAsia"/>
          <w:sz w:val="28"/>
        </w:rPr>
        <w:t xml:space="preserve">безразмерное время. </w:t>
      </w:r>
    </w:p>
    <w:p w:rsidR="004872EB" w:rsidRDefault="004872EB" w:rsidP="004872EB">
      <w:pPr>
        <w:spacing w:line="360" w:lineRule="auto"/>
        <w:ind w:firstLine="709"/>
        <w:contextualSpacing/>
        <w:jc w:val="both"/>
        <w:rPr>
          <w:rFonts w:eastAsiaTheme="minorEastAsia"/>
          <w:sz w:val="28"/>
        </w:rPr>
      </w:pPr>
      <w:r>
        <w:rPr>
          <w:rFonts w:eastAsiaTheme="minorEastAsia"/>
          <w:sz w:val="28"/>
        </w:rPr>
        <w:t>Тогда из уравнений (3.4) и (3.5) получим закон изменения давления в камере сгорания в безразмерном виде:</w:t>
      </w:r>
    </w:p>
    <w:p w:rsidR="004872EB" w:rsidRPr="00131DB8" w:rsidRDefault="0097061B" w:rsidP="00206232">
      <w:pPr>
        <w:spacing w:line="360" w:lineRule="auto"/>
        <w:ind w:firstLine="709"/>
        <w:contextualSpacing/>
        <w:jc w:val="right"/>
        <w:rPr>
          <w:rFonts w:eastAsiaTheme="minorEastAsia"/>
          <w:sz w:val="28"/>
        </w:rPr>
      </w:pPr>
      <m:oMath>
        <m:acc>
          <m:accPr>
            <m:chr m:val="̅"/>
            <m:ctrlPr>
              <w:rPr>
                <w:rFonts w:ascii="Cambria Math" w:eastAsiaTheme="minorEastAsia" w:hAnsi="Cambria Math"/>
                <w:i/>
                <w:sz w:val="28"/>
              </w:rPr>
            </m:ctrlPr>
          </m:accPr>
          <m:e>
            <m:r>
              <w:rPr>
                <w:rFonts w:ascii="Cambria Math" w:eastAsiaTheme="minorEastAsia" w:hAnsi="Cambria Math"/>
                <w:sz w:val="28"/>
              </w:rPr>
              <m:t>P</m:t>
            </m:r>
          </m:e>
        </m:acc>
        <m:r>
          <w:rPr>
            <w:rFonts w:ascii="Cambria Math" w:eastAsiaTheme="minorEastAsia" w:hAnsi="Cambria Math"/>
            <w:sz w:val="28"/>
          </w:rPr>
          <m:t>=1+(</m:t>
        </m:r>
        <m:sSub>
          <m:sSubPr>
            <m:ctrlPr>
              <w:rPr>
                <w:rFonts w:ascii="Cambria Math" w:eastAsiaTheme="minorEastAsia" w:hAnsi="Cambria Math"/>
                <w:i/>
                <w:sz w:val="28"/>
              </w:rPr>
            </m:ctrlPr>
          </m:sSubPr>
          <m:e>
            <m:r>
              <w:rPr>
                <w:rFonts w:ascii="Cambria Math" w:eastAsiaTheme="minorEastAsia" w:hAnsi="Cambria Math"/>
                <w:sz w:val="28"/>
              </w:rPr>
              <m:t>λ</m:t>
            </m:r>
          </m:e>
          <m:sub>
            <m:r>
              <w:rPr>
                <w:rFonts w:ascii="Cambria Math" w:eastAsiaTheme="minorEastAsia" w:hAnsi="Cambria Math"/>
                <w:sz w:val="28"/>
              </w:rPr>
              <m:t>v</m:t>
            </m:r>
          </m:sub>
        </m:sSub>
        <m:r>
          <w:rPr>
            <w:rFonts w:ascii="Cambria Math" w:eastAsiaTheme="minorEastAsia" w:hAnsi="Cambria Math"/>
            <w:sz w:val="28"/>
          </w:rPr>
          <m:t>-1)</m:t>
        </m:r>
        <m:d>
          <m:dPr>
            <m:ctrlPr>
              <w:rPr>
                <w:rFonts w:ascii="Cambria Math" w:eastAsiaTheme="minorEastAsia" w:hAnsi="Cambria Math"/>
                <w:i/>
                <w:sz w:val="28"/>
              </w:rPr>
            </m:ctrlPr>
          </m:dPr>
          <m:e>
            <m:r>
              <w:rPr>
                <w:rFonts w:ascii="Cambria Math" w:eastAsiaTheme="minorEastAsia" w:hAnsi="Cambria Math"/>
                <w:sz w:val="28"/>
              </w:rPr>
              <m:t>1-</m:t>
            </m:r>
            <m:sSup>
              <m:sSupPr>
                <m:ctrlPr>
                  <w:rPr>
                    <w:rFonts w:ascii="Cambria Math" w:eastAsiaTheme="minorEastAsia" w:hAnsi="Cambria Math"/>
                    <w:i/>
                    <w:sz w:val="28"/>
                  </w:rPr>
                </m:ctrlPr>
              </m:sSupPr>
              <m:e>
                <m:r>
                  <w:rPr>
                    <w:rFonts w:ascii="Cambria Math" w:eastAsiaTheme="minorEastAsia" w:hAnsi="Cambria Math"/>
                    <w:sz w:val="28"/>
                  </w:rPr>
                  <m:t>e</m:t>
                </m:r>
              </m:e>
              <m:sup>
                <m:sSup>
                  <m:sSupPr>
                    <m:ctrlPr>
                      <w:rPr>
                        <w:rFonts w:ascii="Cambria Math" w:eastAsiaTheme="minorEastAsia" w:hAnsi="Cambria Math"/>
                        <w:i/>
                        <w:sz w:val="28"/>
                      </w:rPr>
                    </m:ctrlPr>
                  </m:sSupPr>
                  <m:e>
                    <m:r>
                      <w:rPr>
                        <w:rFonts w:ascii="Cambria Math" w:eastAsiaTheme="minorEastAsia" w:hAnsi="Cambria Math"/>
                        <w:sz w:val="28"/>
                      </w:rPr>
                      <m:t>-6,906</m:t>
                    </m:r>
                    <m:acc>
                      <m:accPr>
                        <m:chr m:val="̅"/>
                        <m:ctrlPr>
                          <w:rPr>
                            <w:rFonts w:ascii="Cambria Math" w:eastAsiaTheme="minorEastAsia" w:hAnsi="Cambria Math"/>
                            <w:i/>
                            <w:sz w:val="28"/>
                          </w:rPr>
                        </m:ctrlPr>
                      </m:accPr>
                      <m:e>
                        <m:r>
                          <w:rPr>
                            <w:rFonts w:ascii="Cambria Math" w:eastAsiaTheme="minorEastAsia" w:hAnsi="Cambria Math"/>
                            <w:sz w:val="28"/>
                          </w:rPr>
                          <m:t>τ</m:t>
                        </m:r>
                      </m:e>
                    </m:acc>
                  </m:e>
                  <m:sup>
                    <m:r>
                      <w:rPr>
                        <w:rFonts w:ascii="Cambria Math" w:eastAsiaTheme="minorEastAsia" w:hAnsi="Cambria Math"/>
                        <w:sz w:val="28"/>
                      </w:rPr>
                      <m:t>m+1</m:t>
                    </m:r>
                  </m:sup>
                </m:sSup>
              </m:sup>
            </m:sSup>
          </m:e>
        </m:d>
      </m:oMath>
      <w:r w:rsidR="004872EB">
        <w:rPr>
          <w:rFonts w:eastAsiaTheme="minorEastAsia"/>
          <w:sz w:val="28"/>
        </w:rPr>
        <w:t xml:space="preserve">                              (3.6)</w:t>
      </w:r>
    </w:p>
    <w:p w:rsidR="004872EB" w:rsidRDefault="004872EB" w:rsidP="004872EB">
      <w:pPr>
        <w:spacing w:line="360" w:lineRule="auto"/>
        <w:ind w:firstLine="709"/>
        <w:contextualSpacing/>
        <w:jc w:val="both"/>
        <w:rPr>
          <w:sz w:val="28"/>
        </w:rPr>
      </w:pPr>
      <w:r>
        <w:rPr>
          <w:sz w:val="28"/>
        </w:rPr>
        <w:t xml:space="preserve">Эта зависимость  не учитывает снижение давления в камере сгорания, обусловленное перемещением поршня. Объем </w:t>
      </w:r>
      <w:r w:rsidR="00802F41">
        <w:rPr>
          <w:sz w:val="28"/>
        </w:rPr>
        <w:t>цилиндра 3</w:t>
      </w:r>
      <w:r>
        <w:rPr>
          <w:sz w:val="28"/>
        </w:rPr>
        <w:t xml:space="preserve"> (рис</w:t>
      </w:r>
      <w:r w:rsidR="00731F65">
        <w:rPr>
          <w:sz w:val="28"/>
        </w:rPr>
        <w:t>унок</w:t>
      </w:r>
      <w:r w:rsidR="00206232">
        <w:rPr>
          <w:sz w:val="28"/>
        </w:rPr>
        <w:t xml:space="preserve"> </w:t>
      </w:r>
      <w:r w:rsidR="00731F65">
        <w:rPr>
          <w:sz w:val="28"/>
        </w:rPr>
        <w:t>3</w:t>
      </w:r>
      <w:r>
        <w:rPr>
          <w:sz w:val="28"/>
        </w:rPr>
        <w:t>1</w:t>
      </w:r>
      <w:r w:rsidR="00731F65">
        <w:rPr>
          <w:sz w:val="28"/>
        </w:rPr>
        <w:t>,</w:t>
      </w:r>
      <w:r w:rsidR="00206232">
        <w:rPr>
          <w:sz w:val="28"/>
        </w:rPr>
        <w:t xml:space="preserve"> </w:t>
      </w:r>
      <w:r>
        <w:rPr>
          <w:sz w:val="28"/>
        </w:rPr>
        <w:t>а) сравнительно невелик, т.е. не превышает 10</w:t>
      </w:r>
      <w:r w:rsidR="00731F65">
        <w:rPr>
          <w:sz w:val="28"/>
        </w:rPr>
        <w:t xml:space="preserve"> </w:t>
      </w:r>
      <w:r>
        <w:rPr>
          <w:sz w:val="28"/>
        </w:rPr>
        <w:t xml:space="preserve">% от объема камеры сгорания </w:t>
      </w:r>
      <w:r w:rsidR="00802F41">
        <w:rPr>
          <w:sz w:val="28"/>
        </w:rPr>
        <w:t>2</w:t>
      </w:r>
      <w:r>
        <w:rPr>
          <w:sz w:val="28"/>
        </w:rPr>
        <w:t xml:space="preserve">, поэтому влияние движения поршня </w:t>
      </w:r>
      <w:r w:rsidR="00802F41">
        <w:rPr>
          <w:sz w:val="28"/>
        </w:rPr>
        <w:t>4</w:t>
      </w:r>
      <w:r>
        <w:rPr>
          <w:sz w:val="28"/>
        </w:rPr>
        <w:t xml:space="preserve"> на давление в камере сгорания без большой погрешности можно учесть поправочным коэффициентом </w:t>
      </w:r>
      <w:r w:rsidRPr="00606E05">
        <w:rPr>
          <w:i/>
          <w:sz w:val="28"/>
        </w:rPr>
        <w:t>α</w:t>
      </w:r>
      <w:r>
        <w:rPr>
          <w:sz w:val="28"/>
        </w:rPr>
        <w:t>, т.е.</w:t>
      </w:r>
      <w:r w:rsidR="00230F0E">
        <w:rPr>
          <w:sz w:val="28"/>
        </w:rPr>
        <w:t>:</w:t>
      </w:r>
      <w:r>
        <w:rPr>
          <w:sz w:val="28"/>
        </w:rPr>
        <w:t xml:space="preserve"> </w:t>
      </w:r>
    </w:p>
    <w:p w:rsidR="004872EB" w:rsidRPr="00BD61E5" w:rsidRDefault="0097061B" w:rsidP="00206232">
      <w:pPr>
        <w:spacing w:line="360" w:lineRule="auto"/>
        <w:ind w:firstLine="709"/>
        <w:contextualSpacing/>
        <w:jc w:val="right"/>
        <w:rPr>
          <w:sz w:val="28"/>
        </w:rPr>
      </w:pPr>
      <m:oMath>
        <m:sSub>
          <m:sSubPr>
            <m:ctrlPr>
              <w:rPr>
                <w:rFonts w:ascii="Cambria Math" w:hAnsi="Cambria Math"/>
                <w:i/>
                <w:sz w:val="28"/>
              </w:rPr>
            </m:ctrlPr>
          </m:sSubPr>
          <m:e>
            <m:acc>
              <m:accPr>
                <m:chr m:val="̅"/>
                <m:ctrlPr>
                  <w:rPr>
                    <w:rFonts w:ascii="Cambria Math" w:hAnsi="Cambria Math"/>
                    <w:i/>
                    <w:sz w:val="28"/>
                    <w:lang w:val="en-US"/>
                  </w:rPr>
                </m:ctrlPr>
              </m:accPr>
              <m:e>
                <m:r>
                  <w:rPr>
                    <w:rFonts w:ascii="Cambria Math" w:hAnsi="Cambria Math"/>
                    <w:sz w:val="28"/>
                    <w:lang w:val="en-US"/>
                  </w:rPr>
                  <m:t>P</m:t>
                </m:r>
              </m:e>
            </m:acc>
          </m:e>
          <m:sub>
            <m:r>
              <w:rPr>
                <w:rFonts w:ascii="Cambria Math" w:hAnsi="Cambria Math"/>
                <w:sz w:val="28"/>
              </w:rPr>
              <m:t>k</m:t>
            </m:r>
          </m:sub>
        </m:sSub>
        <m:r>
          <w:rPr>
            <w:rFonts w:ascii="Cambria Math" w:hAnsi="Cambria Math"/>
            <w:sz w:val="28"/>
          </w:rPr>
          <m:t>=α</m:t>
        </m:r>
        <m:acc>
          <m:accPr>
            <m:chr m:val="̅"/>
            <m:ctrlPr>
              <w:rPr>
                <w:rFonts w:ascii="Cambria Math" w:hAnsi="Cambria Math"/>
                <w:i/>
                <w:sz w:val="28"/>
              </w:rPr>
            </m:ctrlPr>
          </m:accPr>
          <m:e>
            <m:r>
              <w:rPr>
                <w:rFonts w:ascii="Cambria Math" w:hAnsi="Cambria Math"/>
                <w:sz w:val="28"/>
              </w:rPr>
              <m:t>P</m:t>
            </m:r>
          </m:e>
        </m:acc>
      </m:oMath>
      <w:r w:rsidR="004872EB">
        <w:rPr>
          <w:sz w:val="28"/>
        </w:rPr>
        <w:t xml:space="preserve"> </w:t>
      </w:r>
      <w:r w:rsidR="004872EB" w:rsidRPr="00BD61E5">
        <w:rPr>
          <w:sz w:val="28"/>
        </w:rPr>
        <w:t xml:space="preserve">  </w:t>
      </w:r>
      <w:r w:rsidR="00222958">
        <w:rPr>
          <w:sz w:val="28"/>
        </w:rPr>
        <w:t xml:space="preserve">                   </w:t>
      </w:r>
      <w:r w:rsidR="004872EB">
        <w:rPr>
          <w:sz w:val="28"/>
        </w:rPr>
        <w:t xml:space="preserve">                                     </w:t>
      </w:r>
      <w:r w:rsidR="004872EB" w:rsidRPr="00BD61E5">
        <w:rPr>
          <w:sz w:val="28"/>
        </w:rPr>
        <w:t>(</w:t>
      </w:r>
      <w:r w:rsidR="004872EB">
        <w:rPr>
          <w:sz w:val="28"/>
        </w:rPr>
        <w:t>3.</w:t>
      </w:r>
      <w:r w:rsidR="004872EB" w:rsidRPr="00BD61E5">
        <w:rPr>
          <w:sz w:val="28"/>
        </w:rPr>
        <w:t>7)</w:t>
      </w:r>
    </w:p>
    <w:p w:rsidR="004872EB" w:rsidRDefault="004872EB" w:rsidP="004872EB">
      <w:pPr>
        <w:spacing w:line="360" w:lineRule="auto"/>
        <w:ind w:firstLine="709"/>
        <w:contextualSpacing/>
        <w:jc w:val="both"/>
        <w:rPr>
          <w:sz w:val="28"/>
        </w:rPr>
      </w:pPr>
      <w:r>
        <w:rPr>
          <w:sz w:val="28"/>
        </w:rPr>
        <w:t xml:space="preserve">Процесс расширения продуктов сгорания, связанный с перемещением поршня </w:t>
      </w:r>
      <w:r w:rsidR="00802F41">
        <w:rPr>
          <w:sz w:val="28"/>
        </w:rPr>
        <w:t>4</w:t>
      </w:r>
      <w:r>
        <w:rPr>
          <w:sz w:val="28"/>
        </w:rPr>
        <w:t>, можно считать адиабатическим. Тогда поправочный коэффициент можно определить следующей зависимостью</w:t>
      </w:r>
      <w:r w:rsidR="00230F0E">
        <w:rPr>
          <w:sz w:val="28"/>
        </w:rPr>
        <w:t>:</w:t>
      </w:r>
    </w:p>
    <w:p w:rsidR="004872EB" w:rsidRDefault="004872EB" w:rsidP="00206232">
      <w:pPr>
        <w:spacing w:line="360" w:lineRule="auto"/>
        <w:ind w:firstLine="709"/>
        <w:contextualSpacing/>
        <w:jc w:val="right"/>
        <w:rPr>
          <w:rFonts w:eastAsiaTheme="minorEastAsia"/>
          <w:sz w:val="28"/>
        </w:rPr>
      </w:pPr>
      <m:oMath>
        <m:r>
          <w:rPr>
            <w:rFonts w:ascii="Cambria Math" w:hAnsi="Cambria Math"/>
            <w:sz w:val="28"/>
          </w:rPr>
          <m:t>α=</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V</m:t>
                        </m:r>
                      </m:e>
                      <m:sub>
                        <m:r>
                          <w:rPr>
                            <w:rFonts w:ascii="Cambria Math" w:hAnsi="Cambria Math"/>
                            <w:sz w:val="28"/>
                          </w:rPr>
                          <m:t>k</m:t>
                        </m:r>
                      </m:sub>
                    </m:sSub>
                  </m:num>
                  <m:den>
                    <m:sSub>
                      <m:sSubPr>
                        <m:ctrlPr>
                          <w:rPr>
                            <w:rFonts w:ascii="Cambria Math" w:hAnsi="Cambria Math"/>
                            <w:i/>
                            <w:sz w:val="28"/>
                          </w:rPr>
                        </m:ctrlPr>
                      </m:sSubPr>
                      <m:e>
                        <m:r>
                          <w:rPr>
                            <w:rFonts w:ascii="Cambria Math" w:hAnsi="Cambria Math"/>
                            <w:sz w:val="28"/>
                          </w:rPr>
                          <m:t>V</m:t>
                        </m:r>
                      </m:e>
                      <m:sub>
                        <m:r>
                          <w:rPr>
                            <w:rFonts w:ascii="Cambria Math" w:hAnsi="Cambria Math"/>
                            <w:sz w:val="28"/>
                          </w:rPr>
                          <m:t>k</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ц</m:t>
                        </m:r>
                      </m:sub>
                    </m:sSub>
                    <m:r>
                      <w:rPr>
                        <w:rFonts w:ascii="Cambria Math" w:hAnsi="Cambria Math"/>
                        <w:sz w:val="28"/>
                        <w:lang w:val="en-US"/>
                      </w:rPr>
                      <m:t>X</m:t>
                    </m:r>
                  </m:den>
                </m:f>
              </m:e>
            </m:d>
          </m:e>
          <m:sup>
            <m:sSub>
              <m:sSubPr>
                <m:ctrlPr>
                  <w:rPr>
                    <w:rFonts w:ascii="Cambria Math" w:hAnsi="Cambria Math"/>
                    <w:i/>
                    <w:sz w:val="28"/>
                  </w:rPr>
                </m:ctrlPr>
              </m:sSubPr>
              <m:e>
                <m:r>
                  <w:rPr>
                    <w:rFonts w:ascii="Cambria Math" w:hAnsi="Cambria Math"/>
                    <w:sz w:val="28"/>
                  </w:rPr>
                  <m:t>k</m:t>
                </m:r>
              </m:e>
              <m:sub>
                <m:r>
                  <w:rPr>
                    <w:rFonts w:ascii="Cambria Math" w:hAnsi="Cambria Math"/>
                    <w:sz w:val="28"/>
                  </w:rPr>
                  <m:t>г</m:t>
                </m:r>
              </m:sub>
            </m:sSub>
          </m:sup>
        </m:sSup>
      </m:oMath>
      <w:r>
        <w:rPr>
          <w:rFonts w:eastAsiaTheme="minorEastAsia"/>
          <w:sz w:val="28"/>
        </w:rPr>
        <w:t xml:space="preserve">,                                                   </w:t>
      </w:r>
      <w:r w:rsidRPr="00BD61E5">
        <w:rPr>
          <w:rFonts w:eastAsiaTheme="minorEastAsia"/>
          <w:sz w:val="28"/>
        </w:rPr>
        <w:t xml:space="preserve"> (</w:t>
      </w:r>
      <w:r>
        <w:rPr>
          <w:rFonts w:eastAsiaTheme="minorEastAsia"/>
          <w:sz w:val="28"/>
        </w:rPr>
        <w:t>3.</w:t>
      </w:r>
      <w:r w:rsidRPr="00BD61E5">
        <w:rPr>
          <w:rFonts w:eastAsiaTheme="minorEastAsia"/>
          <w:sz w:val="28"/>
        </w:rPr>
        <w:t>8)</w:t>
      </w:r>
    </w:p>
    <w:p w:rsidR="004872EB" w:rsidRPr="00A320C7" w:rsidRDefault="004872EB" w:rsidP="00206232">
      <w:pPr>
        <w:spacing w:line="360" w:lineRule="auto"/>
        <w:contextualSpacing/>
        <w:jc w:val="both"/>
        <w:rPr>
          <w:rFonts w:eastAsiaTheme="minorEastAsia"/>
          <w:sz w:val="28"/>
        </w:rPr>
      </w:pPr>
      <w:r>
        <w:rPr>
          <w:rFonts w:eastAsiaTheme="minorEastAsia"/>
          <w:sz w:val="28"/>
        </w:rPr>
        <w:t xml:space="preserve">где </w:t>
      </w:r>
      <w:r>
        <w:rPr>
          <w:rFonts w:eastAsiaTheme="minorEastAsia"/>
          <w:i/>
          <w:sz w:val="28"/>
          <w:lang w:val="en-US"/>
        </w:rPr>
        <w:t>V</w:t>
      </w:r>
      <w:r>
        <w:rPr>
          <w:rFonts w:eastAsiaTheme="minorEastAsia"/>
          <w:i/>
          <w:sz w:val="28"/>
          <w:vertAlign w:val="subscript"/>
          <w:lang w:val="en-US"/>
        </w:rPr>
        <w:t>k</w:t>
      </w:r>
      <w:r w:rsidRPr="00A320C7">
        <w:rPr>
          <w:rFonts w:eastAsiaTheme="minorEastAsia"/>
          <w:sz w:val="28"/>
        </w:rPr>
        <w:t xml:space="preserve"> – </w:t>
      </w:r>
      <w:r>
        <w:rPr>
          <w:rFonts w:eastAsiaTheme="minorEastAsia"/>
          <w:sz w:val="28"/>
        </w:rPr>
        <w:t>объем камеры сгорания</w:t>
      </w:r>
      <w:r w:rsidR="00331527">
        <w:rPr>
          <w:rFonts w:eastAsiaTheme="minorEastAsia"/>
          <w:sz w:val="28"/>
        </w:rPr>
        <w:t>,</w:t>
      </w:r>
      <w:r w:rsidR="00731F65">
        <w:rPr>
          <w:rFonts w:eastAsiaTheme="minorEastAsia"/>
          <w:sz w:val="28"/>
        </w:rPr>
        <w:t xml:space="preserve"> м</w:t>
      </w:r>
      <w:r w:rsidR="00731F65">
        <w:rPr>
          <w:rFonts w:eastAsiaTheme="minorEastAsia"/>
          <w:sz w:val="28"/>
          <w:vertAlign w:val="superscript"/>
        </w:rPr>
        <w:t>3</w:t>
      </w:r>
      <w:r>
        <w:rPr>
          <w:rFonts w:eastAsiaTheme="minorEastAsia"/>
          <w:sz w:val="28"/>
        </w:rPr>
        <w:t>;</w:t>
      </w:r>
      <w:r w:rsidR="00206232">
        <w:rPr>
          <w:rFonts w:eastAsiaTheme="minorEastAsia"/>
          <w:sz w:val="28"/>
        </w:rPr>
        <w:t xml:space="preserve"> </w:t>
      </w:r>
      <w:r>
        <w:rPr>
          <w:rFonts w:eastAsiaTheme="minorEastAsia"/>
          <w:i/>
          <w:sz w:val="28"/>
          <w:lang w:val="en-US"/>
        </w:rPr>
        <w:t>f</w:t>
      </w:r>
      <w:r>
        <w:rPr>
          <w:rFonts w:eastAsiaTheme="minorEastAsia"/>
          <w:sz w:val="28"/>
          <w:vertAlign w:val="subscript"/>
        </w:rPr>
        <w:t>ц</w:t>
      </w:r>
      <w:r>
        <w:rPr>
          <w:rFonts w:eastAsiaTheme="minorEastAsia"/>
          <w:sz w:val="28"/>
        </w:rPr>
        <w:t xml:space="preserve"> – площадь поперечного сечения цилиндра</w:t>
      </w:r>
      <w:r w:rsidR="00331527">
        <w:rPr>
          <w:rFonts w:eastAsiaTheme="minorEastAsia"/>
          <w:sz w:val="28"/>
        </w:rPr>
        <w:t>,</w:t>
      </w:r>
      <w:r w:rsidR="00731F65">
        <w:rPr>
          <w:rFonts w:eastAsiaTheme="minorEastAsia"/>
          <w:sz w:val="28"/>
        </w:rPr>
        <w:t xml:space="preserve"> м</w:t>
      </w:r>
      <w:r w:rsidR="00731F65">
        <w:rPr>
          <w:rFonts w:eastAsiaTheme="minorEastAsia"/>
          <w:sz w:val="28"/>
          <w:vertAlign w:val="superscript"/>
        </w:rPr>
        <w:t>2</w:t>
      </w:r>
      <w:r>
        <w:rPr>
          <w:rFonts w:eastAsiaTheme="minorEastAsia"/>
          <w:sz w:val="28"/>
        </w:rPr>
        <w:t xml:space="preserve">; </w:t>
      </w:r>
      <w:r w:rsidRPr="00A320C7">
        <w:rPr>
          <w:rFonts w:eastAsiaTheme="minorEastAsia"/>
          <w:i/>
          <w:sz w:val="28"/>
          <w:lang w:val="en-US"/>
        </w:rPr>
        <w:t>X</w:t>
      </w:r>
      <w:r w:rsidRPr="00A320C7">
        <w:rPr>
          <w:rFonts w:eastAsiaTheme="minorEastAsia"/>
          <w:sz w:val="28"/>
        </w:rPr>
        <w:t xml:space="preserve"> – </w:t>
      </w:r>
      <w:r>
        <w:rPr>
          <w:rFonts w:eastAsiaTheme="minorEastAsia"/>
          <w:sz w:val="28"/>
        </w:rPr>
        <w:t>ход поршня</w:t>
      </w:r>
      <w:r w:rsidR="00331527">
        <w:rPr>
          <w:rFonts w:eastAsiaTheme="minorEastAsia"/>
          <w:sz w:val="28"/>
        </w:rPr>
        <w:t>,</w:t>
      </w:r>
      <w:r w:rsidR="00731F65">
        <w:rPr>
          <w:rFonts w:eastAsiaTheme="minorEastAsia"/>
          <w:sz w:val="28"/>
        </w:rPr>
        <w:t xml:space="preserve"> м</w:t>
      </w:r>
      <w:r>
        <w:rPr>
          <w:rFonts w:eastAsiaTheme="minorEastAsia"/>
          <w:sz w:val="28"/>
        </w:rPr>
        <w:t xml:space="preserve">; </w:t>
      </w:r>
      <w:r w:rsidRPr="00606E05">
        <w:rPr>
          <w:rFonts w:eastAsiaTheme="minorEastAsia"/>
          <w:i/>
          <w:sz w:val="28"/>
          <w:lang w:val="en-US"/>
        </w:rPr>
        <w:t>k</w:t>
      </w:r>
      <w:r>
        <w:rPr>
          <w:rFonts w:eastAsiaTheme="minorEastAsia"/>
          <w:sz w:val="28"/>
          <w:vertAlign w:val="subscript"/>
        </w:rPr>
        <w:t>г</w:t>
      </w:r>
      <w:r w:rsidRPr="00A320C7">
        <w:rPr>
          <w:rFonts w:eastAsiaTheme="minorEastAsia"/>
          <w:sz w:val="28"/>
        </w:rPr>
        <w:t xml:space="preserve"> – </w:t>
      </w:r>
      <w:r>
        <w:rPr>
          <w:rFonts w:eastAsiaTheme="minorEastAsia"/>
          <w:sz w:val="28"/>
        </w:rPr>
        <w:t>показатель адиабаты газа</w:t>
      </w:r>
      <w:r w:rsidR="00206232">
        <w:rPr>
          <w:rFonts w:eastAsiaTheme="minorEastAsia"/>
          <w:sz w:val="28"/>
        </w:rPr>
        <w:t>.</w:t>
      </w:r>
    </w:p>
    <w:p w:rsidR="004872EB" w:rsidRDefault="004872EB" w:rsidP="004872EB">
      <w:pPr>
        <w:spacing w:line="360" w:lineRule="auto"/>
        <w:ind w:firstLine="709"/>
        <w:contextualSpacing/>
        <w:jc w:val="both"/>
        <w:rPr>
          <w:rFonts w:eastAsiaTheme="minorEastAsia"/>
          <w:sz w:val="28"/>
        </w:rPr>
      </w:pPr>
      <w:r>
        <w:rPr>
          <w:sz w:val="28"/>
        </w:rPr>
        <w:t xml:space="preserve">В начале процесса </w:t>
      </w:r>
      <w:r w:rsidRPr="00A51E38">
        <w:rPr>
          <w:i/>
          <w:sz w:val="28"/>
          <w:lang w:val="en-US"/>
        </w:rPr>
        <w:t>X</w:t>
      </w:r>
      <w:r w:rsidRPr="00A51E38">
        <w:rPr>
          <w:sz w:val="28"/>
        </w:rPr>
        <w:t xml:space="preserve"> </w:t>
      </w:r>
      <w:r>
        <w:rPr>
          <w:sz w:val="28"/>
        </w:rPr>
        <w:t xml:space="preserve">= 0, </w:t>
      </w:r>
      <w:r w:rsidRPr="00A51E38">
        <w:rPr>
          <w:i/>
          <w:sz w:val="28"/>
        </w:rPr>
        <w:t>α</w:t>
      </w:r>
      <w:r>
        <w:rPr>
          <w:sz w:val="28"/>
        </w:rPr>
        <w:t xml:space="preserve"> =</w:t>
      </w:r>
      <w:r w:rsidRPr="00606E05">
        <w:rPr>
          <w:sz w:val="28"/>
        </w:rPr>
        <w:t xml:space="preserve"> </w:t>
      </w:r>
      <w:r>
        <w:rPr>
          <w:sz w:val="28"/>
        </w:rPr>
        <w:t xml:space="preserve">1. По мере перемещения поршня  величина </w:t>
      </w:r>
      <w:r w:rsidRPr="00A51E38">
        <w:rPr>
          <w:i/>
          <w:sz w:val="28"/>
        </w:rPr>
        <w:t>α</w:t>
      </w:r>
      <w:r>
        <w:rPr>
          <w:i/>
          <w:sz w:val="28"/>
        </w:rPr>
        <w:t xml:space="preserve"> </w:t>
      </w:r>
      <w:r w:rsidRPr="00A51E38">
        <w:rPr>
          <w:sz w:val="28"/>
        </w:rPr>
        <w:t>уменьшается</w:t>
      </w:r>
      <w:r>
        <w:rPr>
          <w:sz w:val="28"/>
        </w:rPr>
        <w:t xml:space="preserve">, поэтому в конце процесса сгорания топливной смеси </w:t>
      </w:r>
      <w:r w:rsidRPr="000F08D8">
        <w:rPr>
          <w:i/>
          <w:sz w:val="28"/>
        </w:rPr>
        <w:t>α</w:t>
      </w:r>
      <w:r>
        <w:rPr>
          <w:i/>
          <w:sz w:val="28"/>
        </w:rPr>
        <w:t xml:space="preserve"> </w:t>
      </w:r>
      <w:r w:rsidRPr="00A51E38">
        <w:rPr>
          <w:sz w:val="28"/>
        </w:rPr>
        <w:t>имеет</w:t>
      </w:r>
      <w:r>
        <w:rPr>
          <w:sz w:val="28"/>
        </w:rPr>
        <w:t xml:space="preserve"> минимальное значение. Тогда, учитывая, что в конце процесса сгорания  </w:t>
      </w:r>
      <w:r>
        <w:rPr>
          <w:rFonts w:eastAsiaTheme="minorEastAsia"/>
          <w:i/>
          <w:sz w:val="28"/>
          <w:lang w:val="en-US"/>
        </w:rPr>
        <w:t>f</w:t>
      </w:r>
      <w:r>
        <w:rPr>
          <w:rFonts w:eastAsiaTheme="minorEastAsia"/>
          <w:sz w:val="28"/>
          <w:vertAlign w:val="subscript"/>
        </w:rPr>
        <w:t xml:space="preserve">ц </w:t>
      </w:r>
      <w:r w:rsidRPr="00A320C7">
        <w:rPr>
          <w:rFonts w:eastAsiaTheme="minorEastAsia"/>
          <w:i/>
          <w:sz w:val="28"/>
          <w:lang w:val="en-US"/>
        </w:rPr>
        <w:t>X</w:t>
      </w:r>
      <w:r>
        <w:rPr>
          <w:rFonts w:eastAsiaTheme="minorEastAsia"/>
          <w:i/>
          <w:sz w:val="28"/>
        </w:rPr>
        <w:t xml:space="preserve"> </w:t>
      </w:r>
      <w:r>
        <w:rPr>
          <w:rFonts w:eastAsiaTheme="minorEastAsia"/>
          <w:sz w:val="28"/>
        </w:rPr>
        <w:t>≈</w:t>
      </w:r>
      <w:r w:rsidRPr="00FA2B92">
        <w:rPr>
          <w:rFonts w:eastAsiaTheme="minorEastAsia"/>
          <w:i/>
          <w:sz w:val="28"/>
        </w:rPr>
        <w:t xml:space="preserve"> </w:t>
      </w:r>
      <w:r>
        <w:rPr>
          <w:rFonts w:eastAsiaTheme="minorEastAsia"/>
          <w:i/>
          <w:sz w:val="28"/>
        </w:rPr>
        <w:t>0</w:t>
      </w:r>
      <w:r w:rsidRPr="00606E05">
        <w:rPr>
          <w:rFonts w:eastAsiaTheme="minorEastAsia"/>
          <w:i/>
          <w:sz w:val="28"/>
        </w:rPr>
        <w:t xml:space="preserve">,1 </w:t>
      </w:r>
      <w:r>
        <w:rPr>
          <w:rFonts w:eastAsiaTheme="minorEastAsia"/>
          <w:i/>
          <w:sz w:val="28"/>
          <w:lang w:val="en-US"/>
        </w:rPr>
        <w:t>V</w:t>
      </w:r>
      <w:r>
        <w:rPr>
          <w:rFonts w:eastAsiaTheme="minorEastAsia"/>
          <w:i/>
          <w:sz w:val="28"/>
          <w:vertAlign w:val="subscript"/>
          <w:lang w:val="en-US"/>
        </w:rPr>
        <w:t>k</w:t>
      </w:r>
      <w:r w:rsidRPr="00606E05">
        <w:rPr>
          <w:rFonts w:eastAsiaTheme="minorEastAsia"/>
          <w:i/>
          <w:sz w:val="28"/>
        </w:rPr>
        <w:t xml:space="preserve"> </w:t>
      </w:r>
      <w:r w:rsidRPr="00606E05">
        <w:rPr>
          <w:rFonts w:eastAsiaTheme="minorEastAsia"/>
          <w:sz w:val="28"/>
        </w:rPr>
        <w:t>,</w:t>
      </w:r>
      <w:r>
        <w:rPr>
          <w:rFonts w:eastAsiaTheme="minorEastAsia"/>
          <w:i/>
          <w:sz w:val="28"/>
        </w:rPr>
        <w:t xml:space="preserve"> </w:t>
      </w:r>
      <w:r w:rsidRPr="00606E05">
        <w:rPr>
          <w:rFonts w:eastAsiaTheme="minorEastAsia"/>
          <w:i/>
          <w:sz w:val="28"/>
          <w:lang w:val="en-US"/>
        </w:rPr>
        <w:t>k</w:t>
      </w:r>
      <w:r>
        <w:rPr>
          <w:rFonts w:eastAsiaTheme="minorEastAsia"/>
          <w:sz w:val="28"/>
          <w:vertAlign w:val="subscript"/>
        </w:rPr>
        <w:t>г</w:t>
      </w:r>
      <w:r w:rsidRPr="00FA2B92">
        <w:rPr>
          <w:rFonts w:eastAsiaTheme="minorEastAsia"/>
          <w:sz w:val="28"/>
        </w:rPr>
        <w:t xml:space="preserve"> ≈</w:t>
      </w:r>
      <w:r>
        <w:rPr>
          <w:rFonts w:eastAsiaTheme="minorEastAsia"/>
          <w:sz w:val="28"/>
        </w:rPr>
        <w:t xml:space="preserve"> 1,2</w:t>
      </w:r>
      <w:r w:rsidR="00731F65">
        <w:rPr>
          <w:rFonts w:eastAsiaTheme="minorEastAsia"/>
          <w:sz w:val="28"/>
        </w:rPr>
        <w:t xml:space="preserve">8, по зависимости (3.8) получим </w:t>
      </w:r>
      <w:r w:rsidRPr="00FA2B92">
        <w:rPr>
          <w:rFonts w:eastAsiaTheme="minorEastAsia"/>
          <w:i/>
          <w:sz w:val="28"/>
        </w:rPr>
        <w:t>α</w:t>
      </w:r>
      <w:r>
        <w:rPr>
          <w:rFonts w:eastAsiaTheme="minorEastAsia"/>
          <w:sz w:val="28"/>
        </w:rPr>
        <w:t xml:space="preserve"> ≈ 0,93. Следовательно, в соответствии  с зависимостью (3.7) максимальное уменьшение давления в камере сгорания из-за перемещения поршня составляет около 7%.</w:t>
      </w:r>
    </w:p>
    <w:p w:rsidR="004872EB" w:rsidRDefault="004872EB" w:rsidP="004872EB">
      <w:pPr>
        <w:spacing w:line="360" w:lineRule="auto"/>
        <w:ind w:firstLine="709"/>
        <w:contextualSpacing/>
        <w:jc w:val="both"/>
        <w:rPr>
          <w:rFonts w:eastAsiaTheme="minorEastAsia"/>
          <w:sz w:val="28"/>
        </w:rPr>
      </w:pPr>
      <w:r>
        <w:rPr>
          <w:rFonts w:eastAsiaTheme="minorEastAsia"/>
          <w:sz w:val="28"/>
        </w:rPr>
        <w:t>Определим теперь закон изменения давления в полости</w:t>
      </w:r>
      <w:r w:rsidRPr="00606E05">
        <w:rPr>
          <w:rFonts w:eastAsiaTheme="minorEastAsia"/>
          <w:sz w:val="28"/>
        </w:rPr>
        <w:t xml:space="preserve"> </w:t>
      </w:r>
      <w:r w:rsidR="00802F41">
        <w:rPr>
          <w:rFonts w:eastAsiaTheme="minorEastAsia"/>
          <w:sz w:val="28"/>
        </w:rPr>
        <w:t xml:space="preserve">1 </w:t>
      </w:r>
      <w:r>
        <w:rPr>
          <w:rFonts w:eastAsiaTheme="minorEastAsia"/>
          <w:sz w:val="28"/>
        </w:rPr>
        <w:t>матрицы. Учитывая малость длины трубопровода</w:t>
      </w:r>
      <w:r w:rsidRPr="00606E05">
        <w:rPr>
          <w:rFonts w:eastAsiaTheme="minorEastAsia"/>
          <w:sz w:val="28"/>
        </w:rPr>
        <w:t xml:space="preserve"> </w:t>
      </w:r>
      <w:r w:rsidR="00802F41">
        <w:rPr>
          <w:rFonts w:eastAsiaTheme="minorEastAsia"/>
          <w:sz w:val="28"/>
        </w:rPr>
        <w:t>7</w:t>
      </w:r>
      <w:r>
        <w:rPr>
          <w:rFonts w:eastAsiaTheme="minorEastAsia"/>
          <w:sz w:val="28"/>
        </w:rPr>
        <w:t>, соединяющего полость</w:t>
      </w:r>
      <w:r w:rsidR="00206232">
        <w:rPr>
          <w:rFonts w:eastAsiaTheme="minorEastAsia"/>
          <w:sz w:val="28"/>
        </w:rPr>
        <w:t xml:space="preserve"> </w:t>
      </w:r>
      <w:r>
        <w:rPr>
          <w:rFonts w:eastAsiaTheme="minorEastAsia"/>
          <w:sz w:val="28"/>
        </w:rPr>
        <w:t>1</w:t>
      </w:r>
      <w:r w:rsidR="00802F41">
        <w:rPr>
          <w:rFonts w:eastAsiaTheme="minorEastAsia"/>
          <w:sz w:val="28"/>
        </w:rPr>
        <w:t xml:space="preserve"> </w:t>
      </w:r>
      <w:r>
        <w:rPr>
          <w:rFonts w:eastAsiaTheme="minorEastAsia"/>
          <w:sz w:val="28"/>
        </w:rPr>
        <w:t xml:space="preserve">матрицы с полостью </w:t>
      </w:r>
      <w:r w:rsidR="00FD5B16">
        <w:rPr>
          <w:rFonts w:eastAsiaTheme="minorEastAsia"/>
          <w:sz w:val="28"/>
        </w:rPr>
        <w:t>6</w:t>
      </w:r>
      <w:r>
        <w:rPr>
          <w:rFonts w:eastAsiaTheme="minorEastAsia"/>
          <w:sz w:val="28"/>
        </w:rPr>
        <w:t xml:space="preserve"> цилиндра, можно считать, что при соответствующем подборе диаметра трубопровода перепад давлений между полостью </w:t>
      </w:r>
      <w:r w:rsidR="00FD5B16">
        <w:rPr>
          <w:rFonts w:eastAsiaTheme="minorEastAsia"/>
          <w:sz w:val="28"/>
        </w:rPr>
        <w:t>6 цилиндра и полостью 1</w:t>
      </w:r>
      <w:r>
        <w:rPr>
          <w:rFonts w:eastAsiaTheme="minorEastAsia"/>
          <w:sz w:val="28"/>
        </w:rPr>
        <w:t xml:space="preserve"> матрицы будет ничтожн</w:t>
      </w:r>
      <w:r w:rsidR="00FD5B16">
        <w:rPr>
          <w:rFonts w:eastAsiaTheme="minorEastAsia"/>
          <w:sz w:val="28"/>
        </w:rPr>
        <w:t>о малым. Исходя из этого, будем</w:t>
      </w:r>
      <w:r>
        <w:rPr>
          <w:rFonts w:eastAsiaTheme="minorEastAsia"/>
          <w:sz w:val="28"/>
        </w:rPr>
        <w:t xml:space="preserve"> считать давление в полости </w:t>
      </w:r>
      <w:r w:rsidR="00FD5B16">
        <w:rPr>
          <w:rFonts w:eastAsiaTheme="minorEastAsia"/>
          <w:sz w:val="28"/>
        </w:rPr>
        <w:t>1</w:t>
      </w:r>
      <w:r w:rsidRPr="00606E05">
        <w:rPr>
          <w:rFonts w:eastAsiaTheme="minorEastAsia"/>
          <w:sz w:val="28"/>
        </w:rPr>
        <w:t xml:space="preserve"> </w:t>
      </w:r>
      <w:r>
        <w:rPr>
          <w:rFonts w:eastAsiaTheme="minorEastAsia"/>
          <w:sz w:val="28"/>
        </w:rPr>
        <w:t xml:space="preserve">матрицы равным давлению в полости </w:t>
      </w:r>
      <w:r w:rsidR="00FD5B16">
        <w:rPr>
          <w:rFonts w:eastAsiaTheme="minorEastAsia"/>
          <w:sz w:val="28"/>
        </w:rPr>
        <w:t>6 цилиндра 3</w:t>
      </w:r>
      <w:r>
        <w:rPr>
          <w:rFonts w:eastAsiaTheme="minorEastAsia"/>
          <w:sz w:val="28"/>
        </w:rPr>
        <w:t xml:space="preserve">. </w:t>
      </w:r>
      <w:r w:rsidR="00FD5B16">
        <w:rPr>
          <w:rFonts w:eastAsiaTheme="minorEastAsia"/>
          <w:sz w:val="28"/>
        </w:rPr>
        <w:lastRenderedPageBreak/>
        <w:t>При этом объем полости 1 матрицы, трубопровода 7</w:t>
      </w:r>
      <w:r>
        <w:rPr>
          <w:rFonts w:eastAsiaTheme="minorEastAsia"/>
          <w:sz w:val="28"/>
        </w:rPr>
        <w:t xml:space="preserve"> и поло</w:t>
      </w:r>
      <w:r w:rsidR="00FD5B16">
        <w:rPr>
          <w:rFonts w:eastAsiaTheme="minorEastAsia"/>
          <w:sz w:val="28"/>
        </w:rPr>
        <w:t>сти 6 цилиндра 3</w:t>
      </w:r>
      <w:r>
        <w:rPr>
          <w:rFonts w:eastAsiaTheme="minorEastAsia"/>
          <w:sz w:val="28"/>
        </w:rPr>
        <w:t xml:space="preserve"> принимаем как единый объем. Первоначально давление  воздуха в этом объеме равно давлению  топливной смеси в камере сгорания. Процесс сжатия воздуха, ввиду его быстротечности, можно считать адиабатическим. Тогда можно записать</w:t>
      </w:r>
      <w:r w:rsidR="00230F0E">
        <w:rPr>
          <w:rFonts w:eastAsiaTheme="minorEastAsia"/>
          <w:sz w:val="28"/>
        </w:rPr>
        <w:t>:</w:t>
      </w:r>
    </w:p>
    <w:p w:rsidR="004872EB" w:rsidRDefault="0097061B" w:rsidP="00206232">
      <w:pPr>
        <w:spacing w:line="360" w:lineRule="auto"/>
        <w:ind w:firstLine="709"/>
        <w:contextualSpacing/>
        <w:jc w:val="right"/>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c</m:t>
            </m:r>
          </m:sub>
        </m:sSub>
        <m:sSubSup>
          <m:sSubSupPr>
            <m:ctrlPr>
              <w:rPr>
                <w:rFonts w:ascii="Cambria Math" w:eastAsiaTheme="minorEastAsia" w:hAnsi="Cambria Math"/>
                <w:i/>
                <w:sz w:val="28"/>
              </w:rPr>
            </m:ctrlPr>
          </m:sSubSupPr>
          <m:e>
            <m:r>
              <w:rPr>
                <w:rFonts w:ascii="Cambria Math" w:eastAsiaTheme="minorEastAsia" w:hAnsi="Cambria Math"/>
                <w:sz w:val="28"/>
              </w:rPr>
              <m:t>V</m:t>
            </m:r>
          </m:e>
          <m:sub>
            <m:r>
              <w:rPr>
                <w:rFonts w:ascii="Cambria Math" w:eastAsiaTheme="minorEastAsia" w:hAnsi="Cambria Math"/>
                <w:sz w:val="28"/>
              </w:rPr>
              <m:t>0</m:t>
            </m:r>
          </m:sub>
          <m:sup>
            <m:r>
              <w:rPr>
                <w:rFonts w:ascii="Cambria Math" w:eastAsiaTheme="minorEastAsia" w:hAnsi="Cambria Math"/>
                <w:sz w:val="28"/>
              </w:rPr>
              <m:t>kв</m:t>
            </m:r>
          </m:sup>
        </m:sSubSup>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в</m:t>
            </m:r>
          </m:sub>
        </m:sSub>
        <m:sSubSup>
          <m:sSubSupPr>
            <m:ctrlPr>
              <w:rPr>
                <w:rFonts w:ascii="Cambria Math" w:eastAsiaTheme="minorEastAsia" w:hAnsi="Cambria Math"/>
                <w:i/>
                <w:sz w:val="28"/>
              </w:rPr>
            </m:ctrlPr>
          </m:sSubSupPr>
          <m:e>
            <m:r>
              <w:rPr>
                <w:rFonts w:ascii="Cambria Math" w:eastAsiaTheme="minorEastAsia" w:hAnsi="Cambria Math"/>
                <w:sz w:val="28"/>
                <w:lang w:val="en-US"/>
              </w:rPr>
              <m:t>V</m:t>
            </m:r>
          </m:e>
          <m:sub>
            <m:r>
              <w:rPr>
                <w:rFonts w:ascii="Cambria Math" w:eastAsiaTheme="minorEastAsia" w:hAnsi="Cambria Math"/>
                <w:sz w:val="28"/>
              </w:rPr>
              <m:t>в</m:t>
            </m:r>
          </m:sub>
          <m:sup>
            <m:r>
              <w:rPr>
                <w:rFonts w:ascii="Cambria Math" w:eastAsiaTheme="minorEastAsia" w:hAnsi="Cambria Math"/>
                <w:sz w:val="28"/>
              </w:rPr>
              <m:t>kв</m:t>
            </m:r>
          </m:sup>
        </m:sSubSup>
      </m:oMath>
      <w:r w:rsidR="004872EB">
        <w:rPr>
          <w:rFonts w:eastAsiaTheme="minorEastAsia"/>
          <w:sz w:val="28"/>
        </w:rPr>
        <w:t>,                                                              (3.9)</w:t>
      </w:r>
    </w:p>
    <w:p w:rsidR="004872EB" w:rsidRDefault="004872EB" w:rsidP="00B26A30">
      <w:pPr>
        <w:spacing w:line="360" w:lineRule="auto"/>
        <w:contextualSpacing/>
        <w:jc w:val="both"/>
        <w:rPr>
          <w:rFonts w:eastAsiaTheme="minorEastAsia"/>
          <w:sz w:val="28"/>
        </w:rPr>
      </w:pPr>
      <w:r>
        <w:rPr>
          <w:rFonts w:eastAsiaTheme="minorEastAsia"/>
          <w:sz w:val="28"/>
        </w:rPr>
        <w:t xml:space="preserve">где </w:t>
      </w:r>
      <w:r>
        <w:rPr>
          <w:rFonts w:eastAsiaTheme="minorEastAsia"/>
          <w:i/>
          <w:sz w:val="28"/>
          <w:lang w:val="en-US"/>
        </w:rPr>
        <w:t>V</w:t>
      </w:r>
      <w:r w:rsidRPr="009938E9">
        <w:rPr>
          <w:rFonts w:eastAsiaTheme="minorEastAsia"/>
          <w:i/>
          <w:sz w:val="28"/>
          <w:vertAlign w:val="subscript"/>
        </w:rPr>
        <w:t>0</w:t>
      </w:r>
      <w:r w:rsidRPr="009938E9">
        <w:rPr>
          <w:rFonts w:eastAsiaTheme="minorEastAsia"/>
          <w:sz w:val="28"/>
        </w:rPr>
        <w:t xml:space="preserve"> – </w:t>
      </w:r>
      <w:r w:rsidR="00FD5B16">
        <w:rPr>
          <w:rFonts w:eastAsiaTheme="minorEastAsia"/>
          <w:sz w:val="28"/>
        </w:rPr>
        <w:t>начальный объем воздуха</w:t>
      </w:r>
      <w:r w:rsidR="00222958">
        <w:rPr>
          <w:rFonts w:eastAsiaTheme="minorEastAsia"/>
          <w:sz w:val="28"/>
        </w:rPr>
        <w:t xml:space="preserve">, </w:t>
      </w:r>
      <w:r w:rsidR="00731F65">
        <w:rPr>
          <w:rFonts w:eastAsiaTheme="minorEastAsia"/>
          <w:sz w:val="28"/>
        </w:rPr>
        <w:t>м</w:t>
      </w:r>
      <w:r w:rsidR="00731F65">
        <w:rPr>
          <w:rFonts w:eastAsiaTheme="minorEastAsia"/>
          <w:sz w:val="28"/>
          <w:vertAlign w:val="superscript"/>
        </w:rPr>
        <w:t>3</w:t>
      </w:r>
      <w:r w:rsidR="00FD5B16">
        <w:rPr>
          <w:rFonts w:eastAsiaTheme="minorEastAsia"/>
          <w:sz w:val="28"/>
        </w:rPr>
        <w:t xml:space="preserve">; </w:t>
      </w:r>
      <w:r>
        <w:rPr>
          <w:rFonts w:eastAsiaTheme="minorEastAsia"/>
          <w:i/>
          <w:sz w:val="28"/>
          <w:lang w:val="en-US"/>
        </w:rPr>
        <w:t>V</w:t>
      </w:r>
      <w:r>
        <w:rPr>
          <w:rFonts w:eastAsiaTheme="minorEastAsia"/>
          <w:i/>
          <w:sz w:val="28"/>
          <w:vertAlign w:val="subscript"/>
        </w:rPr>
        <w:t>в</w:t>
      </w:r>
      <w:r>
        <w:rPr>
          <w:rFonts w:eastAsiaTheme="minorEastAsia"/>
          <w:i/>
          <w:sz w:val="28"/>
        </w:rPr>
        <w:t xml:space="preserve">, </w:t>
      </w:r>
      <w:r>
        <w:rPr>
          <w:rFonts w:eastAsiaTheme="minorEastAsia"/>
          <w:i/>
          <w:sz w:val="28"/>
          <w:lang w:val="en-US"/>
        </w:rPr>
        <w:t>P</w:t>
      </w:r>
      <w:r>
        <w:rPr>
          <w:rFonts w:eastAsiaTheme="minorEastAsia"/>
          <w:i/>
          <w:sz w:val="28"/>
          <w:vertAlign w:val="subscript"/>
        </w:rPr>
        <w:t>в</w:t>
      </w:r>
      <w:r>
        <w:rPr>
          <w:rFonts w:eastAsiaTheme="minorEastAsia"/>
          <w:i/>
          <w:sz w:val="28"/>
        </w:rPr>
        <w:t xml:space="preserve"> </w:t>
      </w:r>
      <w:r>
        <w:rPr>
          <w:rFonts w:eastAsiaTheme="minorEastAsia"/>
          <w:sz w:val="28"/>
        </w:rPr>
        <w:t>– текущие значе</w:t>
      </w:r>
      <w:r w:rsidR="00FD5B16">
        <w:rPr>
          <w:rFonts w:eastAsiaTheme="minorEastAsia"/>
          <w:sz w:val="28"/>
        </w:rPr>
        <w:t>ния объема и давления воздуха</w:t>
      </w:r>
      <w:r w:rsidR="00222958">
        <w:rPr>
          <w:rFonts w:eastAsiaTheme="minorEastAsia"/>
          <w:sz w:val="28"/>
        </w:rPr>
        <w:t>,</w:t>
      </w:r>
      <w:r w:rsidR="00731F65">
        <w:rPr>
          <w:rFonts w:eastAsiaTheme="minorEastAsia"/>
          <w:sz w:val="28"/>
        </w:rPr>
        <w:t xml:space="preserve"> м</w:t>
      </w:r>
      <w:r w:rsidR="00731F65">
        <w:rPr>
          <w:rFonts w:eastAsiaTheme="minorEastAsia"/>
          <w:sz w:val="28"/>
          <w:vertAlign w:val="superscript"/>
        </w:rPr>
        <w:t>3</w:t>
      </w:r>
      <w:r w:rsidR="00731F65">
        <w:rPr>
          <w:rFonts w:eastAsiaTheme="minorEastAsia"/>
          <w:sz w:val="28"/>
        </w:rPr>
        <w:t>, Па</w:t>
      </w:r>
      <w:r w:rsidR="00FD5B16">
        <w:rPr>
          <w:rFonts w:eastAsiaTheme="minorEastAsia"/>
          <w:sz w:val="28"/>
        </w:rPr>
        <w:t xml:space="preserve">; </w:t>
      </w:r>
      <w:r w:rsidRPr="00C51430">
        <w:rPr>
          <w:rFonts w:eastAsiaTheme="minorEastAsia"/>
          <w:i/>
          <w:sz w:val="28"/>
          <w:lang w:val="en-US"/>
        </w:rPr>
        <w:t>k</w:t>
      </w:r>
      <w:r>
        <w:rPr>
          <w:rFonts w:eastAsiaTheme="minorEastAsia"/>
          <w:sz w:val="28"/>
          <w:vertAlign w:val="subscript"/>
        </w:rPr>
        <w:t>в</w:t>
      </w:r>
      <w:r>
        <w:rPr>
          <w:rFonts w:eastAsiaTheme="minorEastAsia"/>
          <w:sz w:val="28"/>
        </w:rPr>
        <w:t xml:space="preserve"> – показатель адиабаты воздуха.</w:t>
      </w:r>
    </w:p>
    <w:p w:rsidR="004872EB" w:rsidRPr="00AE27C6" w:rsidRDefault="004872EB" w:rsidP="004872EB">
      <w:pPr>
        <w:spacing w:line="360" w:lineRule="auto"/>
        <w:ind w:firstLine="709"/>
        <w:contextualSpacing/>
        <w:jc w:val="both"/>
        <w:rPr>
          <w:rFonts w:eastAsiaTheme="minorEastAsia"/>
          <w:sz w:val="28"/>
        </w:rPr>
      </w:pPr>
      <w:r>
        <w:rPr>
          <w:rFonts w:eastAsiaTheme="minorEastAsia"/>
          <w:sz w:val="28"/>
        </w:rPr>
        <w:t xml:space="preserve">Начальный объем воздуха равен суммарному объему полости 1 матрицы, трубопровода </w:t>
      </w:r>
      <w:r w:rsidR="00FD5B16">
        <w:rPr>
          <w:rFonts w:eastAsiaTheme="minorEastAsia"/>
          <w:sz w:val="28"/>
        </w:rPr>
        <w:t>7</w:t>
      </w:r>
      <w:r>
        <w:rPr>
          <w:rFonts w:eastAsiaTheme="minorEastAsia"/>
          <w:sz w:val="28"/>
        </w:rPr>
        <w:t xml:space="preserve"> и </w:t>
      </w:r>
      <w:r w:rsidR="00FD5B16">
        <w:rPr>
          <w:rFonts w:eastAsiaTheme="minorEastAsia"/>
          <w:sz w:val="28"/>
        </w:rPr>
        <w:t>полости</w:t>
      </w:r>
      <w:r w:rsidRPr="00AE27C6">
        <w:rPr>
          <w:rFonts w:eastAsiaTheme="minorEastAsia"/>
          <w:sz w:val="28"/>
        </w:rPr>
        <w:t xml:space="preserve"> </w:t>
      </w:r>
      <w:r w:rsidR="00FD5B16">
        <w:rPr>
          <w:rFonts w:eastAsiaTheme="minorEastAsia"/>
          <w:sz w:val="28"/>
        </w:rPr>
        <w:t>6</w:t>
      </w:r>
      <w:r w:rsidRPr="00AE27C6">
        <w:rPr>
          <w:rFonts w:eastAsiaTheme="minorEastAsia"/>
          <w:sz w:val="28"/>
        </w:rPr>
        <w:t xml:space="preserve"> </w:t>
      </w:r>
      <w:r>
        <w:rPr>
          <w:rFonts w:eastAsiaTheme="minorEastAsia"/>
          <w:sz w:val="28"/>
        </w:rPr>
        <w:t>цилиндра</w:t>
      </w:r>
      <w:r w:rsidR="00FD5B16">
        <w:rPr>
          <w:rFonts w:eastAsiaTheme="minorEastAsia"/>
          <w:sz w:val="28"/>
        </w:rPr>
        <w:t xml:space="preserve"> 3</w:t>
      </w:r>
      <w:r w:rsidR="00230F0E">
        <w:rPr>
          <w:rFonts w:eastAsiaTheme="minorEastAsia"/>
          <w:sz w:val="28"/>
        </w:rPr>
        <w:t>:</w:t>
      </w:r>
    </w:p>
    <w:p w:rsidR="004872EB" w:rsidRDefault="0097061B" w:rsidP="00206232">
      <w:pPr>
        <w:spacing w:line="360" w:lineRule="auto"/>
        <w:ind w:firstLine="709"/>
        <w:contextualSpacing/>
        <w:jc w:val="right"/>
        <w:rPr>
          <w:rFonts w:eastAsiaTheme="minorEastAsia"/>
          <w:sz w:val="28"/>
        </w:rPr>
      </w:pPr>
      <m:oMath>
        <m:sSub>
          <m:sSubPr>
            <m:ctrlPr>
              <w:rPr>
                <w:rFonts w:ascii="Cambria Math" w:eastAsiaTheme="minorEastAsia" w:hAnsi="Cambria Math"/>
                <w:i/>
                <w:sz w:val="28"/>
                <w:lang w:val="en-US"/>
              </w:rPr>
            </m:ctrlPr>
          </m:sSubPr>
          <m:e>
            <m:r>
              <w:rPr>
                <w:rFonts w:ascii="Cambria Math" w:eastAsiaTheme="minorEastAsia" w:hAnsi="Cambria Math"/>
                <w:sz w:val="28"/>
                <w:lang w:val="en-US"/>
              </w:rPr>
              <m:t>V</m:t>
            </m:r>
          </m:e>
          <m:sub>
            <m:r>
              <w:rPr>
                <w:rFonts w:ascii="Cambria Math" w:eastAsiaTheme="minorEastAsia" w:hAnsi="Cambria Math"/>
                <w:sz w:val="28"/>
              </w:rPr>
              <m:t>0</m:t>
            </m:r>
          </m:sub>
        </m:sSub>
        <m:r>
          <w:rPr>
            <w:rFonts w:ascii="Cambria Math" w:eastAsiaTheme="minorEastAsia" w:hAnsi="Cambria Math"/>
            <w:sz w:val="28"/>
          </w:rPr>
          <m:t xml:space="preserve">= </m:t>
        </m:r>
        <m:sSub>
          <m:sSubPr>
            <m:ctrlPr>
              <w:rPr>
                <w:rFonts w:ascii="Cambria Math" w:eastAsiaTheme="minorEastAsia" w:hAnsi="Cambria Math"/>
                <w:i/>
                <w:sz w:val="28"/>
                <w:lang w:val="en-US"/>
              </w:rPr>
            </m:ctrlPr>
          </m:sSubPr>
          <m:e>
            <m:r>
              <w:rPr>
                <w:rFonts w:ascii="Cambria Math" w:eastAsiaTheme="minorEastAsia" w:hAnsi="Cambria Math"/>
                <w:sz w:val="28"/>
                <w:lang w:val="en-US"/>
              </w:rPr>
              <m:t>V</m:t>
            </m:r>
          </m:e>
          <m:sub>
            <m:r>
              <w:rPr>
                <w:rFonts w:ascii="Cambria Math" w:eastAsiaTheme="minorEastAsia" w:hAnsi="Cambria Math"/>
                <w:sz w:val="28"/>
              </w:rPr>
              <m:t>м</m:t>
            </m:r>
          </m:sub>
        </m:sSub>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f</m:t>
            </m:r>
          </m:e>
          <m:sub>
            <m:r>
              <w:rPr>
                <w:rFonts w:ascii="Cambria Math" w:eastAsiaTheme="minorEastAsia" w:hAnsi="Cambria Math"/>
                <w:sz w:val="28"/>
              </w:rPr>
              <m:t>т</m:t>
            </m:r>
          </m:sub>
        </m:sSub>
        <m:sSub>
          <m:sSubPr>
            <m:ctrlPr>
              <w:rPr>
                <w:rFonts w:ascii="Cambria Math" w:eastAsiaTheme="minorEastAsia" w:hAnsi="Cambria Math"/>
                <w:i/>
                <w:sz w:val="28"/>
                <w:lang w:val="en-US"/>
              </w:rPr>
            </m:ctrlPr>
          </m:sSubPr>
          <m:e>
            <m:r>
              <w:rPr>
                <w:rFonts w:ascii="Cambria Math" w:eastAsiaTheme="minorEastAsia" w:hAnsi="Cambria Math"/>
                <w:sz w:val="28"/>
                <w:lang w:val="en-US"/>
              </w:rPr>
              <m:t>l</m:t>
            </m:r>
          </m:e>
          <m:sub>
            <m:r>
              <w:rPr>
                <w:rFonts w:ascii="Cambria Math" w:eastAsiaTheme="minorEastAsia" w:hAnsi="Cambria Math"/>
                <w:sz w:val="28"/>
              </w:rPr>
              <m:t>т</m:t>
            </m:r>
          </m:sub>
        </m:sSub>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f</m:t>
            </m:r>
          </m:e>
          <m:sub>
            <m:r>
              <w:rPr>
                <w:rFonts w:ascii="Cambria Math" w:eastAsiaTheme="minorEastAsia" w:hAnsi="Cambria Math"/>
                <w:sz w:val="28"/>
              </w:rPr>
              <m:t>ц</m:t>
            </m:r>
          </m:sub>
        </m:sSub>
        <m:r>
          <w:rPr>
            <w:rFonts w:ascii="Cambria Math" w:eastAsiaTheme="minorEastAsia" w:hAnsi="Cambria Math"/>
            <w:sz w:val="28"/>
          </w:rPr>
          <m:t>h</m:t>
        </m:r>
      </m:oMath>
      <w:r w:rsidR="004872EB" w:rsidRPr="00C04779">
        <w:rPr>
          <w:rFonts w:eastAsiaTheme="minorEastAsia"/>
          <w:i/>
          <w:sz w:val="28"/>
        </w:rPr>
        <w:t xml:space="preserve"> </w:t>
      </w:r>
      <w:r w:rsidR="004872EB">
        <w:rPr>
          <w:rFonts w:eastAsiaTheme="minorEastAsia"/>
          <w:i/>
          <w:sz w:val="28"/>
        </w:rPr>
        <w:t xml:space="preserve">,              </w:t>
      </w:r>
      <w:r w:rsidR="00222958">
        <w:rPr>
          <w:rFonts w:eastAsiaTheme="minorEastAsia"/>
          <w:i/>
          <w:sz w:val="28"/>
        </w:rPr>
        <w:t xml:space="preserve">                           </w:t>
      </w:r>
      <w:r w:rsidR="004872EB">
        <w:rPr>
          <w:rFonts w:eastAsiaTheme="minorEastAsia"/>
          <w:i/>
          <w:sz w:val="28"/>
        </w:rPr>
        <w:t xml:space="preserve">         </w:t>
      </w:r>
      <w:r w:rsidR="004872EB" w:rsidRPr="00C04779">
        <w:rPr>
          <w:rFonts w:eastAsiaTheme="minorEastAsia"/>
          <w:sz w:val="28"/>
        </w:rPr>
        <w:t>(</w:t>
      </w:r>
      <w:r w:rsidR="004872EB">
        <w:rPr>
          <w:rFonts w:eastAsiaTheme="minorEastAsia"/>
          <w:sz w:val="28"/>
        </w:rPr>
        <w:t>3.</w:t>
      </w:r>
      <w:r w:rsidR="004872EB" w:rsidRPr="00C04779">
        <w:rPr>
          <w:rFonts w:eastAsiaTheme="minorEastAsia"/>
          <w:sz w:val="28"/>
        </w:rPr>
        <w:t>10)</w:t>
      </w:r>
    </w:p>
    <w:p w:rsidR="004872EB" w:rsidRDefault="004872EB" w:rsidP="004872EB">
      <w:pPr>
        <w:spacing w:line="360" w:lineRule="auto"/>
        <w:contextualSpacing/>
        <w:jc w:val="both"/>
        <w:rPr>
          <w:rFonts w:eastAsiaTheme="minorEastAsia"/>
          <w:sz w:val="28"/>
        </w:rPr>
      </w:pPr>
      <w:r>
        <w:rPr>
          <w:rFonts w:eastAsiaTheme="minorEastAsia"/>
          <w:sz w:val="28"/>
        </w:rPr>
        <w:t xml:space="preserve">где </w:t>
      </w:r>
      <w:r w:rsidRPr="00C04779">
        <w:rPr>
          <w:rFonts w:eastAsiaTheme="minorEastAsia"/>
          <w:i/>
          <w:sz w:val="28"/>
          <w:lang w:val="en-US"/>
        </w:rPr>
        <w:t>V</w:t>
      </w:r>
      <w:r w:rsidRPr="00C04779">
        <w:rPr>
          <w:rFonts w:eastAsiaTheme="minorEastAsia"/>
          <w:sz w:val="28"/>
          <w:vertAlign w:val="subscript"/>
        </w:rPr>
        <w:t>м</w:t>
      </w:r>
      <w:r>
        <w:rPr>
          <w:rFonts w:eastAsiaTheme="minorEastAsia"/>
          <w:sz w:val="28"/>
        </w:rPr>
        <w:t xml:space="preserve"> – объем матрицы</w:t>
      </w:r>
      <w:r w:rsidR="00222958">
        <w:rPr>
          <w:rFonts w:eastAsiaTheme="minorEastAsia"/>
          <w:sz w:val="28"/>
        </w:rPr>
        <w:t xml:space="preserve">, </w:t>
      </w:r>
      <w:r w:rsidR="00731F65">
        <w:rPr>
          <w:rFonts w:eastAsiaTheme="minorEastAsia"/>
          <w:sz w:val="28"/>
        </w:rPr>
        <w:t>м</w:t>
      </w:r>
      <w:r w:rsidR="00731F65">
        <w:rPr>
          <w:rFonts w:eastAsiaTheme="minorEastAsia"/>
          <w:sz w:val="28"/>
          <w:vertAlign w:val="superscript"/>
        </w:rPr>
        <w:t>3</w:t>
      </w:r>
      <w:r>
        <w:rPr>
          <w:rFonts w:eastAsiaTheme="minorEastAsia"/>
          <w:sz w:val="28"/>
        </w:rPr>
        <w:t xml:space="preserve">; </w:t>
      </w:r>
      <w:r w:rsidRPr="00C04779">
        <w:rPr>
          <w:rFonts w:eastAsiaTheme="minorEastAsia"/>
          <w:i/>
          <w:sz w:val="28"/>
          <w:lang w:val="en-US"/>
        </w:rPr>
        <w:t>f</w:t>
      </w:r>
      <w:r>
        <w:rPr>
          <w:rFonts w:eastAsiaTheme="minorEastAsia"/>
          <w:sz w:val="28"/>
          <w:vertAlign w:val="subscript"/>
        </w:rPr>
        <w:t>т</w:t>
      </w:r>
      <w:r>
        <w:rPr>
          <w:rFonts w:eastAsiaTheme="minorEastAsia"/>
          <w:sz w:val="28"/>
        </w:rPr>
        <w:t xml:space="preserve">, </w:t>
      </w:r>
      <w:r w:rsidRPr="00C04779">
        <w:rPr>
          <w:rFonts w:eastAsiaTheme="minorEastAsia"/>
          <w:i/>
          <w:sz w:val="28"/>
          <w:lang w:val="en-US"/>
        </w:rPr>
        <w:t>f</w:t>
      </w:r>
      <w:r>
        <w:rPr>
          <w:rFonts w:eastAsiaTheme="minorEastAsia"/>
          <w:sz w:val="28"/>
          <w:vertAlign w:val="subscript"/>
        </w:rPr>
        <w:t>ц</w:t>
      </w:r>
      <w:r>
        <w:rPr>
          <w:rFonts w:eastAsiaTheme="minorEastAsia"/>
          <w:sz w:val="28"/>
        </w:rPr>
        <w:t xml:space="preserve"> – площади поперечных сечений трубопровода и цилиндра</w:t>
      </w:r>
      <w:r w:rsidR="00222958">
        <w:rPr>
          <w:rFonts w:eastAsiaTheme="minorEastAsia"/>
          <w:sz w:val="28"/>
        </w:rPr>
        <w:t xml:space="preserve">, </w:t>
      </w:r>
      <w:r w:rsidR="00731F65">
        <w:rPr>
          <w:rFonts w:eastAsiaTheme="minorEastAsia"/>
          <w:sz w:val="28"/>
        </w:rPr>
        <w:t>м</w:t>
      </w:r>
      <w:r w:rsidR="00731F65">
        <w:rPr>
          <w:rFonts w:eastAsiaTheme="minorEastAsia"/>
          <w:sz w:val="28"/>
          <w:vertAlign w:val="superscript"/>
        </w:rPr>
        <w:t>2</w:t>
      </w:r>
      <w:r>
        <w:rPr>
          <w:rFonts w:eastAsiaTheme="minorEastAsia"/>
          <w:sz w:val="28"/>
        </w:rPr>
        <w:t xml:space="preserve">; </w:t>
      </w:r>
      <w:r w:rsidRPr="00C04779">
        <w:rPr>
          <w:rFonts w:eastAsiaTheme="minorEastAsia"/>
          <w:i/>
          <w:sz w:val="28"/>
          <w:lang w:val="en-US"/>
        </w:rPr>
        <w:t>l</w:t>
      </w:r>
      <w:r>
        <w:rPr>
          <w:rFonts w:eastAsiaTheme="minorEastAsia"/>
          <w:sz w:val="28"/>
          <w:vertAlign w:val="subscript"/>
        </w:rPr>
        <w:t>т</w:t>
      </w:r>
      <w:r>
        <w:rPr>
          <w:rFonts w:eastAsiaTheme="minorEastAsia"/>
          <w:sz w:val="28"/>
        </w:rPr>
        <w:t xml:space="preserve"> – длина трубопровода</w:t>
      </w:r>
      <w:r w:rsidR="00222958">
        <w:rPr>
          <w:rFonts w:eastAsiaTheme="minorEastAsia"/>
          <w:sz w:val="28"/>
        </w:rPr>
        <w:t>,</w:t>
      </w:r>
      <w:r w:rsidR="00731F65">
        <w:rPr>
          <w:rFonts w:eastAsiaTheme="minorEastAsia"/>
          <w:sz w:val="28"/>
        </w:rPr>
        <w:t xml:space="preserve"> м</w:t>
      </w:r>
      <w:r>
        <w:rPr>
          <w:rFonts w:eastAsiaTheme="minorEastAsia"/>
          <w:sz w:val="28"/>
        </w:rPr>
        <w:t xml:space="preserve">; </w:t>
      </w:r>
      <w:r w:rsidRPr="00C04779">
        <w:rPr>
          <w:rFonts w:eastAsiaTheme="minorEastAsia"/>
          <w:i/>
          <w:sz w:val="28"/>
          <w:lang w:val="en-US"/>
        </w:rPr>
        <w:t>h</w:t>
      </w:r>
      <w:r w:rsidRPr="00C04779">
        <w:rPr>
          <w:rFonts w:eastAsiaTheme="minorEastAsia"/>
          <w:i/>
          <w:sz w:val="28"/>
        </w:rPr>
        <w:t xml:space="preserve"> </w:t>
      </w:r>
      <w:r w:rsidRPr="00C04779">
        <w:rPr>
          <w:rFonts w:eastAsiaTheme="minorEastAsia"/>
          <w:sz w:val="28"/>
        </w:rPr>
        <w:t xml:space="preserve">– </w:t>
      </w:r>
      <w:r>
        <w:rPr>
          <w:rFonts w:eastAsiaTheme="minorEastAsia"/>
          <w:sz w:val="28"/>
        </w:rPr>
        <w:t>полный ход поршня</w:t>
      </w:r>
      <w:r w:rsidR="00222958">
        <w:rPr>
          <w:rFonts w:eastAsiaTheme="minorEastAsia"/>
          <w:sz w:val="28"/>
        </w:rPr>
        <w:t>,</w:t>
      </w:r>
      <w:r w:rsidR="00731F65">
        <w:rPr>
          <w:rFonts w:eastAsiaTheme="minorEastAsia"/>
          <w:sz w:val="28"/>
        </w:rPr>
        <w:t xml:space="preserve"> м</w:t>
      </w:r>
      <w:r>
        <w:rPr>
          <w:rFonts w:eastAsiaTheme="minorEastAsia"/>
          <w:sz w:val="28"/>
        </w:rPr>
        <w:t>. Изменение объема воздуха обусловлено перемещением поршня, т.е.</w:t>
      </w:r>
      <w:r w:rsidR="00230F0E">
        <w:rPr>
          <w:rFonts w:eastAsiaTheme="minorEastAsia"/>
          <w:sz w:val="28"/>
        </w:rPr>
        <w:t>:</w:t>
      </w:r>
    </w:p>
    <w:p w:rsidR="004872EB" w:rsidRDefault="0097061B" w:rsidP="00206232">
      <w:pPr>
        <w:spacing w:line="360" w:lineRule="auto"/>
        <w:ind w:firstLine="709"/>
        <w:contextualSpacing/>
        <w:jc w:val="right"/>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lang w:val="en-US"/>
              </w:rPr>
              <m:t>V</m:t>
            </m:r>
          </m:e>
          <m:sub>
            <m:r>
              <w:rPr>
                <w:rFonts w:ascii="Cambria Math" w:eastAsiaTheme="minorEastAsia" w:hAnsi="Cambria Math"/>
                <w:sz w:val="28"/>
              </w:rPr>
              <m:t>в</m:t>
            </m:r>
          </m:sub>
        </m:sSub>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lang w:val="en-US"/>
              </w:rPr>
              <m:t>V</m:t>
            </m:r>
          </m:e>
          <m:sub>
            <m:r>
              <w:rPr>
                <w:rFonts w:ascii="Cambria Math" w:eastAsiaTheme="minorEastAsia" w:hAnsi="Cambria Math"/>
                <w:sz w:val="28"/>
              </w:rPr>
              <m:t>0</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ц</m:t>
            </m:r>
          </m:sub>
        </m:sSub>
        <m:r>
          <w:rPr>
            <w:rFonts w:ascii="Cambria Math" w:eastAsiaTheme="minorEastAsia" w:hAnsi="Cambria Math"/>
            <w:sz w:val="28"/>
            <w:lang w:val="en-US"/>
          </w:rPr>
          <m:t>X</m:t>
        </m:r>
      </m:oMath>
      <w:r w:rsidR="004872EB">
        <w:rPr>
          <w:rFonts w:eastAsiaTheme="minorEastAsia"/>
          <w:i/>
          <w:sz w:val="28"/>
        </w:rPr>
        <w:t xml:space="preserve">.   </w:t>
      </w:r>
      <w:r w:rsidR="00FD5B16">
        <w:rPr>
          <w:rFonts w:eastAsiaTheme="minorEastAsia"/>
          <w:i/>
          <w:sz w:val="28"/>
        </w:rPr>
        <w:t xml:space="preserve">                         </w:t>
      </w:r>
      <w:r w:rsidR="004872EB">
        <w:rPr>
          <w:rFonts w:eastAsiaTheme="minorEastAsia"/>
          <w:i/>
          <w:sz w:val="28"/>
        </w:rPr>
        <w:t xml:space="preserve">                             </w:t>
      </w:r>
      <w:r w:rsidR="004872EB" w:rsidRPr="00F970BA">
        <w:rPr>
          <w:rFonts w:eastAsiaTheme="minorEastAsia"/>
          <w:sz w:val="28"/>
        </w:rPr>
        <w:t>(</w:t>
      </w:r>
      <w:r w:rsidR="004872EB">
        <w:rPr>
          <w:rFonts w:eastAsiaTheme="minorEastAsia"/>
          <w:sz w:val="28"/>
        </w:rPr>
        <w:t>3.</w:t>
      </w:r>
      <w:r w:rsidR="004872EB" w:rsidRPr="00F970BA">
        <w:rPr>
          <w:rFonts w:eastAsiaTheme="minorEastAsia"/>
          <w:sz w:val="28"/>
        </w:rPr>
        <w:t>11)</w:t>
      </w:r>
    </w:p>
    <w:p w:rsidR="004872EB" w:rsidRDefault="004872EB" w:rsidP="004872EB">
      <w:pPr>
        <w:spacing w:line="360" w:lineRule="auto"/>
        <w:ind w:firstLine="709"/>
        <w:contextualSpacing/>
        <w:jc w:val="both"/>
        <w:rPr>
          <w:rFonts w:eastAsiaTheme="minorEastAsia"/>
          <w:sz w:val="28"/>
        </w:rPr>
      </w:pPr>
      <w:r>
        <w:rPr>
          <w:rFonts w:eastAsiaTheme="minorEastAsia"/>
          <w:sz w:val="28"/>
        </w:rPr>
        <w:t>Тогда из уравнений (3.9) и (3.11) получим</w:t>
      </w:r>
      <w:r w:rsidR="00230F0E">
        <w:rPr>
          <w:rFonts w:eastAsiaTheme="minorEastAsia"/>
          <w:sz w:val="28"/>
        </w:rPr>
        <w:t>:</w:t>
      </w:r>
    </w:p>
    <w:p w:rsidR="004872EB" w:rsidRDefault="0097061B" w:rsidP="00B26A30">
      <w:pPr>
        <w:spacing w:line="360" w:lineRule="auto"/>
        <w:ind w:firstLine="709"/>
        <w:contextualSpacing/>
        <w:jc w:val="right"/>
        <w:rPr>
          <w:rFonts w:eastAsiaTheme="minorEastAsia"/>
          <w:sz w:val="28"/>
        </w:rPr>
      </w:pPr>
      <m:oMath>
        <m:sSub>
          <m:sSubPr>
            <m:ctrlPr>
              <w:rPr>
                <w:rFonts w:ascii="Cambria Math" w:eastAsiaTheme="minorEastAsia" w:hAnsi="Cambria Math"/>
                <w:i/>
                <w:sz w:val="28"/>
                <w:lang w:val="en-US"/>
              </w:rPr>
            </m:ctrlPr>
          </m:sSubPr>
          <m:e>
            <m:r>
              <w:rPr>
                <w:rFonts w:ascii="Cambria Math" w:eastAsiaTheme="minorEastAsia" w:hAnsi="Cambria Math"/>
                <w:sz w:val="28"/>
                <w:lang w:val="en-US"/>
              </w:rPr>
              <m:t>P</m:t>
            </m:r>
          </m:e>
          <m:sub>
            <m:r>
              <w:rPr>
                <w:rFonts w:ascii="Cambria Math" w:eastAsiaTheme="minorEastAsia" w:hAnsi="Cambria Math"/>
                <w:sz w:val="28"/>
              </w:rPr>
              <m:t>ц</m:t>
            </m:r>
          </m:sub>
        </m:sSub>
        <m:r>
          <w:rPr>
            <w:rFonts w:ascii="Cambria Math" w:eastAsiaTheme="minorEastAsia" w:hAnsi="Cambria Math"/>
            <w:sz w:val="28"/>
          </w:rPr>
          <m:t xml:space="preserve">= </m:t>
        </m:r>
        <m:sSub>
          <m:sSubPr>
            <m:ctrlPr>
              <w:rPr>
                <w:rFonts w:ascii="Cambria Math" w:eastAsiaTheme="minorEastAsia" w:hAnsi="Cambria Math"/>
                <w:i/>
                <w:sz w:val="28"/>
                <w:lang w:val="en-US"/>
              </w:rPr>
            </m:ctrlPr>
          </m:sSubPr>
          <m:e>
            <m:r>
              <w:rPr>
                <w:rFonts w:ascii="Cambria Math" w:eastAsiaTheme="minorEastAsia" w:hAnsi="Cambria Math"/>
                <w:sz w:val="28"/>
                <w:lang w:val="en-US"/>
              </w:rPr>
              <m:t>P</m:t>
            </m:r>
          </m:e>
          <m:sub>
            <m:r>
              <w:rPr>
                <w:rFonts w:ascii="Cambria Math" w:eastAsiaTheme="minorEastAsia" w:hAnsi="Cambria Math"/>
                <w:sz w:val="28"/>
                <w:lang w:val="en-US"/>
              </w:rPr>
              <m:t>c</m:t>
            </m:r>
          </m:sub>
        </m:sSub>
        <m:r>
          <w:rPr>
            <w:rFonts w:ascii="Cambria Math" w:eastAsiaTheme="minorEastAsia" w:hAnsi="Cambria Math"/>
            <w:sz w:val="28"/>
          </w:rPr>
          <m:t xml:space="preserve"> </m:t>
        </m:r>
        <m:sSup>
          <m:sSupPr>
            <m:ctrlPr>
              <w:rPr>
                <w:rFonts w:ascii="Cambria Math" w:eastAsiaTheme="minorEastAsia" w:hAnsi="Cambria Math"/>
                <w:i/>
                <w:sz w:val="28"/>
                <w:lang w:val="en-US"/>
              </w:rPr>
            </m:ctrlPr>
          </m:sSupPr>
          <m:e>
            <m:d>
              <m:dPr>
                <m:ctrlPr>
                  <w:rPr>
                    <w:rFonts w:ascii="Cambria Math" w:eastAsiaTheme="minorEastAsia" w:hAnsi="Cambria Math"/>
                    <w:i/>
                    <w:sz w:val="28"/>
                    <w:lang w:val="en-US"/>
                  </w:rPr>
                </m:ctrlPr>
              </m:dPr>
              <m:e>
                <m:r>
                  <w:rPr>
                    <w:rFonts w:ascii="Cambria Math" w:eastAsiaTheme="minorEastAsia" w:hAnsi="Cambria Math"/>
                    <w:sz w:val="28"/>
                  </w:rPr>
                  <m:t>1-</m:t>
                </m:r>
                <m:f>
                  <m:fPr>
                    <m:ctrlPr>
                      <w:rPr>
                        <w:rFonts w:ascii="Cambria Math" w:eastAsiaTheme="minorEastAsia" w:hAnsi="Cambria Math"/>
                        <w:i/>
                        <w:sz w:val="28"/>
                        <w:lang w:val="en-US"/>
                      </w:rPr>
                    </m:ctrlPr>
                  </m:fPr>
                  <m:num>
                    <m:sSub>
                      <m:sSubPr>
                        <m:ctrlPr>
                          <w:rPr>
                            <w:rFonts w:ascii="Cambria Math" w:eastAsiaTheme="minorEastAsia" w:hAnsi="Cambria Math"/>
                            <w:i/>
                            <w:sz w:val="28"/>
                            <w:lang w:val="en-US"/>
                          </w:rPr>
                        </m:ctrlPr>
                      </m:sSubPr>
                      <m:e>
                        <m:r>
                          <w:rPr>
                            <w:rFonts w:ascii="Cambria Math" w:eastAsiaTheme="minorEastAsia" w:hAnsi="Cambria Math"/>
                            <w:sz w:val="28"/>
                            <w:lang w:val="en-US"/>
                          </w:rPr>
                          <m:t>f</m:t>
                        </m:r>
                      </m:e>
                      <m:sub>
                        <m:r>
                          <w:rPr>
                            <w:rFonts w:ascii="Cambria Math" w:eastAsiaTheme="minorEastAsia" w:hAnsi="Cambria Math"/>
                            <w:sz w:val="28"/>
                          </w:rPr>
                          <m:t>ц</m:t>
                        </m:r>
                      </m:sub>
                    </m:sSub>
                    <m:r>
                      <w:rPr>
                        <w:rFonts w:ascii="Cambria Math" w:eastAsiaTheme="minorEastAsia" w:hAnsi="Cambria Math"/>
                        <w:sz w:val="28"/>
                        <w:lang w:val="en-US"/>
                      </w:rPr>
                      <m:t>X</m:t>
                    </m:r>
                  </m:num>
                  <m:den>
                    <m:sSub>
                      <m:sSubPr>
                        <m:ctrlPr>
                          <w:rPr>
                            <w:rFonts w:ascii="Cambria Math" w:eastAsiaTheme="minorEastAsia" w:hAnsi="Cambria Math"/>
                            <w:i/>
                            <w:sz w:val="28"/>
                            <w:lang w:val="en-US"/>
                          </w:rPr>
                        </m:ctrlPr>
                      </m:sSubPr>
                      <m:e>
                        <m:r>
                          <w:rPr>
                            <w:rFonts w:ascii="Cambria Math" w:eastAsiaTheme="minorEastAsia" w:hAnsi="Cambria Math"/>
                            <w:sz w:val="28"/>
                            <w:lang w:val="en-US"/>
                          </w:rPr>
                          <m:t>V</m:t>
                        </m:r>
                      </m:e>
                      <m:sub>
                        <m:r>
                          <w:rPr>
                            <w:rFonts w:ascii="Cambria Math" w:eastAsiaTheme="minorEastAsia" w:hAnsi="Cambria Math"/>
                            <w:sz w:val="28"/>
                          </w:rPr>
                          <m:t>0</m:t>
                        </m:r>
                      </m:sub>
                    </m:sSub>
                  </m:den>
                </m:f>
              </m:e>
            </m:d>
          </m:e>
          <m:sup>
            <m:sSub>
              <m:sSubPr>
                <m:ctrlPr>
                  <w:rPr>
                    <w:rFonts w:ascii="Cambria Math" w:eastAsiaTheme="minorEastAsia" w:hAnsi="Cambria Math"/>
                    <w:i/>
                    <w:sz w:val="28"/>
                    <w:lang w:val="en-US"/>
                  </w:rPr>
                </m:ctrlPr>
              </m:sSubPr>
              <m:e>
                <m:r>
                  <w:rPr>
                    <w:rFonts w:ascii="Cambria Math" w:eastAsiaTheme="minorEastAsia" w:hAnsi="Cambria Math"/>
                    <w:sz w:val="28"/>
                  </w:rPr>
                  <m:t>-k</m:t>
                </m:r>
              </m:e>
              <m:sub>
                <m:r>
                  <w:rPr>
                    <w:rFonts w:ascii="Cambria Math" w:eastAsiaTheme="minorEastAsia" w:hAnsi="Cambria Math"/>
                    <w:sz w:val="28"/>
                  </w:rPr>
                  <m:t>в</m:t>
                </m:r>
              </m:sub>
            </m:sSub>
          </m:sup>
        </m:sSup>
      </m:oMath>
      <w:r w:rsidR="00FD5B16" w:rsidRPr="00FD5B16">
        <w:rPr>
          <w:rFonts w:eastAsiaTheme="minorEastAsia"/>
          <w:sz w:val="28"/>
        </w:rPr>
        <w:t>.</w:t>
      </w:r>
      <w:r w:rsidR="004872EB" w:rsidRPr="00FD5B16">
        <w:rPr>
          <w:rFonts w:eastAsiaTheme="minorEastAsia"/>
          <w:sz w:val="28"/>
        </w:rPr>
        <w:t xml:space="preserve"> </w:t>
      </w:r>
      <w:r w:rsidR="004872EB">
        <w:rPr>
          <w:rFonts w:eastAsiaTheme="minorEastAsia"/>
          <w:i/>
          <w:sz w:val="28"/>
        </w:rPr>
        <w:t xml:space="preserve"> </w:t>
      </w:r>
      <w:r w:rsidR="00FD5B16">
        <w:rPr>
          <w:rFonts w:eastAsiaTheme="minorEastAsia"/>
          <w:i/>
          <w:sz w:val="28"/>
        </w:rPr>
        <w:t xml:space="preserve">                     </w:t>
      </w:r>
      <w:r w:rsidR="004872EB" w:rsidRPr="00AE27C6">
        <w:rPr>
          <w:rFonts w:eastAsiaTheme="minorEastAsia"/>
          <w:i/>
          <w:sz w:val="28"/>
        </w:rPr>
        <w:t xml:space="preserve">           </w:t>
      </w:r>
      <w:r w:rsidR="004872EB">
        <w:rPr>
          <w:rFonts w:eastAsiaTheme="minorEastAsia"/>
          <w:i/>
          <w:sz w:val="28"/>
        </w:rPr>
        <w:t xml:space="preserve">      </w:t>
      </w:r>
      <w:r w:rsidR="004872EB" w:rsidRPr="00AE27C6">
        <w:rPr>
          <w:rFonts w:eastAsiaTheme="minorEastAsia"/>
          <w:i/>
          <w:sz w:val="28"/>
        </w:rPr>
        <w:t xml:space="preserve">          </w:t>
      </w:r>
      <w:r w:rsidR="004872EB" w:rsidRPr="0080147D">
        <w:rPr>
          <w:rFonts w:eastAsiaTheme="minorEastAsia"/>
          <w:sz w:val="28"/>
        </w:rPr>
        <w:t>(</w:t>
      </w:r>
      <w:r w:rsidR="004872EB">
        <w:rPr>
          <w:rFonts w:eastAsiaTheme="minorEastAsia"/>
          <w:sz w:val="28"/>
        </w:rPr>
        <w:t>3.</w:t>
      </w:r>
      <w:r w:rsidR="004872EB" w:rsidRPr="0080147D">
        <w:rPr>
          <w:rFonts w:eastAsiaTheme="minorEastAsia"/>
          <w:sz w:val="28"/>
        </w:rPr>
        <w:t>12)</w:t>
      </w:r>
    </w:p>
    <w:p w:rsidR="004872EB" w:rsidRDefault="004872EB" w:rsidP="004872EB">
      <w:pPr>
        <w:spacing w:line="360" w:lineRule="auto"/>
        <w:ind w:firstLine="709"/>
        <w:contextualSpacing/>
        <w:jc w:val="both"/>
        <w:rPr>
          <w:rFonts w:eastAsiaTheme="minorEastAsia"/>
          <w:sz w:val="28"/>
        </w:rPr>
      </w:pPr>
      <w:r>
        <w:rPr>
          <w:rFonts w:eastAsiaTheme="minorEastAsia"/>
          <w:sz w:val="28"/>
        </w:rPr>
        <w:t xml:space="preserve">Перемещение поршня происходит из-за разности давлений между камерой сгорания </w:t>
      </w:r>
      <w:r w:rsidR="00FD5B16">
        <w:rPr>
          <w:rFonts w:eastAsiaTheme="minorEastAsia"/>
          <w:sz w:val="28"/>
        </w:rPr>
        <w:t>2</w:t>
      </w:r>
      <w:r>
        <w:rPr>
          <w:rFonts w:eastAsiaTheme="minorEastAsia"/>
          <w:sz w:val="28"/>
        </w:rPr>
        <w:t xml:space="preserve"> и полостью </w:t>
      </w:r>
      <w:r w:rsidR="00FD5B16">
        <w:rPr>
          <w:rFonts w:eastAsiaTheme="minorEastAsia"/>
          <w:sz w:val="28"/>
        </w:rPr>
        <w:t>6</w:t>
      </w:r>
      <w:r>
        <w:rPr>
          <w:rFonts w:eastAsiaTheme="minorEastAsia"/>
          <w:sz w:val="28"/>
        </w:rPr>
        <w:t xml:space="preserve"> цилиндра. Тогда</w:t>
      </w:r>
      <w:r w:rsidR="00230F0E">
        <w:rPr>
          <w:rFonts w:eastAsiaTheme="minorEastAsia"/>
          <w:sz w:val="28"/>
        </w:rPr>
        <w:t>:</w:t>
      </w:r>
    </w:p>
    <w:p w:rsidR="004872EB" w:rsidRDefault="0097061B" w:rsidP="00B26A30">
      <w:pPr>
        <w:spacing w:line="360" w:lineRule="auto"/>
        <w:ind w:firstLine="709"/>
        <w:contextualSpacing/>
        <w:jc w:val="right"/>
        <w:rPr>
          <w:rFonts w:eastAsiaTheme="minorEastAsia"/>
          <w:sz w:val="28"/>
        </w:rPr>
      </w:pPr>
      <m:oMath>
        <m:f>
          <m:fPr>
            <m:ctrlPr>
              <w:rPr>
                <w:rFonts w:ascii="Cambria Math" w:eastAsiaTheme="minorEastAsia" w:hAnsi="Cambria Math"/>
                <w:i/>
                <w:sz w:val="28"/>
              </w:rPr>
            </m:ctrlPr>
          </m:fPr>
          <m:num>
            <m:r>
              <w:rPr>
                <w:rFonts w:ascii="Cambria Math" w:eastAsiaTheme="minorEastAsia" w:hAnsi="Cambria Math"/>
                <w:sz w:val="28"/>
                <w:lang w:val="en-US"/>
              </w:rPr>
              <m:t>dW</m:t>
            </m:r>
          </m:num>
          <m:den>
            <m:r>
              <w:rPr>
                <w:rFonts w:ascii="Cambria Math" w:eastAsiaTheme="minorEastAsia" w:hAnsi="Cambria Math"/>
                <w:sz w:val="28"/>
              </w:rPr>
              <m:t>dτ</m:t>
            </m:r>
          </m:den>
        </m:f>
        <m:r>
          <w:rPr>
            <w:rFonts w:ascii="Cambria Math" w:eastAsiaTheme="minorEastAsia" w:hAnsi="Cambria Math"/>
            <w:sz w:val="28"/>
          </w:rPr>
          <m:t>=</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ц</m:t>
                </m:r>
              </m:sub>
            </m:sSub>
          </m:num>
          <m:den>
            <m:r>
              <w:rPr>
                <w:rFonts w:ascii="Cambria Math" w:eastAsiaTheme="minorEastAsia" w:hAnsi="Cambria Math"/>
                <w:sz w:val="28"/>
              </w:rPr>
              <m:t>m</m:t>
            </m:r>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к</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ц</m:t>
            </m:r>
          </m:sub>
        </m:sSub>
        <m:r>
          <w:rPr>
            <w:rFonts w:ascii="Cambria Math" w:eastAsiaTheme="minorEastAsia" w:hAnsi="Cambria Math"/>
            <w:sz w:val="28"/>
          </w:rPr>
          <m:t>)</m:t>
        </m:r>
      </m:oMath>
      <w:r w:rsidR="004872EB" w:rsidRPr="00FD5B16">
        <w:rPr>
          <w:rFonts w:eastAsiaTheme="minorEastAsia"/>
          <w:sz w:val="28"/>
        </w:rPr>
        <w:t>,</w:t>
      </w:r>
      <w:r w:rsidR="004872EB">
        <w:rPr>
          <w:rFonts w:eastAsiaTheme="minorEastAsia"/>
          <w:i/>
          <w:sz w:val="28"/>
        </w:rPr>
        <w:t xml:space="preserve">                                                         </w:t>
      </w:r>
      <w:r w:rsidR="004872EB" w:rsidRPr="00A62CA5">
        <w:rPr>
          <w:rFonts w:eastAsiaTheme="minorEastAsia"/>
          <w:sz w:val="28"/>
        </w:rPr>
        <w:t>(</w:t>
      </w:r>
      <w:r w:rsidR="004872EB">
        <w:rPr>
          <w:rFonts w:eastAsiaTheme="minorEastAsia"/>
          <w:sz w:val="28"/>
        </w:rPr>
        <w:t>3.</w:t>
      </w:r>
      <w:r w:rsidR="004872EB" w:rsidRPr="00A62CA5">
        <w:rPr>
          <w:rFonts w:eastAsiaTheme="minorEastAsia"/>
          <w:sz w:val="28"/>
        </w:rPr>
        <w:t>13)</w:t>
      </w:r>
    </w:p>
    <w:p w:rsidR="004872EB" w:rsidRDefault="004872EB" w:rsidP="00B26A30">
      <w:pPr>
        <w:spacing w:line="360" w:lineRule="auto"/>
        <w:contextualSpacing/>
        <w:jc w:val="both"/>
        <w:rPr>
          <w:rFonts w:eastAsiaTheme="minorEastAsia"/>
          <w:sz w:val="28"/>
        </w:rPr>
      </w:pPr>
      <w:r>
        <w:rPr>
          <w:rFonts w:eastAsiaTheme="minorEastAsia"/>
          <w:sz w:val="28"/>
        </w:rPr>
        <w:t xml:space="preserve">где </w:t>
      </w:r>
      <w:r w:rsidRPr="00A62CA5">
        <w:rPr>
          <w:rFonts w:eastAsiaTheme="minorEastAsia"/>
          <w:i/>
          <w:sz w:val="28"/>
          <w:lang w:val="en-US"/>
        </w:rPr>
        <w:t>W</w:t>
      </w:r>
      <w:r w:rsidRPr="00A62CA5">
        <w:rPr>
          <w:rFonts w:eastAsiaTheme="minorEastAsia"/>
          <w:sz w:val="28"/>
        </w:rPr>
        <w:t xml:space="preserve"> – </w:t>
      </w:r>
      <w:r w:rsidR="00FD5B16">
        <w:rPr>
          <w:rFonts w:eastAsiaTheme="minorEastAsia"/>
          <w:sz w:val="28"/>
        </w:rPr>
        <w:t>скорость поршня</w:t>
      </w:r>
      <w:r w:rsidR="00222958">
        <w:rPr>
          <w:rFonts w:eastAsiaTheme="minorEastAsia"/>
          <w:sz w:val="28"/>
        </w:rPr>
        <w:t>,</w:t>
      </w:r>
      <w:r w:rsidR="00731F65">
        <w:rPr>
          <w:rFonts w:eastAsiaTheme="minorEastAsia"/>
          <w:sz w:val="28"/>
        </w:rPr>
        <w:t xml:space="preserve"> м/с</w:t>
      </w:r>
      <w:r w:rsidR="00FD5B16">
        <w:rPr>
          <w:rFonts w:eastAsiaTheme="minorEastAsia"/>
          <w:sz w:val="28"/>
        </w:rPr>
        <w:t xml:space="preserve">; </w:t>
      </w:r>
      <w:r w:rsidRPr="00A62CA5">
        <w:rPr>
          <w:rFonts w:eastAsiaTheme="minorEastAsia"/>
          <w:i/>
          <w:sz w:val="28"/>
          <w:lang w:val="en-US"/>
        </w:rPr>
        <w:t>m</w:t>
      </w:r>
      <w:r w:rsidRPr="00A62CA5">
        <w:rPr>
          <w:rFonts w:eastAsiaTheme="minorEastAsia"/>
          <w:i/>
          <w:sz w:val="28"/>
        </w:rPr>
        <w:t xml:space="preserve"> </w:t>
      </w:r>
      <w:r>
        <w:rPr>
          <w:rFonts w:eastAsiaTheme="minorEastAsia"/>
          <w:sz w:val="28"/>
        </w:rPr>
        <w:t>–</w:t>
      </w:r>
      <w:r w:rsidRPr="00A62CA5">
        <w:rPr>
          <w:rFonts w:eastAsiaTheme="minorEastAsia"/>
          <w:sz w:val="28"/>
        </w:rPr>
        <w:t xml:space="preserve"> </w:t>
      </w:r>
      <w:r>
        <w:rPr>
          <w:rFonts w:eastAsiaTheme="minorEastAsia"/>
          <w:sz w:val="28"/>
        </w:rPr>
        <w:t>масса поршня</w:t>
      </w:r>
      <w:r w:rsidR="00222958">
        <w:rPr>
          <w:rFonts w:eastAsiaTheme="minorEastAsia"/>
          <w:sz w:val="28"/>
        </w:rPr>
        <w:t>,</w:t>
      </w:r>
      <w:r w:rsidR="00731F65">
        <w:rPr>
          <w:rFonts w:eastAsiaTheme="minorEastAsia"/>
          <w:sz w:val="28"/>
        </w:rPr>
        <w:t xml:space="preserve"> кг</w:t>
      </w:r>
      <w:r>
        <w:rPr>
          <w:rFonts w:eastAsiaTheme="minorEastAsia"/>
          <w:sz w:val="28"/>
        </w:rPr>
        <w:t xml:space="preserve">. </w:t>
      </w:r>
    </w:p>
    <w:p w:rsidR="004872EB" w:rsidRDefault="004872EB" w:rsidP="004872EB">
      <w:pPr>
        <w:spacing w:line="360" w:lineRule="auto"/>
        <w:ind w:firstLine="709"/>
        <w:contextualSpacing/>
        <w:jc w:val="both"/>
        <w:rPr>
          <w:rFonts w:eastAsiaTheme="minorEastAsia"/>
          <w:sz w:val="28"/>
        </w:rPr>
      </w:pPr>
      <w:r>
        <w:rPr>
          <w:rFonts w:eastAsiaTheme="minorEastAsia"/>
          <w:sz w:val="28"/>
        </w:rPr>
        <w:t>Интегрируя уравнение (3.13), и учитывая, что в начальный</w:t>
      </w:r>
      <w:r w:rsidR="00B26A30">
        <w:rPr>
          <w:rFonts w:eastAsiaTheme="minorEastAsia"/>
          <w:sz w:val="28"/>
        </w:rPr>
        <w:t xml:space="preserve"> </w:t>
      </w:r>
      <w:r>
        <w:rPr>
          <w:rFonts w:eastAsiaTheme="minorEastAsia"/>
          <w:sz w:val="28"/>
        </w:rPr>
        <w:t>момент ход и скорость поршня равны нулю, получим</w:t>
      </w:r>
      <w:r w:rsidR="00230F0E">
        <w:rPr>
          <w:rFonts w:eastAsiaTheme="minorEastAsia"/>
          <w:sz w:val="28"/>
        </w:rPr>
        <w:t>:</w:t>
      </w:r>
    </w:p>
    <w:p w:rsidR="004872EB" w:rsidRDefault="004872EB" w:rsidP="00B26A30">
      <w:pPr>
        <w:spacing w:line="360" w:lineRule="auto"/>
        <w:ind w:firstLine="709"/>
        <w:contextualSpacing/>
        <w:jc w:val="right"/>
        <w:rPr>
          <w:rFonts w:eastAsiaTheme="minorEastAsia"/>
          <w:sz w:val="28"/>
        </w:rPr>
      </w:pPr>
      <m:oMath>
        <m:r>
          <w:rPr>
            <w:rFonts w:ascii="Cambria Math" w:eastAsiaTheme="minorEastAsia" w:hAnsi="Cambria Math"/>
            <w:sz w:val="28"/>
          </w:rPr>
          <m:t xml:space="preserve">W= </m:t>
        </m:r>
        <m:f>
          <m:fPr>
            <m:ctrlPr>
              <w:rPr>
                <w:rFonts w:ascii="Cambria Math" w:eastAsiaTheme="minorEastAsia" w:hAnsi="Cambria Math"/>
                <w:i/>
                <w:sz w:val="28"/>
              </w:rPr>
            </m:ctrlPr>
          </m:fPr>
          <m:num>
            <m:sSub>
              <m:sSubPr>
                <m:ctrlPr>
                  <w:rPr>
                    <w:rFonts w:ascii="Cambria Math" w:eastAsiaTheme="minorEastAsia" w:hAnsi="Cambria Math"/>
                    <w:i/>
                    <w:sz w:val="28"/>
                    <w:lang w:val="en-US"/>
                  </w:rPr>
                </m:ctrlPr>
              </m:sSubPr>
              <m:e>
                <m:r>
                  <w:rPr>
                    <w:rFonts w:ascii="Cambria Math" w:eastAsiaTheme="minorEastAsia" w:hAnsi="Cambria Math"/>
                    <w:sz w:val="28"/>
                    <w:lang w:val="en-US"/>
                  </w:rPr>
                  <m:t>f</m:t>
                </m:r>
              </m:e>
              <m:sub>
                <m:r>
                  <w:rPr>
                    <w:rFonts w:ascii="Cambria Math" w:eastAsiaTheme="minorEastAsia" w:hAnsi="Cambria Math"/>
                    <w:sz w:val="28"/>
                  </w:rPr>
                  <m:t>ц</m:t>
                </m:r>
              </m:sub>
            </m:sSub>
          </m:num>
          <m:den>
            <m:r>
              <w:rPr>
                <w:rFonts w:ascii="Cambria Math" w:eastAsiaTheme="minorEastAsia" w:hAnsi="Cambria Math"/>
                <w:sz w:val="28"/>
              </w:rPr>
              <m:t>m</m:t>
            </m:r>
          </m:den>
        </m:f>
        <m:sSub>
          <m:sSubPr>
            <m:ctrlPr>
              <w:rPr>
                <w:rFonts w:ascii="Cambria Math" w:eastAsiaTheme="minorEastAsia" w:hAnsi="Cambria Math"/>
                <w:i/>
                <w:sz w:val="28"/>
              </w:rPr>
            </m:ctrlPr>
          </m:sSubPr>
          <m:e>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к</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ц</m:t>
                    </m:r>
                  </m:sub>
                </m:sSub>
              </m:e>
            </m:d>
          </m:e>
          <m:sub>
            <m:r>
              <w:rPr>
                <w:rFonts w:ascii="Cambria Math" w:eastAsiaTheme="minorEastAsia" w:hAnsi="Cambria Math"/>
                <w:sz w:val="28"/>
                <w:lang w:val="en-US"/>
              </w:rPr>
              <m:t>c</m:t>
            </m:r>
          </m:sub>
        </m:sSub>
        <m:r>
          <w:rPr>
            <w:rFonts w:ascii="Cambria Math" w:eastAsiaTheme="minorEastAsia" w:hAnsi="Cambria Math"/>
            <w:sz w:val="28"/>
          </w:rPr>
          <m:t>τ</m:t>
        </m:r>
      </m:oMath>
      <w:r>
        <w:rPr>
          <w:rFonts w:eastAsiaTheme="minorEastAsia"/>
          <w:sz w:val="28"/>
        </w:rPr>
        <w:t>,                                                 (3.14)</w:t>
      </w:r>
    </w:p>
    <w:p w:rsidR="004872EB" w:rsidRPr="003C092E" w:rsidRDefault="004872EB" w:rsidP="00B26A30">
      <w:pPr>
        <w:spacing w:line="360" w:lineRule="auto"/>
        <w:ind w:firstLine="709"/>
        <w:contextualSpacing/>
        <w:jc w:val="right"/>
        <w:rPr>
          <w:rFonts w:eastAsiaTheme="minorEastAsia"/>
          <w:sz w:val="28"/>
        </w:rPr>
      </w:pPr>
      <m:oMath>
        <m:r>
          <w:rPr>
            <w:rFonts w:ascii="Cambria Math" w:eastAsiaTheme="minorEastAsia" w:hAnsi="Cambria Math"/>
            <w:sz w:val="28"/>
            <w:lang w:val="en-US"/>
          </w:rPr>
          <m:t>X</m:t>
        </m:r>
        <m:r>
          <w:rPr>
            <w:rFonts w:ascii="Cambria Math" w:eastAsiaTheme="minorEastAsia" w:hAnsi="Cambria Math"/>
            <w:sz w:val="28"/>
          </w:rPr>
          <m:t>=</m:t>
        </m:r>
        <m:f>
          <m:fPr>
            <m:ctrlPr>
              <w:rPr>
                <w:rFonts w:ascii="Cambria Math" w:eastAsiaTheme="minorEastAsia" w:hAnsi="Cambria Math"/>
                <w:i/>
                <w:sz w:val="28"/>
                <w:lang w:val="en-US"/>
              </w:rPr>
            </m:ctrlPr>
          </m:fPr>
          <m:num>
            <m:sSub>
              <m:sSubPr>
                <m:ctrlPr>
                  <w:rPr>
                    <w:rFonts w:ascii="Cambria Math" w:eastAsiaTheme="minorEastAsia" w:hAnsi="Cambria Math"/>
                    <w:i/>
                    <w:sz w:val="28"/>
                    <w:lang w:val="en-US"/>
                  </w:rPr>
                </m:ctrlPr>
              </m:sSubPr>
              <m:e>
                <m:r>
                  <w:rPr>
                    <w:rFonts w:ascii="Cambria Math" w:eastAsiaTheme="minorEastAsia" w:hAnsi="Cambria Math"/>
                    <w:sz w:val="28"/>
                    <w:lang w:val="en-US"/>
                  </w:rPr>
                  <m:t>f</m:t>
                </m:r>
              </m:e>
              <m:sub>
                <m:r>
                  <w:rPr>
                    <w:rFonts w:ascii="Cambria Math" w:eastAsiaTheme="minorEastAsia" w:hAnsi="Cambria Math"/>
                    <w:sz w:val="28"/>
                  </w:rPr>
                  <m:t>ц</m:t>
                </m:r>
              </m:sub>
            </m:sSub>
          </m:num>
          <m:den>
            <m:r>
              <w:rPr>
                <w:rFonts w:ascii="Cambria Math" w:eastAsiaTheme="minorEastAsia" w:hAnsi="Cambria Math"/>
                <w:sz w:val="28"/>
              </w:rPr>
              <m:t>2</m:t>
            </m:r>
            <m:r>
              <w:rPr>
                <w:rFonts w:ascii="Cambria Math" w:eastAsiaTheme="minorEastAsia" w:hAnsi="Cambria Math"/>
                <w:sz w:val="28"/>
                <w:lang w:val="en-US"/>
              </w:rPr>
              <m:t>m</m:t>
            </m:r>
          </m:den>
        </m:f>
        <m:sSub>
          <m:sSubPr>
            <m:ctrlPr>
              <w:rPr>
                <w:rFonts w:ascii="Cambria Math" w:eastAsiaTheme="minorEastAsia" w:hAnsi="Cambria Math"/>
                <w:i/>
                <w:sz w:val="28"/>
              </w:rPr>
            </m:ctrlPr>
          </m:sSubPr>
          <m:e>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к</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ц</m:t>
                    </m:r>
                  </m:sub>
                </m:sSub>
              </m:e>
            </m:d>
          </m:e>
          <m:sub>
            <m:r>
              <w:rPr>
                <w:rFonts w:ascii="Cambria Math" w:eastAsiaTheme="minorEastAsia" w:hAnsi="Cambria Math"/>
                <w:sz w:val="28"/>
                <w:lang w:val="en-US"/>
              </w:rPr>
              <m:t>c</m:t>
            </m:r>
          </m:sub>
        </m:sSub>
        <m:sSup>
          <m:sSupPr>
            <m:ctrlPr>
              <w:rPr>
                <w:rFonts w:ascii="Cambria Math" w:eastAsiaTheme="minorEastAsia" w:hAnsi="Cambria Math"/>
                <w:i/>
                <w:sz w:val="28"/>
              </w:rPr>
            </m:ctrlPr>
          </m:sSupPr>
          <m:e>
            <m:r>
              <w:rPr>
                <w:rFonts w:ascii="Cambria Math" w:eastAsiaTheme="minorEastAsia" w:hAnsi="Cambria Math"/>
                <w:sz w:val="28"/>
              </w:rPr>
              <m:t>τ</m:t>
            </m:r>
          </m:e>
          <m:sup>
            <m:r>
              <w:rPr>
                <w:rFonts w:ascii="Cambria Math" w:eastAsiaTheme="minorEastAsia" w:hAnsi="Cambria Math"/>
                <w:sz w:val="28"/>
              </w:rPr>
              <m:t>2</m:t>
            </m:r>
          </m:sup>
        </m:sSup>
      </m:oMath>
      <w:r>
        <w:rPr>
          <w:rFonts w:eastAsiaTheme="minorEastAsia"/>
          <w:sz w:val="28"/>
        </w:rPr>
        <w:t>,                                               (3.15)</w:t>
      </w:r>
    </w:p>
    <w:p w:rsidR="004872EB" w:rsidRDefault="004872EB" w:rsidP="00B26A30">
      <w:pPr>
        <w:spacing w:line="360" w:lineRule="auto"/>
        <w:contextualSpacing/>
        <w:jc w:val="both"/>
        <w:rPr>
          <w:rFonts w:eastAsiaTheme="minorEastAsia"/>
          <w:sz w:val="28"/>
        </w:rPr>
      </w:pPr>
      <w:r>
        <w:rPr>
          <w:rFonts w:eastAsiaTheme="minorEastAsia"/>
          <w:sz w:val="28"/>
        </w:rPr>
        <w:t xml:space="preserve">где </w:t>
      </w:r>
      <m:oMath>
        <m:sSub>
          <m:sSubPr>
            <m:ctrlPr>
              <w:rPr>
                <w:rFonts w:ascii="Cambria Math" w:eastAsiaTheme="minorEastAsia" w:hAnsi="Cambria Math"/>
                <w:i/>
                <w:sz w:val="28"/>
              </w:rPr>
            </m:ctrlPr>
          </m:sSubPr>
          <m:e>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к</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ц</m:t>
                    </m:r>
                  </m:sub>
                </m:sSub>
              </m:e>
            </m:d>
          </m:e>
          <m:sub>
            <m:r>
              <w:rPr>
                <w:rFonts w:ascii="Cambria Math" w:eastAsiaTheme="minorEastAsia" w:hAnsi="Cambria Math"/>
                <w:sz w:val="28"/>
                <w:lang w:val="en-US"/>
              </w:rPr>
              <m:t>c</m:t>
            </m:r>
          </m:sub>
        </m:sSub>
      </m:oMath>
      <w:r>
        <w:rPr>
          <w:rFonts w:eastAsiaTheme="minorEastAsia"/>
          <w:sz w:val="28"/>
        </w:rPr>
        <w:t xml:space="preserve"> – осредненная величина перепада давлений</w:t>
      </w:r>
      <w:r w:rsidR="00FD5B16">
        <w:rPr>
          <w:rFonts w:eastAsiaTheme="minorEastAsia"/>
          <w:sz w:val="28"/>
        </w:rPr>
        <w:t xml:space="preserve"> между камерой сгорания 2 и полостью 6 цилиндра</w:t>
      </w:r>
      <w:r w:rsidR="00222958">
        <w:rPr>
          <w:rFonts w:eastAsiaTheme="minorEastAsia"/>
          <w:sz w:val="28"/>
        </w:rPr>
        <w:t xml:space="preserve">, </w:t>
      </w:r>
      <w:r w:rsidR="00731F65">
        <w:rPr>
          <w:rFonts w:eastAsiaTheme="minorEastAsia"/>
          <w:sz w:val="28"/>
        </w:rPr>
        <w:t>Па</w:t>
      </w:r>
      <w:r>
        <w:rPr>
          <w:rFonts w:eastAsiaTheme="minorEastAsia"/>
          <w:sz w:val="28"/>
        </w:rPr>
        <w:t>.</w:t>
      </w:r>
    </w:p>
    <w:p w:rsidR="004872EB" w:rsidRDefault="004872EB" w:rsidP="004872EB">
      <w:pPr>
        <w:spacing w:line="360" w:lineRule="auto"/>
        <w:ind w:firstLine="709"/>
        <w:contextualSpacing/>
        <w:jc w:val="both"/>
        <w:rPr>
          <w:rFonts w:eastAsiaTheme="minorEastAsia"/>
          <w:sz w:val="28"/>
        </w:rPr>
      </w:pPr>
      <w:r>
        <w:rPr>
          <w:rFonts w:eastAsiaTheme="minorEastAsia"/>
          <w:sz w:val="28"/>
        </w:rPr>
        <w:lastRenderedPageBreak/>
        <w:t>К концу процесса сгорани</w:t>
      </w:r>
      <w:r w:rsidR="00FD5B16">
        <w:rPr>
          <w:rFonts w:eastAsiaTheme="minorEastAsia"/>
          <w:sz w:val="28"/>
        </w:rPr>
        <w:t>я</w:t>
      </w:r>
      <w:r>
        <w:rPr>
          <w:rFonts w:eastAsiaTheme="minorEastAsia"/>
          <w:sz w:val="28"/>
        </w:rPr>
        <w:t xml:space="preserve"> топливной смеси, т.е. при </w:t>
      </w:r>
      <w:r w:rsidRPr="00625C6F">
        <w:rPr>
          <w:rFonts w:eastAsiaTheme="minorEastAsia"/>
          <w:i/>
          <w:sz w:val="28"/>
          <w:lang w:val="en-US"/>
        </w:rPr>
        <w:t>t</w:t>
      </w:r>
      <w:r w:rsidRPr="00625C6F">
        <w:rPr>
          <w:rFonts w:eastAsiaTheme="minorEastAsia"/>
          <w:i/>
          <w:sz w:val="28"/>
        </w:rPr>
        <w:t xml:space="preserve"> </w:t>
      </w:r>
      <w:r w:rsidRPr="00625C6F">
        <w:rPr>
          <w:rFonts w:eastAsiaTheme="minorEastAsia"/>
          <w:sz w:val="28"/>
        </w:rPr>
        <w:t xml:space="preserve">= </w:t>
      </w:r>
      <w:r w:rsidRPr="00625C6F">
        <w:rPr>
          <w:rFonts w:eastAsiaTheme="minorEastAsia"/>
          <w:i/>
          <w:sz w:val="28"/>
          <w:lang w:val="en-US"/>
        </w:rPr>
        <w:t>t</w:t>
      </w:r>
      <w:r w:rsidRPr="00625C6F">
        <w:rPr>
          <w:rFonts w:eastAsiaTheme="minorEastAsia"/>
          <w:i/>
          <w:sz w:val="28"/>
          <w:vertAlign w:val="subscript"/>
          <w:lang w:val="en-US"/>
        </w:rPr>
        <w:t>z</w:t>
      </w:r>
      <w:r>
        <w:rPr>
          <w:rFonts w:eastAsiaTheme="minorEastAsia"/>
          <w:sz w:val="28"/>
        </w:rPr>
        <w:t>, завершается ход поршня. Тогда согласно уравнению (3.15) можно записать</w:t>
      </w:r>
      <w:r w:rsidR="00230F0E">
        <w:rPr>
          <w:rFonts w:eastAsiaTheme="minorEastAsia"/>
          <w:sz w:val="28"/>
        </w:rPr>
        <w:t>:</w:t>
      </w:r>
    </w:p>
    <w:p w:rsidR="004872EB" w:rsidRDefault="004872EB" w:rsidP="00B26A30">
      <w:pPr>
        <w:spacing w:line="360" w:lineRule="auto"/>
        <w:ind w:firstLine="709"/>
        <w:contextualSpacing/>
        <w:jc w:val="right"/>
        <w:rPr>
          <w:rFonts w:eastAsiaTheme="minorEastAsia"/>
          <w:sz w:val="28"/>
        </w:rPr>
      </w:pPr>
      <m:oMath>
        <m:r>
          <w:rPr>
            <w:rFonts w:ascii="Cambria Math" w:eastAsiaTheme="minorEastAsia" w:hAnsi="Cambria Math"/>
            <w:sz w:val="28"/>
          </w:rPr>
          <m:t>h=</m:t>
        </m:r>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ц</m:t>
                </m:r>
              </m:sub>
            </m:sSub>
          </m:num>
          <m:den>
            <m:r>
              <w:rPr>
                <w:rFonts w:ascii="Cambria Math" w:eastAsiaTheme="minorEastAsia" w:hAnsi="Cambria Math"/>
                <w:sz w:val="28"/>
              </w:rPr>
              <m:t>2m</m:t>
            </m:r>
          </m:den>
        </m:f>
        <m:sSub>
          <m:sSubPr>
            <m:ctrlPr>
              <w:rPr>
                <w:rFonts w:ascii="Cambria Math" w:eastAsiaTheme="minorEastAsia" w:hAnsi="Cambria Math"/>
                <w:i/>
                <w:sz w:val="28"/>
              </w:rPr>
            </m:ctrlPr>
          </m:sSubPr>
          <m:e>
            <m:d>
              <m:dPr>
                <m:ctrlPr>
                  <w:rPr>
                    <w:rFonts w:ascii="Cambria Math" w:eastAsiaTheme="minorEastAsia" w:hAnsi="Cambria Math"/>
                    <w:i/>
                    <w:sz w:val="28"/>
                  </w:rPr>
                </m:ctrlPr>
              </m:dPr>
              <m:e>
                <m:sSub>
                  <m:sSubPr>
                    <m:ctrlPr>
                      <w:rPr>
                        <w:rFonts w:ascii="Cambria Math" w:eastAsiaTheme="minorEastAsia" w:hAnsi="Cambria Math"/>
                        <w:i/>
                        <w:sz w:val="28"/>
                        <w:lang w:val="en-US"/>
                      </w:rPr>
                    </m:ctrlPr>
                  </m:sSubPr>
                  <m:e>
                    <m:r>
                      <w:rPr>
                        <w:rFonts w:ascii="Cambria Math" w:eastAsiaTheme="minorEastAsia" w:hAnsi="Cambria Math"/>
                        <w:sz w:val="28"/>
                        <w:lang w:val="en-US"/>
                      </w:rPr>
                      <m:t>P</m:t>
                    </m:r>
                  </m:e>
                  <m:sub>
                    <m:r>
                      <w:rPr>
                        <w:rFonts w:ascii="Cambria Math" w:eastAsiaTheme="minorEastAsia" w:hAnsi="Cambria Math"/>
                        <w:sz w:val="28"/>
                      </w:rPr>
                      <m:t>к</m:t>
                    </m:r>
                  </m:sub>
                </m:sSub>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P</m:t>
                    </m:r>
                  </m:e>
                  <m:sub>
                    <m:r>
                      <w:rPr>
                        <w:rFonts w:ascii="Cambria Math" w:eastAsiaTheme="minorEastAsia" w:hAnsi="Cambria Math"/>
                        <w:sz w:val="28"/>
                      </w:rPr>
                      <m:t>ц</m:t>
                    </m:r>
                  </m:sub>
                </m:sSub>
              </m:e>
            </m:d>
          </m:e>
          <m:sub>
            <m:r>
              <w:rPr>
                <w:rFonts w:ascii="Cambria Math" w:eastAsiaTheme="minorEastAsia" w:hAnsi="Cambria Math"/>
                <w:sz w:val="28"/>
              </w:rPr>
              <m:t>c</m:t>
            </m:r>
          </m:sub>
        </m:sSub>
        <m:sSubSup>
          <m:sSubSupPr>
            <m:ctrlPr>
              <w:rPr>
                <w:rFonts w:ascii="Cambria Math" w:eastAsiaTheme="minorEastAsia" w:hAnsi="Cambria Math"/>
                <w:i/>
                <w:sz w:val="28"/>
              </w:rPr>
            </m:ctrlPr>
          </m:sSubSupPr>
          <m:e>
            <m:r>
              <w:rPr>
                <w:rFonts w:ascii="Cambria Math" w:eastAsiaTheme="minorEastAsia" w:hAnsi="Cambria Math"/>
                <w:sz w:val="28"/>
              </w:rPr>
              <m:t>t</m:t>
            </m:r>
          </m:e>
          <m:sub>
            <m:r>
              <w:rPr>
                <w:rFonts w:ascii="Cambria Math" w:eastAsiaTheme="minorEastAsia" w:hAnsi="Cambria Math"/>
                <w:sz w:val="28"/>
              </w:rPr>
              <m:t>z</m:t>
            </m:r>
          </m:sub>
          <m:sup>
            <m:r>
              <w:rPr>
                <w:rFonts w:ascii="Cambria Math" w:eastAsiaTheme="minorEastAsia" w:hAnsi="Cambria Math"/>
                <w:sz w:val="28"/>
              </w:rPr>
              <m:t>2</m:t>
            </m:r>
          </m:sup>
        </m:sSubSup>
      </m:oMath>
      <w:r>
        <w:rPr>
          <w:rFonts w:eastAsiaTheme="minorEastAsia"/>
          <w:sz w:val="28"/>
        </w:rPr>
        <w:t>,                                          (3.16)</w:t>
      </w:r>
    </w:p>
    <w:p w:rsidR="004872EB" w:rsidRDefault="004872EB" w:rsidP="00B26A30">
      <w:pPr>
        <w:spacing w:line="360" w:lineRule="auto"/>
        <w:contextualSpacing/>
        <w:jc w:val="both"/>
        <w:rPr>
          <w:rFonts w:eastAsiaTheme="minorEastAsia"/>
          <w:sz w:val="28"/>
        </w:rPr>
      </w:pPr>
      <w:r>
        <w:rPr>
          <w:rFonts w:eastAsiaTheme="minorEastAsia"/>
          <w:sz w:val="28"/>
        </w:rPr>
        <w:t xml:space="preserve">где </w:t>
      </w:r>
      <w:r w:rsidRPr="00494AA2">
        <w:rPr>
          <w:rFonts w:eastAsiaTheme="minorEastAsia"/>
          <w:i/>
          <w:sz w:val="28"/>
          <w:lang w:val="en-US"/>
        </w:rPr>
        <w:t>h</w:t>
      </w:r>
      <w:r w:rsidRPr="00494AA2">
        <w:rPr>
          <w:rFonts w:eastAsiaTheme="minorEastAsia"/>
          <w:sz w:val="28"/>
        </w:rPr>
        <w:t xml:space="preserve"> </w:t>
      </w:r>
      <w:r>
        <w:rPr>
          <w:rFonts w:eastAsiaTheme="minorEastAsia"/>
          <w:sz w:val="28"/>
        </w:rPr>
        <w:t>– полный ход поршня</w:t>
      </w:r>
      <w:r w:rsidR="00222958">
        <w:rPr>
          <w:rFonts w:eastAsiaTheme="minorEastAsia"/>
          <w:sz w:val="28"/>
        </w:rPr>
        <w:t>,</w:t>
      </w:r>
      <w:r w:rsidR="00731F65">
        <w:rPr>
          <w:rFonts w:eastAsiaTheme="minorEastAsia"/>
          <w:sz w:val="28"/>
        </w:rPr>
        <w:t xml:space="preserve"> м</w:t>
      </w:r>
      <w:r>
        <w:rPr>
          <w:rFonts w:eastAsiaTheme="minorEastAsia"/>
          <w:sz w:val="28"/>
        </w:rPr>
        <w:t>.    Тогда</w:t>
      </w:r>
      <w:r w:rsidR="00230F0E">
        <w:rPr>
          <w:rFonts w:eastAsiaTheme="minorEastAsia"/>
          <w:sz w:val="28"/>
        </w:rPr>
        <w:t>:</w:t>
      </w:r>
    </w:p>
    <w:p w:rsidR="004872EB" w:rsidRPr="0012051A" w:rsidRDefault="0097061B" w:rsidP="00B26A30">
      <w:pPr>
        <w:spacing w:line="360" w:lineRule="auto"/>
        <w:ind w:firstLine="709"/>
        <w:contextualSpacing/>
        <w:jc w:val="right"/>
        <w:rPr>
          <w:rFonts w:eastAsiaTheme="minorEastAsia"/>
          <w:sz w:val="28"/>
        </w:rPr>
      </w:pPr>
      <m:oMath>
        <m:f>
          <m:fPr>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ц</m:t>
                </m:r>
              </m:sub>
            </m:sSub>
          </m:num>
          <m:den>
            <m:r>
              <w:rPr>
                <w:rFonts w:ascii="Cambria Math" w:eastAsiaTheme="minorEastAsia" w:hAnsi="Cambria Math"/>
                <w:sz w:val="28"/>
              </w:rPr>
              <m:t>2m</m:t>
            </m:r>
          </m:den>
        </m:f>
        <m:sSub>
          <m:sSubPr>
            <m:ctrlPr>
              <w:rPr>
                <w:rFonts w:ascii="Cambria Math" w:eastAsiaTheme="minorEastAsia" w:hAnsi="Cambria Math"/>
                <w:i/>
                <w:sz w:val="28"/>
              </w:rPr>
            </m:ctrlPr>
          </m:sSubPr>
          <m:e>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к</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lang w:val="en-US"/>
                      </w:rPr>
                      <m:t>P</m:t>
                    </m:r>
                  </m:e>
                  <m:sub>
                    <m:r>
                      <w:rPr>
                        <w:rFonts w:ascii="Cambria Math" w:eastAsiaTheme="minorEastAsia" w:hAnsi="Cambria Math"/>
                        <w:sz w:val="28"/>
                      </w:rPr>
                      <m:t>ц</m:t>
                    </m:r>
                  </m:sub>
                </m:sSub>
              </m:e>
            </m:d>
          </m:e>
          <m:sub>
            <m:r>
              <w:rPr>
                <w:rFonts w:ascii="Cambria Math" w:eastAsiaTheme="minorEastAsia" w:hAnsi="Cambria Math"/>
                <w:sz w:val="28"/>
                <w:lang w:val="en-US"/>
              </w:rPr>
              <m:t>c</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h</m:t>
            </m:r>
          </m:num>
          <m:den>
            <m:sSubSup>
              <m:sSubSupPr>
                <m:ctrlPr>
                  <w:rPr>
                    <w:rFonts w:ascii="Cambria Math" w:eastAsiaTheme="minorEastAsia" w:hAnsi="Cambria Math"/>
                    <w:i/>
                    <w:sz w:val="28"/>
                  </w:rPr>
                </m:ctrlPr>
              </m:sSubSupPr>
              <m:e>
                <m:r>
                  <w:rPr>
                    <w:rFonts w:ascii="Cambria Math" w:eastAsiaTheme="minorEastAsia" w:hAnsi="Cambria Math"/>
                    <w:sz w:val="28"/>
                  </w:rPr>
                  <m:t>t</m:t>
                </m:r>
              </m:e>
              <m:sub>
                <m:r>
                  <w:rPr>
                    <w:rFonts w:ascii="Cambria Math" w:eastAsiaTheme="minorEastAsia" w:hAnsi="Cambria Math"/>
                    <w:sz w:val="28"/>
                  </w:rPr>
                  <m:t>z</m:t>
                </m:r>
              </m:sub>
              <m:sup>
                <m:r>
                  <w:rPr>
                    <w:rFonts w:ascii="Cambria Math" w:eastAsiaTheme="minorEastAsia" w:hAnsi="Cambria Math"/>
                    <w:sz w:val="28"/>
                  </w:rPr>
                  <m:t>2</m:t>
                </m:r>
              </m:sup>
            </m:sSubSup>
          </m:den>
        </m:f>
      </m:oMath>
      <w:r w:rsidR="00FD5B16">
        <w:rPr>
          <w:rFonts w:eastAsiaTheme="minorEastAsia"/>
          <w:sz w:val="28"/>
        </w:rPr>
        <w:t>.</w:t>
      </w:r>
      <w:r w:rsidR="004872EB" w:rsidRPr="00311A4D">
        <w:rPr>
          <w:rFonts w:eastAsiaTheme="minorEastAsia"/>
          <w:sz w:val="28"/>
        </w:rPr>
        <w:t xml:space="preserve">  </w:t>
      </w:r>
      <w:r w:rsidR="004872EB">
        <w:rPr>
          <w:rFonts w:eastAsiaTheme="minorEastAsia"/>
          <w:sz w:val="28"/>
        </w:rPr>
        <w:t xml:space="preserve">                                             </w:t>
      </w:r>
      <w:r w:rsidR="004872EB" w:rsidRPr="00311A4D">
        <w:rPr>
          <w:rFonts w:eastAsiaTheme="minorEastAsia"/>
          <w:sz w:val="28"/>
        </w:rPr>
        <w:t>(</w:t>
      </w:r>
      <w:r w:rsidR="004872EB">
        <w:rPr>
          <w:rFonts w:eastAsiaTheme="minorEastAsia"/>
          <w:sz w:val="28"/>
        </w:rPr>
        <w:t>3.</w:t>
      </w:r>
      <w:r w:rsidR="004872EB" w:rsidRPr="00311A4D">
        <w:rPr>
          <w:rFonts w:eastAsiaTheme="minorEastAsia"/>
          <w:sz w:val="28"/>
        </w:rPr>
        <w:t>17)</w:t>
      </w:r>
    </w:p>
    <w:p w:rsidR="004872EB" w:rsidRDefault="004872EB" w:rsidP="004872EB">
      <w:pPr>
        <w:spacing w:line="360" w:lineRule="auto"/>
        <w:contextualSpacing/>
        <w:rPr>
          <w:rFonts w:eastAsiaTheme="minorEastAsia"/>
          <w:sz w:val="28"/>
        </w:rPr>
      </w:pPr>
      <w:r>
        <w:rPr>
          <w:rFonts w:eastAsiaTheme="minorEastAsia"/>
          <w:sz w:val="28"/>
        </w:rPr>
        <w:t>Подставляя это в уравнение (3.15) и учитывая зависимость (3.5), получим</w:t>
      </w:r>
      <w:r w:rsidR="00230F0E">
        <w:rPr>
          <w:rFonts w:eastAsiaTheme="minorEastAsia"/>
          <w:sz w:val="28"/>
        </w:rPr>
        <w:t>:</w:t>
      </w:r>
    </w:p>
    <w:p w:rsidR="004872EB" w:rsidRPr="0012051A" w:rsidRDefault="004872EB" w:rsidP="00B26A30">
      <w:pPr>
        <w:spacing w:line="360" w:lineRule="auto"/>
        <w:ind w:firstLine="709"/>
        <w:contextualSpacing/>
        <w:jc w:val="right"/>
        <w:rPr>
          <w:rFonts w:eastAsiaTheme="minorEastAsia"/>
          <w:sz w:val="28"/>
        </w:rPr>
      </w:pPr>
      <m:oMath>
        <m:r>
          <w:rPr>
            <w:rFonts w:ascii="Cambria Math" w:eastAsiaTheme="minorEastAsia" w:hAnsi="Cambria Math"/>
            <w:sz w:val="28"/>
          </w:rPr>
          <m:t>X=h</m:t>
        </m:r>
        <m:sSup>
          <m:sSupPr>
            <m:ctrlPr>
              <w:rPr>
                <w:rFonts w:ascii="Cambria Math" w:eastAsiaTheme="minorEastAsia" w:hAnsi="Cambria Math"/>
                <w:i/>
                <w:sz w:val="28"/>
              </w:rPr>
            </m:ctrlPr>
          </m:sSupPr>
          <m:e>
            <m:acc>
              <m:accPr>
                <m:chr m:val="̅"/>
                <m:ctrlPr>
                  <w:rPr>
                    <w:rFonts w:ascii="Cambria Math" w:eastAsiaTheme="minorEastAsia" w:hAnsi="Cambria Math"/>
                    <w:i/>
                    <w:sz w:val="28"/>
                  </w:rPr>
                </m:ctrlPr>
              </m:accPr>
              <m:e>
                <m:r>
                  <w:rPr>
                    <w:rFonts w:ascii="Cambria Math" w:eastAsiaTheme="minorEastAsia" w:hAnsi="Cambria Math"/>
                    <w:sz w:val="28"/>
                  </w:rPr>
                  <m:t>τ</m:t>
                </m:r>
              </m:e>
            </m:acc>
          </m:e>
          <m:sup>
            <m:r>
              <w:rPr>
                <w:rFonts w:ascii="Cambria Math" w:eastAsiaTheme="minorEastAsia" w:hAnsi="Cambria Math"/>
                <w:sz w:val="28"/>
              </w:rPr>
              <m:t>2</m:t>
            </m:r>
          </m:sup>
        </m:sSup>
      </m:oMath>
      <w:r w:rsidRPr="0012051A">
        <w:rPr>
          <w:rFonts w:eastAsiaTheme="minorEastAsia"/>
          <w:sz w:val="28"/>
        </w:rPr>
        <w:t xml:space="preserve"> </w:t>
      </w:r>
      <w:r>
        <w:rPr>
          <w:rFonts w:eastAsiaTheme="minorEastAsia"/>
          <w:sz w:val="28"/>
        </w:rPr>
        <w:t xml:space="preserve">                                                             </w:t>
      </w:r>
      <w:r w:rsidRPr="0012051A">
        <w:rPr>
          <w:rFonts w:eastAsiaTheme="minorEastAsia"/>
          <w:sz w:val="28"/>
        </w:rPr>
        <w:t>(</w:t>
      </w:r>
      <w:r>
        <w:rPr>
          <w:rFonts w:eastAsiaTheme="minorEastAsia"/>
          <w:sz w:val="28"/>
        </w:rPr>
        <w:t>3.</w:t>
      </w:r>
      <w:r w:rsidRPr="0012051A">
        <w:rPr>
          <w:rFonts w:eastAsiaTheme="minorEastAsia"/>
          <w:sz w:val="28"/>
        </w:rPr>
        <w:t>18)</w:t>
      </w:r>
    </w:p>
    <w:p w:rsidR="004872EB" w:rsidRDefault="004872EB" w:rsidP="004872EB">
      <w:pPr>
        <w:spacing w:line="360" w:lineRule="auto"/>
        <w:ind w:firstLine="709"/>
        <w:contextualSpacing/>
        <w:jc w:val="both"/>
        <w:rPr>
          <w:rFonts w:eastAsiaTheme="minorEastAsia"/>
          <w:sz w:val="28"/>
        </w:rPr>
      </w:pPr>
      <w:r>
        <w:rPr>
          <w:rFonts w:eastAsiaTheme="minorEastAsia"/>
          <w:sz w:val="28"/>
        </w:rPr>
        <w:t>Обозначим</w:t>
      </w:r>
      <w:r w:rsidR="00230F0E">
        <w:rPr>
          <w:rFonts w:eastAsiaTheme="minorEastAsia"/>
          <w:sz w:val="28"/>
        </w:rPr>
        <w:t>:</w:t>
      </w:r>
    </w:p>
    <w:p w:rsidR="004872EB" w:rsidRDefault="0097061B" w:rsidP="00B26A30">
      <w:pPr>
        <w:spacing w:line="360" w:lineRule="auto"/>
        <w:ind w:firstLine="709"/>
        <w:contextualSpacing/>
        <w:jc w:val="right"/>
        <w:rPr>
          <w:rFonts w:eastAsiaTheme="minorEastAsia"/>
          <w:sz w:val="28"/>
        </w:rPr>
      </w:pPr>
      <m:oMath>
        <m:sSub>
          <m:sSubPr>
            <m:ctrlPr>
              <w:rPr>
                <w:rFonts w:ascii="Cambria Math" w:eastAsiaTheme="minorEastAsia" w:hAnsi="Cambria Math"/>
                <w:i/>
                <w:sz w:val="28"/>
              </w:rPr>
            </m:ctrlPr>
          </m:sSubPr>
          <m:e>
            <m:acc>
              <m:accPr>
                <m:chr m:val="̅"/>
                <m:ctrlPr>
                  <w:rPr>
                    <w:rFonts w:ascii="Cambria Math" w:eastAsiaTheme="minorEastAsia" w:hAnsi="Cambria Math"/>
                    <w:i/>
                    <w:sz w:val="28"/>
                  </w:rPr>
                </m:ctrlPr>
              </m:accPr>
              <m:e>
                <m:r>
                  <w:rPr>
                    <w:rFonts w:ascii="Cambria Math" w:eastAsiaTheme="minorEastAsia" w:hAnsi="Cambria Math"/>
                    <w:sz w:val="28"/>
                    <w:lang w:val="en-US"/>
                  </w:rPr>
                  <m:t>P</m:t>
                </m:r>
              </m:e>
            </m:acc>
          </m:e>
          <m:sub>
            <m:r>
              <w:rPr>
                <w:rFonts w:ascii="Cambria Math" w:eastAsiaTheme="minorEastAsia" w:hAnsi="Cambria Math"/>
                <w:sz w:val="28"/>
              </w:rPr>
              <m:t>ц</m:t>
            </m:r>
          </m:sub>
        </m:sSub>
        <m:r>
          <w:rPr>
            <w:rFonts w:ascii="Cambria Math" w:eastAsiaTheme="minorEastAsia" w:hAnsi="Cambria Math"/>
            <w:sz w:val="28"/>
          </w:rPr>
          <m:t>=</m:t>
        </m:r>
        <m:f>
          <m:fPr>
            <m:type m:val="lin"/>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P</m:t>
                </m:r>
              </m:e>
              <m:sub>
                <m:r>
                  <w:rPr>
                    <w:rFonts w:ascii="Cambria Math" w:eastAsiaTheme="minorEastAsia" w:hAnsi="Cambria Math"/>
                    <w:sz w:val="28"/>
                  </w:rPr>
                  <m:t>ц</m:t>
                </m:r>
              </m:sub>
            </m:sSub>
          </m:num>
          <m:den>
            <m:sSub>
              <m:sSubPr>
                <m:ctrlPr>
                  <w:rPr>
                    <w:rFonts w:ascii="Cambria Math" w:eastAsiaTheme="minorEastAsia" w:hAnsi="Cambria Math"/>
                    <w:i/>
                    <w:sz w:val="28"/>
                  </w:rPr>
                </m:ctrlPr>
              </m:sSubPr>
              <m:e>
                <m:r>
                  <w:rPr>
                    <w:rFonts w:ascii="Cambria Math" w:eastAsiaTheme="minorEastAsia" w:hAnsi="Cambria Math"/>
                    <w:sz w:val="28"/>
                  </w:rPr>
                  <m:t>P</m:t>
                </m:r>
              </m:e>
              <m:sub>
                <m:r>
                  <w:rPr>
                    <w:rFonts w:ascii="Cambria Math" w:eastAsiaTheme="minorEastAsia" w:hAnsi="Cambria Math"/>
                    <w:sz w:val="28"/>
                  </w:rPr>
                  <m:t>c</m:t>
                </m:r>
              </m:sub>
            </m:sSub>
          </m:den>
        </m:f>
      </m:oMath>
      <w:r w:rsidR="004872EB">
        <w:rPr>
          <w:rFonts w:eastAsiaTheme="minorEastAsia"/>
          <w:sz w:val="28"/>
        </w:rPr>
        <w:t xml:space="preserve">,       </w:t>
      </w:r>
      <w:r w:rsidR="004872EB" w:rsidRPr="00B15151">
        <w:rPr>
          <w:rFonts w:eastAsiaTheme="minorEastAsia"/>
          <w:sz w:val="28"/>
        </w:rPr>
        <w:t xml:space="preserve"> </w:t>
      </w:r>
      <w:r w:rsidR="004872EB">
        <w:rPr>
          <w:rFonts w:eastAsiaTheme="minorEastAsia"/>
          <w:sz w:val="28"/>
        </w:rPr>
        <w:t xml:space="preserve"> </w:t>
      </w:r>
      <m:oMath>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ц</m:t>
            </m:r>
          </m:sub>
        </m:sSub>
        <m:r>
          <w:rPr>
            <w:rFonts w:ascii="Cambria Math" w:eastAsiaTheme="minorEastAsia" w:hAnsi="Cambria Math"/>
            <w:sz w:val="28"/>
          </w:rPr>
          <m:t>=</m:t>
        </m:r>
        <m:f>
          <m:fPr>
            <m:type m:val="lin"/>
            <m:ctrlPr>
              <w:rPr>
                <w:rFonts w:ascii="Cambria Math" w:eastAsiaTheme="minorEastAsia" w:hAnsi="Cambria Math"/>
                <w:i/>
                <w:sz w:val="28"/>
              </w:rPr>
            </m:ctrlPr>
          </m:fPr>
          <m:num>
            <m:sSub>
              <m:sSubPr>
                <m:ctrlPr>
                  <w:rPr>
                    <w:rFonts w:ascii="Cambria Math" w:eastAsiaTheme="minorEastAsia" w:hAnsi="Cambria Math"/>
                    <w:i/>
                    <w:sz w:val="28"/>
                  </w:rPr>
                </m:ctrlPr>
              </m:sSubPr>
              <m:e>
                <m:r>
                  <w:rPr>
                    <w:rFonts w:ascii="Cambria Math" w:eastAsiaTheme="minorEastAsia" w:hAnsi="Cambria Math"/>
                    <w:sz w:val="28"/>
                  </w:rPr>
                  <m:t>h</m:t>
                </m:r>
                <m:r>
                  <w:rPr>
                    <w:rFonts w:ascii="Cambria Math" w:eastAsiaTheme="minorEastAsia" w:hAnsi="Cambria Math"/>
                    <w:sz w:val="28"/>
                    <w:lang w:val="en-US"/>
                  </w:rPr>
                  <m:t>f</m:t>
                </m:r>
              </m:e>
              <m:sub>
                <m:r>
                  <w:rPr>
                    <w:rFonts w:ascii="Cambria Math" w:eastAsiaTheme="minorEastAsia" w:hAnsi="Cambria Math"/>
                    <w:sz w:val="28"/>
                  </w:rPr>
                  <m:t>ц</m:t>
                </m:r>
              </m:sub>
            </m:sSub>
          </m:num>
          <m:den>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0</m:t>
                </m:r>
              </m:sub>
            </m:sSub>
          </m:den>
        </m:f>
      </m:oMath>
      <w:r w:rsidR="004872EB">
        <w:rPr>
          <w:rFonts w:eastAsiaTheme="minorEastAsia"/>
          <w:sz w:val="28"/>
        </w:rPr>
        <w:t>,                          (3.19)</w:t>
      </w:r>
    </w:p>
    <w:p w:rsidR="004872EB" w:rsidRDefault="004872EB" w:rsidP="004872EB">
      <w:pPr>
        <w:spacing w:line="360" w:lineRule="auto"/>
        <w:contextualSpacing/>
        <w:jc w:val="both"/>
        <w:rPr>
          <w:rFonts w:eastAsiaTheme="minorEastAsia"/>
          <w:sz w:val="28"/>
        </w:rPr>
      </w:pPr>
      <w:r>
        <w:rPr>
          <w:rFonts w:eastAsiaTheme="minorEastAsia"/>
          <w:sz w:val="28"/>
        </w:rPr>
        <w:t xml:space="preserve">где </w:t>
      </w:r>
      <m:oMath>
        <m:sSub>
          <m:sSubPr>
            <m:ctrlPr>
              <w:rPr>
                <w:rFonts w:ascii="Cambria Math" w:eastAsiaTheme="minorEastAsia" w:hAnsi="Cambria Math"/>
                <w:i/>
                <w:sz w:val="28"/>
              </w:rPr>
            </m:ctrlPr>
          </m:sSubPr>
          <m:e>
            <m:acc>
              <m:accPr>
                <m:chr m:val="̅"/>
                <m:ctrlPr>
                  <w:rPr>
                    <w:rFonts w:ascii="Cambria Math" w:eastAsiaTheme="minorEastAsia" w:hAnsi="Cambria Math"/>
                    <w:i/>
                    <w:sz w:val="28"/>
                  </w:rPr>
                </m:ctrlPr>
              </m:accPr>
              <m:e>
                <m:r>
                  <w:rPr>
                    <w:rFonts w:ascii="Cambria Math" w:eastAsiaTheme="minorEastAsia" w:hAnsi="Cambria Math"/>
                    <w:sz w:val="28"/>
                    <w:lang w:val="en-US"/>
                  </w:rPr>
                  <m:t>P</m:t>
                </m:r>
              </m:e>
            </m:acc>
          </m:e>
          <m:sub>
            <m:r>
              <w:rPr>
                <w:rFonts w:ascii="Cambria Math" w:eastAsiaTheme="minorEastAsia" w:hAnsi="Cambria Math"/>
                <w:sz w:val="28"/>
              </w:rPr>
              <m:t>ц</m:t>
            </m:r>
          </m:sub>
        </m:sSub>
      </m:oMath>
      <w:r>
        <w:rPr>
          <w:rFonts w:eastAsiaTheme="minorEastAsia"/>
          <w:sz w:val="28"/>
        </w:rPr>
        <w:t xml:space="preserve"> – безразмерное давление в цилиндре; </w:t>
      </w:r>
      <m:oMath>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ц</m:t>
            </m:r>
          </m:sub>
        </m:sSub>
      </m:oMath>
      <w:r>
        <w:rPr>
          <w:rFonts w:eastAsiaTheme="minorEastAsia"/>
          <w:sz w:val="28"/>
        </w:rPr>
        <w:t xml:space="preserve"> – относительный объем  цилиндра. Тогда из уравнений (3.12) и (3.18) получим закон изменения давления воздуха в цилиндре в безразмерном виде</w:t>
      </w:r>
      <w:r w:rsidR="00230F0E">
        <w:rPr>
          <w:rFonts w:eastAsiaTheme="minorEastAsia"/>
          <w:sz w:val="28"/>
        </w:rPr>
        <w:t>:</w:t>
      </w:r>
    </w:p>
    <w:p w:rsidR="004872EB" w:rsidRPr="008936ED" w:rsidRDefault="0097061B" w:rsidP="00B26A30">
      <w:pPr>
        <w:spacing w:line="360" w:lineRule="auto"/>
        <w:ind w:firstLine="709"/>
        <w:contextualSpacing/>
        <w:jc w:val="right"/>
        <w:rPr>
          <w:rFonts w:eastAsiaTheme="minorEastAsia"/>
          <w:sz w:val="28"/>
        </w:rPr>
      </w:pPr>
      <m:oMath>
        <m:sSub>
          <m:sSubPr>
            <m:ctrlPr>
              <w:rPr>
                <w:rFonts w:ascii="Cambria Math" w:eastAsiaTheme="minorEastAsia" w:hAnsi="Cambria Math"/>
                <w:i/>
                <w:sz w:val="28"/>
                <w:lang w:val="en-US"/>
              </w:rPr>
            </m:ctrlPr>
          </m:sSubPr>
          <m:e>
            <m:acc>
              <m:accPr>
                <m:chr m:val="̅"/>
                <m:ctrlPr>
                  <w:rPr>
                    <w:rFonts w:ascii="Cambria Math" w:eastAsiaTheme="minorEastAsia" w:hAnsi="Cambria Math"/>
                    <w:i/>
                    <w:sz w:val="28"/>
                    <w:lang w:val="en-US"/>
                  </w:rPr>
                </m:ctrlPr>
              </m:accPr>
              <m:e>
                <m:r>
                  <w:rPr>
                    <w:rFonts w:ascii="Cambria Math" w:eastAsiaTheme="minorEastAsia" w:hAnsi="Cambria Math"/>
                    <w:sz w:val="28"/>
                    <w:lang w:val="en-US"/>
                  </w:rPr>
                  <m:t>P</m:t>
                </m:r>
              </m:e>
            </m:acc>
          </m:e>
          <m:sub>
            <m:r>
              <w:rPr>
                <w:rFonts w:ascii="Cambria Math" w:eastAsiaTheme="minorEastAsia" w:hAnsi="Cambria Math"/>
                <w:sz w:val="28"/>
              </w:rPr>
              <m:t>ц</m:t>
            </m:r>
          </m:sub>
        </m:sSub>
        <m:r>
          <w:rPr>
            <w:rFonts w:ascii="Cambria Math" w:eastAsiaTheme="minorEastAsia" w:hAnsi="Cambria Math"/>
            <w:sz w:val="28"/>
          </w:rPr>
          <m:t xml:space="preserve">=  </m:t>
        </m:r>
        <m:sSup>
          <m:sSupPr>
            <m:ctrlPr>
              <w:rPr>
                <w:rFonts w:ascii="Cambria Math" w:eastAsiaTheme="minorEastAsia" w:hAnsi="Cambria Math"/>
                <w:i/>
                <w:sz w:val="28"/>
                <w:lang w:val="en-US"/>
              </w:rPr>
            </m:ctrlPr>
          </m:sSupPr>
          <m:e>
            <m:d>
              <m:dPr>
                <m:ctrlPr>
                  <w:rPr>
                    <w:rFonts w:ascii="Cambria Math" w:eastAsiaTheme="minorEastAsia" w:hAnsi="Cambria Math"/>
                    <w:i/>
                    <w:sz w:val="28"/>
                    <w:lang w:val="en-US"/>
                  </w:rPr>
                </m:ctrlPr>
              </m:dPr>
              <m:e>
                <m:r>
                  <w:rPr>
                    <w:rFonts w:ascii="Cambria Math" w:eastAsiaTheme="minorEastAsia" w:hAnsi="Cambria Math"/>
                    <w:sz w:val="28"/>
                  </w:rPr>
                  <m:t>1-</m:t>
                </m:r>
                <m:sSub>
                  <m:sSubPr>
                    <m:ctrlPr>
                      <w:rPr>
                        <w:rFonts w:ascii="Cambria Math" w:eastAsiaTheme="minorEastAsia" w:hAnsi="Cambria Math"/>
                        <w:i/>
                        <w:sz w:val="28"/>
                      </w:rPr>
                    </m:ctrlPr>
                  </m:sSubPr>
                  <m:e>
                    <m:r>
                      <w:rPr>
                        <w:rFonts w:ascii="Cambria Math" w:eastAsiaTheme="minorEastAsia" w:hAnsi="Cambria Math"/>
                        <w:sz w:val="28"/>
                        <w:lang w:val="en-US"/>
                      </w:rPr>
                      <m:t>v</m:t>
                    </m:r>
                  </m:e>
                  <m:sub>
                    <m:r>
                      <w:rPr>
                        <w:rFonts w:ascii="Cambria Math" w:eastAsiaTheme="minorEastAsia" w:hAnsi="Cambria Math"/>
                        <w:sz w:val="28"/>
                      </w:rPr>
                      <m:t>ц</m:t>
                    </m:r>
                  </m:sub>
                </m:sSub>
                <m:sSup>
                  <m:sSupPr>
                    <m:ctrlPr>
                      <w:rPr>
                        <w:rFonts w:ascii="Cambria Math" w:eastAsiaTheme="minorEastAsia" w:hAnsi="Cambria Math"/>
                        <w:i/>
                        <w:sz w:val="28"/>
                      </w:rPr>
                    </m:ctrlPr>
                  </m:sSupPr>
                  <m:e>
                    <m:acc>
                      <m:accPr>
                        <m:chr m:val="̅"/>
                        <m:ctrlPr>
                          <w:rPr>
                            <w:rFonts w:ascii="Cambria Math" w:eastAsiaTheme="minorEastAsia" w:hAnsi="Cambria Math"/>
                            <w:i/>
                            <w:sz w:val="28"/>
                          </w:rPr>
                        </m:ctrlPr>
                      </m:accPr>
                      <m:e>
                        <m:r>
                          <w:rPr>
                            <w:rFonts w:ascii="Cambria Math" w:eastAsiaTheme="minorEastAsia" w:hAnsi="Cambria Math"/>
                            <w:sz w:val="28"/>
                          </w:rPr>
                          <m:t>τ</m:t>
                        </m:r>
                      </m:e>
                    </m:acc>
                  </m:e>
                  <m:sup>
                    <m:r>
                      <w:rPr>
                        <w:rFonts w:ascii="Cambria Math" w:eastAsiaTheme="minorEastAsia" w:hAnsi="Cambria Math"/>
                        <w:sz w:val="28"/>
                      </w:rPr>
                      <m:t>2</m:t>
                    </m:r>
                  </m:sup>
                </m:sSup>
              </m:e>
            </m:d>
          </m:e>
          <m:sup>
            <m:sSub>
              <m:sSubPr>
                <m:ctrlPr>
                  <w:rPr>
                    <w:rFonts w:ascii="Cambria Math" w:eastAsiaTheme="minorEastAsia" w:hAnsi="Cambria Math"/>
                    <w:i/>
                    <w:sz w:val="28"/>
                    <w:lang w:val="en-US"/>
                  </w:rPr>
                </m:ctrlPr>
              </m:sSubPr>
              <m:e>
                <m:r>
                  <w:rPr>
                    <w:rFonts w:ascii="Cambria Math" w:eastAsiaTheme="minorEastAsia" w:hAnsi="Cambria Math"/>
                    <w:sz w:val="28"/>
                  </w:rPr>
                  <m:t>-k</m:t>
                </m:r>
              </m:e>
              <m:sub>
                <m:r>
                  <w:rPr>
                    <w:rFonts w:ascii="Cambria Math" w:eastAsiaTheme="minorEastAsia" w:hAnsi="Cambria Math"/>
                    <w:sz w:val="28"/>
                  </w:rPr>
                  <m:t>в</m:t>
                </m:r>
              </m:sub>
            </m:sSub>
          </m:sup>
        </m:sSup>
      </m:oMath>
      <w:r w:rsidR="004872EB" w:rsidRPr="008936ED">
        <w:rPr>
          <w:rFonts w:eastAsiaTheme="minorEastAsia"/>
          <w:sz w:val="28"/>
        </w:rPr>
        <w:t xml:space="preserve"> </w:t>
      </w:r>
      <w:r w:rsidR="004872EB">
        <w:rPr>
          <w:rFonts w:eastAsiaTheme="minorEastAsia"/>
          <w:sz w:val="28"/>
        </w:rPr>
        <w:t xml:space="preserve">                                        </w:t>
      </w:r>
      <w:r w:rsidR="004872EB" w:rsidRPr="008936ED">
        <w:rPr>
          <w:rFonts w:eastAsiaTheme="minorEastAsia"/>
          <w:sz w:val="28"/>
        </w:rPr>
        <w:t>(</w:t>
      </w:r>
      <w:r w:rsidR="004872EB">
        <w:rPr>
          <w:rFonts w:eastAsiaTheme="minorEastAsia"/>
          <w:sz w:val="28"/>
        </w:rPr>
        <w:t>3.</w:t>
      </w:r>
      <w:r w:rsidR="004872EB" w:rsidRPr="008936ED">
        <w:rPr>
          <w:rFonts w:eastAsiaTheme="minorEastAsia"/>
          <w:sz w:val="28"/>
        </w:rPr>
        <w:t>20)</w:t>
      </w:r>
    </w:p>
    <w:p w:rsidR="004872EB" w:rsidRDefault="004872EB" w:rsidP="004872EB">
      <w:pPr>
        <w:spacing w:line="360" w:lineRule="auto"/>
        <w:ind w:firstLine="709"/>
        <w:contextualSpacing/>
        <w:jc w:val="both"/>
        <w:rPr>
          <w:rFonts w:eastAsiaTheme="minorEastAsia"/>
          <w:sz w:val="28"/>
        </w:rPr>
      </w:pPr>
      <w:r>
        <w:rPr>
          <w:rFonts w:eastAsiaTheme="minorEastAsia"/>
          <w:sz w:val="28"/>
        </w:rPr>
        <w:t>На рис</w:t>
      </w:r>
      <w:r w:rsidR="00731F65">
        <w:rPr>
          <w:rFonts w:eastAsiaTheme="minorEastAsia"/>
          <w:sz w:val="28"/>
        </w:rPr>
        <w:t>унке</w:t>
      </w:r>
      <w:r w:rsidR="00B26A30">
        <w:rPr>
          <w:rFonts w:eastAsiaTheme="minorEastAsia"/>
          <w:sz w:val="28"/>
        </w:rPr>
        <w:t xml:space="preserve"> </w:t>
      </w:r>
      <w:r>
        <w:rPr>
          <w:rFonts w:eastAsiaTheme="minorEastAsia"/>
          <w:sz w:val="28"/>
        </w:rPr>
        <w:t>32 представлены графики изменения безразмерного давления</w:t>
      </w:r>
      <w:r w:rsidR="00B26A30">
        <w:rPr>
          <w:rFonts w:eastAsiaTheme="minorEastAsia"/>
          <w:sz w:val="28"/>
        </w:rPr>
        <w:t xml:space="preserve"> </w:t>
      </w:r>
      <w:r>
        <w:rPr>
          <w:rFonts w:eastAsiaTheme="minorEastAsia"/>
          <w:sz w:val="28"/>
        </w:rPr>
        <w:t>газа в камере сгорания (кривая 1) и цилиндре при раз</w:t>
      </w:r>
      <w:r w:rsidR="00B26A30">
        <w:rPr>
          <w:rFonts w:eastAsiaTheme="minorEastAsia"/>
          <w:sz w:val="28"/>
        </w:rPr>
        <w:t xml:space="preserve">личных значениях относительного объема </w:t>
      </w:r>
      <w:r>
        <w:rPr>
          <w:rFonts w:eastAsiaTheme="minorEastAsia"/>
          <w:sz w:val="28"/>
        </w:rPr>
        <w:t xml:space="preserve">цилиндра </w:t>
      </w:r>
      <w:r>
        <w:rPr>
          <w:rFonts w:eastAsiaTheme="minorEastAsia"/>
          <w:i/>
          <w:sz w:val="28"/>
          <w:lang w:val="en-US"/>
        </w:rPr>
        <w:t>v</w:t>
      </w:r>
      <w:r>
        <w:rPr>
          <w:rFonts w:eastAsiaTheme="minorEastAsia"/>
          <w:sz w:val="28"/>
          <w:vertAlign w:val="subscript"/>
        </w:rPr>
        <w:t>ц</w:t>
      </w:r>
      <w:r w:rsidR="00FD5B16" w:rsidRPr="00FD5B16">
        <w:rPr>
          <w:rFonts w:eastAsiaTheme="minorEastAsia"/>
          <w:sz w:val="28"/>
        </w:rPr>
        <w:t>,</w:t>
      </w:r>
      <w:r w:rsidR="00FD5B16">
        <w:rPr>
          <w:rFonts w:eastAsiaTheme="minorEastAsia"/>
          <w:sz w:val="28"/>
        </w:rPr>
        <w:t xml:space="preserve"> построенные по зависимостям (3.7) и (3.20)</w:t>
      </w:r>
      <w:r>
        <w:rPr>
          <w:rFonts w:eastAsiaTheme="minorEastAsia"/>
          <w:sz w:val="28"/>
        </w:rPr>
        <w:t>. Из графиков видно, что в начальный период давлени</w:t>
      </w:r>
      <w:r w:rsidR="00FD5B16">
        <w:rPr>
          <w:rFonts w:eastAsiaTheme="minorEastAsia"/>
          <w:sz w:val="28"/>
        </w:rPr>
        <w:t>е</w:t>
      </w:r>
      <w:r>
        <w:rPr>
          <w:rFonts w:eastAsiaTheme="minorEastAsia"/>
          <w:sz w:val="28"/>
        </w:rPr>
        <w:t xml:space="preserve"> в обеих полостях повышается очень медленно. Существенное увеличение давления начинается при</w:t>
      </w:r>
      <w:r w:rsidR="00530DE2">
        <w:rPr>
          <w:rFonts w:eastAsiaTheme="minorEastAsia"/>
          <w:sz w:val="28"/>
        </w:rPr>
        <w:t xml:space="preserve"> </w:t>
      </w:r>
      <m:oMath>
        <m:acc>
          <m:accPr>
            <m:chr m:val="̅"/>
            <m:ctrlPr>
              <w:rPr>
                <w:rFonts w:ascii="Cambria Math" w:eastAsiaTheme="minorEastAsia" w:hAnsi="Cambria Math"/>
                <w:i/>
                <w:sz w:val="28"/>
              </w:rPr>
            </m:ctrlPr>
          </m:accPr>
          <m:e>
            <m:r>
              <w:rPr>
                <w:rFonts w:ascii="Cambria Math" w:eastAsiaTheme="minorEastAsia" w:hAnsi="Cambria Math"/>
                <w:sz w:val="28"/>
              </w:rPr>
              <m:t>τ</m:t>
            </m:r>
          </m:e>
        </m:acc>
        <m:r>
          <m:rPr>
            <m:sty m:val="p"/>
          </m:rPr>
          <w:rPr>
            <w:rFonts w:ascii="Cambria Math" w:eastAsiaTheme="minorEastAsia" w:hAnsi="Cambria Math"/>
            <w:sz w:val="28"/>
          </w:rPr>
          <m:t xml:space="preserve"> ˃ 0,4</m:t>
        </m:r>
      </m:oMath>
      <w:r>
        <w:rPr>
          <w:rFonts w:eastAsiaTheme="minorEastAsia"/>
          <w:sz w:val="28"/>
        </w:rPr>
        <w:t xml:space="preserve">, при этом давление в камере сгорания повышается интенсивнее, чем в цилиндре. При </w:t>
      </w:r>
      <m:oMath>
        <m:acc>
          <m:accPr>
            <m:chr m:val="̅"/>
            <m:ctrlPr>
              <w:rPr>
                <w:rFonts w:ascii="Cambria Math" w:eastAsiaTheme="minorEastAsia" w:hAnsi="Cambria Math"/>
                <w:i/>
                <w:sz w:val="28"/>
              </w:rPr>
            </m:ctrlPr>
          </m:accPr>
          <m:e>
            <m:r>
              <w:rPr>
                <w:rFonts w:ascii="Cambria Math" w:eastAsiaTheme="minorEastAsia" w:hAnsi="Cambria Math"/>
                <w:sz w:val="28"/>
              </w:rPr>
              <m:t>τ</m:t>
            </m:r>
          </m:e>
        </m:acc>
        <m:r>
          <m:rPr>
            <m:sty m:val="p"/>
          </m:rPr>
          <w:rPr>
            <w:rFonts w:ascii="Cambria Math" w:eastAsiaTheme="minorEastAsia" w:hAnsi="Cambria Math"/>
            <w:sz w:val="28"/>
          </w:rPr>
          <m:t xml:space="preserve"> ˃ 0,8</m:t>
        </m:r>
      </m:oMath>
      <w:r w:rsidR="00530DE2">
        <w:rPr>
          <w:rFonts w:eastAsiaTheme="minorEastAsia"/>
          <w:sz w:val="28"/>
        </w:rPr>
        <w:t xml:space="preserve"> </w:t>
      </w:r>
      <w:r>
        <w:rPr>
          <w:rFonts w:eastAsiaTheme="minorEastAsia"/>
          <w:sz w:val="28"/>
        </w:rPr>
        <w:t>интенсивность роста давления в камере сгорания существенно снижается, а в цилиндре значительно повышается.</w:t>
      </w:r>
      <w:r w:rsidR="00530DE2">
        <w:rPr>
          <w:rFonts w:eastAsiaTheme="minorEastAsia"/>
          <w:sz w:val="28"/>
        </w:rPr>
        <w:t xml:space="preserve"> Следует отметить, что </w:t>
      </w:r>
      <m:oMath>
        <m:acc>
          <m:accPr>
            <m:chr m:val="̅"/>
            <m:ctrlPr>
              <w:rPr>
                <w:rFonts w:ascii="Cambria Math" w:eastAsiaTheme="minorEastAsia" w:hAnsi="Cambria Math"/>
                <w:i/>
                <w:sz w:val="28"/>
              </w:rPr>
            </m:ctrlPr>
          </m:accPr>
          <m:e>
            <m:r>
              <w:rPr>
                <w:rFonts w:ascii="Cambria Math" w:eastAsiaTheme="minorEastAsia" w:hAnsi="Cambria Math"/>
                <w:sz w:val="28"/>
              </w:rPr>
              <m:t>τ</m:t>
            </m:r>
          </m:e>
        </m:acc>
        <m:r>
          <m:rPr>
            <m:sty m:val="p"/>
          </m:rPr>
          <w:rPr>
            <w:rFonts w:ascii="Cambria Math" w:eastAsiaTheme="minorEastAsia" w:hAnsi="Cambria Math"/>
            <w:sz w:val="28"/>
          </w:rPr>
          <m:t>= 1</m:t>
        </m:r>
      </m:oMath>
      <w:r w:rsidR="00530DE2">
        <w:rPr>
          <w:rFonts w:eastAsiaTheme="minorEastAsia"/>
          <w:sz w:val="28"/>
        </w:rPr>
        <w:t xml:space="preserve"> соответствует концу процесса сгорания топливной смеси.</w:t>
      </w:r>
      <w:r>
        <w:rPr>
          <w:rFonts w:eastAsiaTheme="minorEastAsia"/>
          <w:sz w:val="28"/>
        </w:rPr>
        <w:t xml:space="preserve"> Максимальное значение давления в цилиндре с</w:t>
      </w:r>
      <w:r w:rsidR="00B26A30">
        <w:rPr>
          <w:rFonts w:eastAsiaTheme="minorEastAsia"/>
          <w:sz w:val="28"/>
        </w:rPr>
        <w:t xml:space="preserve">ущественно зависит от величины </w:t>
      </w:r>
      <w:r>
        <w:rPr>
          <w:rFonts w:eastAsiaTheme="minorEastAsia"/>
          <w:sz w:val="28"/>
        </w:rPr>
        <w:t xml:space="preserve">относительного объема </w:t>
      </w:r>
      <w:r>
        <w:rPr>
          <w:rFonts w:eastAsiaTheme="minorEastAsia"/>
          <w:i/>
          <w:sz w:val="28"/>
          <w:lang w:val="en-US"/>
        </w:rPr>
        <w:t>v</w:t>
      </w:r>
      <w:r>
        <w:rPr>
          <w:rFonts w:eastAsiaTheme="minorEastAsia"/>
          <w:sz w:val="28"/>
          <w:vertAlign w:val="subscript"/>
        </w:rPr>
        <w:t>ц</w:t>
      </w:r>
      <w:r>
        <w:rPr>
          <w:rFonts w:eastAsiaTheme="minorEastAsia"/>
          <w:sz w:val="28"/>
        </w:rPr>
        <w:t xml:space="preserve">. Если величина </w:t>
      </w:r>
      <w:r>
        <w:rPr>
          <w:rFonts w:eastAsiaTheme="minorEastAsia"/>
          <w:i/>
          <w:sz w:val="28"/>
          <w:lang w:val="en-US"/>
        </w:rPr>
        <w:t>v</w:t>
      </w:r>
      <w:r>
        <w:rPr>
          <w:rFonts w:eastAsiaTheme="minorEastAsia"/>
          <w:sz w:val="28"/>
          <w:vertAlign w:val="subscript"/>
        </w:rPr>
        <w:t xml:space="preserve">ц </w:t>
      </w:r>
      <w:r>
        <w:rPr>
          <w:rFonts w:eastAsiaTheme="minorEastAsia"/>
          <w:sz w:val="28"/>
        </w:rPr>
        <w:t xml:space="preserve">составляет порядка 0,78 и выше, то в конечной стадии процесса сгорания давление в цилиндре становится выше, чем в камере сгорания. Это происходит за счет накопленной кинетической энергии поршня, т.е. при его торможении происходит </w:t>
      </w:r>
      <w:r>
        <w:rPr>
          <w:rFonts w:eastAsiaTheme="minorEastAsia"/>
          <w:sz w:val="28"/>
        </w:rPr>
        <w:lastRenderedPageBreak/>
        <w:t xml:space="preserve">дополнительное  сжатие воздуха. Некоторое превышение давления  воздуха в цилиндре над давлением в камере сгорания играет положительную роль. Оно предотвращает контакт </w:t>
      </w:r>
      <w:r w:rsidR="00B71E88">
        <w:rPr>
          <w:rFonts w:eastAsiaTheme="minorEastAsia"/>
          <w:sz w:val="28"/>
        </w:rPr>
        <w:t>форм</w:t>
      </w:r>
      <w:r>
        <w:rPr>
          <w:rFonts w:eastAsiaTheme="minorEastAsia"/>
          <w:sz w:val="28"/>
        </w:rPr>
        <w:t>уемой заготовки с поверхностью матрицы, что обеспечивает интенсивный ее нагрев под действием продуктов сгорания. Однако чрезмерное увеличение давления воздуха может вызвать значительную деформацию заготовки в направлении камеры сгорания, что может ухудшить качество от</w:t>
      </w:r>
      <w:r w:rsidR="00B71E88">
        <w:rPr>
          <w:rFonts w:eastAsiaTheme="minorEastAsia"/>
          <w:sz w:val="28"/>
        </w:rPr>
        <w:t>форм</w:t>
      </w:r>
      <w:r>
        <w:rPr>
          <w:rFonts w:eastAsiaTheme="minorEastAsia"/>
          <w:sz w:val="28"/>
        </w:rPr>
        <w:t>ованной детали. Исходя из этого и анализа представленных на рис</w:t>
      </w:r>
      <w:r w:rsidR="00731F65">
        <w:rPr>
          <w:rFonts w:eastAsiaTheme="minorEastAsia"/>
          <w:sz w:val="28"/>
        </w:rPr>
        <w:t xml:space="preserve">унке </w:t>
      </w:r>
      <w:r>
        <w:rPr>
          <w:rFonts w:eastAsiaTheme="minorEastAsia"/>
          <w:sz w:val="28"/>
        </w:rPr>
        <w:t>32 графиков, можно заключит</w:t>
      </w:r>
      <w:r w:rsidR="00B26A30">
        <w:rPr>
          <w:rFonts w:eastAsiaTheme="minorEastAsia"/>
          <w:sz w:val="28"/>
        </w:rPr>
        <w:t xml:space="preserve">ь, что величину относительного </w:t>
      </w:r>
      <w:r>
        <w:rPr>
          <w:rFonts w:eastAsiaTheme="minorEastAsia"/>
          <w:sz w:val="28"/>
        </w:rPr>
        <w:t xml:space="preserve">объема цилиндра </w:t>
      </w:r>
      <w:r w:rsidRPr="00271051">
        <w:rPr>
          <w:rFonts w:eastAsiaTheme="minorEastAsia"/>
          <w:i/>
          <w:sz w:val="28"/>
          <w:lang w:val="en-US"/>
        </w:rPr>
        <w:t>v</w:t>
      </w:r>
      <w:r w:rsidRPr="00271051">
        <w:rPr>
          <w:rFonts w:eastAsiaTheme="minorEastAsia"/>
          <w:sz w:val="28"/>
          <w:vertAlign w:val="subscript"/>
        </w:rPr>
        <w:t>ц</w:t>
      </w:r>
      <w:r>
        <w:rPr>
          <w:rFonts w:eastAsiaTheme="minorEastAsia"/>
          <w:sz w:val="28"/>
        </w:rPr>
        <w:t xml:space="preserve"> </w:t>
      </w:r>
      <w:r w:rsidRPr="00271051">
        <w:rPr>
          <w:rFonts w:eastAsiaTheme="minorEastAsia"/>
          <w:sz w:val="28"/>
        </w:rPr>
        <w:t>целесообразно</w:t>
      </w:r>
      <w:r>
        <w:rPr>
          <w:rFonts w:eastAsiaTheme="minorEastAsia"/>
          <w:sz w:val="28"/>
        </w:rPr>
        <w:t xml:space="preserve"> ограничить в пределах 0,80…0,82. Следовательно, в соответствии с зависимостями (3.10), (3.19</w:t>
      </w:r>
      <w:r w:rsidR="00B26A30">
        <w:rPr>
          <w:rFonts w:eastAsiaTheme="minorEastAsia"/>
          <w:sz w:val="28"/>
        </w:rPr>
        <w:t xml:space="preserve">) объем цилиндра должен быть в </w:t>
      </w:r>
      <w:r>
        <w:rPr>
          <w:rFonts w:eastAsiaTheme="minorEastAsia"/>
          <w:sz w:val="28"/>
        </w:rPr>
        <w:t>4…4,5 раз больше суммарного объема полости матрицы и трубопровода, соединяющего матрицу с цилиндром.</w:t>
      </w:r>
    </w:p>
    <w:p w:rsidR="004A1047" w:rsidRDefault="007E0C35" w:rsidP="007E0C35">
      <w:pPr>
        <w:spacing w:line="360" w:lineRule="auto"/>
        <w:contextualSpacing/>
        <w:jc w:val="center"/>
        <w:rPr>
          <w:rFonts w:eastAsiaTheme="minorEastAsia"/>
          <w:sz w:val="28"/>
        </w:rPr>
      </w:pPr>
      <w:r>
        <w:rPr>
          <w:rFonts w:eastAsiaTheme="minorEastAsia"/>
          <w:noProof/>
          <w:sz w:val="28"/>
        </w:rPr>
        <w:drawing>
          <wp:inline distT="0" distB="0" distL="0" distR="0">
            <wp:extent cx="2943225" cy="2663918"/>
            <wp:effectExtent l="0" t="0" r="0" b="3175"/>
            <wp:docPr id="28" name="Рисунок 28" descr="C:\Users\007\Desktop\Статья Изввузмаш\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Статья Изввузмаш\Рис.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1706" cy="2707799"/>
                    </a:xfrm>
                    <a:prstGeom prst="rect">
                      <a:avLst/>
                    </a:prstGeom>
                    <a:noFill/>
                    <a:ln>
                      <a:noFill/>
                    </a:ln>
                  </pic:spPr>
                </pic:pic>
              </a:graphicData>
            </a:graphic>
          </wp:inline>
        </w:drawing>
      </w:r>
    </w:p>
    <w:p w:rsidR="00534104" w:rsidRDefault="00534104" w:rsidP="007E0C35">
      <w:pPr>
        <w:spacing w:before="240" w:line="360" w:lineRule="auto"/>
        <w:contextualSpacing/>
        <w:jc w:val="center"/>
        <w:rPr>
          <w:rFonts w:eastAsiaTheme="minorEastAsia"/>
          <w:sz w:val="28"/>
        </w:rPr>
      </w:pPr>
      <w:r>
        <w:rPr>
          <w:rFonts w:eastAsiaTheme="minorEastAsia"/>
          <w:sz w:val="28"/>
        </w:rPr>
        <w:t xml:space="preserve">2 – </w:t>
      </w:r>
      <w:r w:rsidRPr="003C0CFF">
        <w:rPr>
          <w:rFonts w:eastAsiaTheme="minorEastAsia"/>
          <w:i/>
          <w:sz w:val="28"/>
          <w:lang w:val="en-US"/>
        </w:rPr>
        <w:t>v</w:t>
      </w:r>
      <w:r>
        <w:rPr>
          <w:rFonts w:eastAsiaTheme="minorEastAsia"/>
          <w:sz w:val="28"/>
          <w:vertAlign w:val="subscript"/>
        </w:rPr>
        <w:t>ц</w:t>
      </w:r>
      <w:r>
        <w:rPr>
          <w:rFonts w:eastAsiaTheme="minorEastAsia"/>
          <w:sz w:val="28"/>
        </w:rPr>
        <w:t xml:space="preserve"> = 0,82; 3 – </w:t>
      </w:r>
      <w:r w:rsidRPr="003C0CFF">
        <w:rPr>
          <w:rFonts w:eastAsiaTheme="minorEastAsia"/>
          <w:i/>
          <w:sz w:val="28"/>
          <w:lang w:val="en-US"/>
        </w:rPr>
        <w:t>v</w:t>
      </w:r>
      <w:r>
        <w:rPr>
          <w:rFonts w:eastAsiaTheme="minorEastAsia"/>
          <w:sz w:val="28"/>
          <w:vertAlign w:val="subscript"/>
        </w:rPr>
        <w:t xml:space="preserve">ц </w:t>
      </w:r>
      <w:r>
        <w:rPr>
          <w:rFonts w:eastAsiaTheme="minorEastAsia"/>
          <w:sz w:val="28"/>
        </w:rPr>
        <w:t xml:space="preserve">= 0,80; 4 – </w:t>
      </w:r>
      <w:r w:rsidRPr="003C0CFF">
        <w:rPr>
          <w:rFonts w:eastAsiaTheme="minorEastAsia"/>
          <w:i/>
          <w:sz w:val="28"/>
          <w:lang w:val="en-US"/>
        </w:rPr>
        <w:t>v</w:t>
      </w:r>
      <w:r>
        <w:rPr>
          <w:rFonts w:eastAsiaTheme="minorEastAsia"/>
          <w:sz w:val="28"/>
          <w:vertAlign w:val="subscript"/>
        </w:rPr>
        <w:t>ц</w:t>
      </w:r>
      <w:r>
        <w:rPr>
          <w:rFonts w:eastAsiaTheme="minorEastAsia"/>
          <w:sz w:val="28"/>
        </w:rPr>
        <w:t xml:space="preserve"> = 0,75</w:t>
      </w:r>
    </w:p>
    <w:p w:rsidR="004872EB" w:rsidRDefault="004872EB" w:rsidP="007E0C35">
      <w:pPr>
        <w:spacing w:before="240" w:line="360" w:lineRule="auto"/>
        <w:contextualSpacing/>
        <w:jc w:val="center"/>
        <w:rPr>
          <w:rFonts w:eastAsiaTheme="minorEastAsia"/>
          <w:sz w:val="28"/>
        </w:rPr>
      </w:pPr>
      <w:r>
        <w:rPr>
          <w:rFonts w:eastAsiaTheme="minorEastAsia"/>
          <w:sz w:val="28"/>
        </w:rPr>
        <w:t>Рис</w:t>
      </w:r>
      <w:r w:rsidR="00731F65">
        <w:rPr>
          <w:rFonts w:eastAsiaTheme="minorEastAsia"/>
          <w:sz w:val="28"/>
        </w:rPr>
        <w:t xml:space="preserve">унок </w:t>
      </w:r>
      <w:r>
        <w:rPr>
          <w:rFonts w:eastAsiaTheme="minorEastAsia"/>
          <w:sz w:val="28"/>
        </w:rPr>
        <w:t>32</w:t>
      </w:r>
      <w:r w:rsidR="00D26227">
        <w:rPr>
          <w:rFonts w:eastAsiaTheme="minorEastAsia"/>
          <w:sz w:val="28"/>
        </w:rPr>
        <w:t xml:space="preserve"> -</w:t>
      </w:r>
      <w:r>
        <w:rPr>
          <w:rFonts w:eastAsiaTheme="minorEastAsia"/>
          <w:sz w:val="28"/>
        </w:rPr>
        <w:t xml:space="preserve"> Изменение во времени </w:t>
      </w:r>
      <w:r w:rsidR="00530DE2">
        <w:rPr>
          <w:rFonts w:eastAsiaTheme="minorEastAsia"/>
          <w:sz w:val="28"/>
        </w:rPr>
        <w:t xml:space="preserve">безразмерного </w:t>
      </w:r>
      <w:r>
        <w:rPr>
          <w:rFonts w:eastAsiaTheme="minorEastAsia"/>
          <w:sz w:val="28"/>
        </w:rPr>
        <w:t>давления в кам</w:t>
      </w:r>
      <w:r w:rsidR="004A5D2F">
        <w:rPr>
          <w:rFonts w:eastAsiaTheme="minorEastAsia"/>
          <w:sz w:val="28"/>
        </w:rPr>
        <w:t>ере сгорания (кривая1)</w:t>
      </w:r>
      <w:r w:rsidR="00534104">
        <w:rPr>
          <w:rFonts w:eastAsiaTheme="minorEastAsia"/>
          <w:sz w:val="28"/>
        </w:rPr>
        <w:t xml:space="preserve"> и цилиндре</w:t>
      </w:r>
      <w:r>
        <w:rPr>
          <w:rFonts w:eastAsiaTheme="minorEastAsia"/>
          <w:sz w:val="28"/>
        </w:rPr>
        <w:t xml:space="preserve"> </w:t>
      </w:r>
    </w:p>
    <w:p w:rsidR="004A1047" w:rsidRDefault="004A1047" w:rsidP="004A5D2F">
      <w:pPr>
        <w:spacing w:line="360" w:lineRule="auto"/>
        <w:ind w:firstLine="709"/>
        <w:contextualSpacing/>
        <w:jc w:val="both"/>
        <w:rPr>
          <w:rFonts w:eastAsiaTheme="minorEastAsia"/>
          <w:sz w:val="28"/>
        </w:rPr>
      </w:pPr>
    </w:p>
    <w:p w:rsidR="004A5D2F" w:rsidRDefault="004872EB" w:rsidP="004A5D2F">
      <w:pPr>
        <w:spacing w:line="360" w:lineRule="auto"/>
        <w:ind w:firstLine="709"/>
        <w:contextualSpacing/>
        <w:jc w:val="both"/>
        <w:rPr>
          <w:rFonts w:eastAsiaTheme="minorEastAsia"/>
          <w:sz w:val="28"/>
        </w:rPr>
      </w:pPr>
      <w:r>
        <w:rPr>
          <w:rFonts w:eastAsiaTheme="minorEastAsia"/>
          <w:sz w:val="28"/>
        </w:rPr>
        <w:t>Обозначим</w:t>
      </w:r>
      <w:r w:rsidR="00230F0E">
        <w:rPr>
          <w:rFonts w:eastAsiaTheme="minorEastAsia"/>
          <w:sz w:val="28"/>
        </w:rPr>
        <w:t>:</w:t>
      </w:r>
    </w:p>
    <w:p w:rsidR="004872EB" w:rsidRDefault="004872EB" w:rsidP="004A5D2F">
      <w:pPr>
        <w:spacing w:line="360" w:lineRule="auto"/>
        <w:ind w:firstLine="709"/>
        <w:contextualSpacing/>
        <w:jc w:val="right"/>
        <w:rPr>
          <w:rFonts w:eastAsiaTheme="minorEastAsia"/>
          <w:sz w:val="28"/>
        </w:rPr>
      </w:pPr>
      <m:oMath>
        <m:r>
          <w:rPr>
            <w:rFonts w:ascii="Cambria Math" w:eastAsiaTheme="minorEastAsia" w:hAnsi="Cambria Math"/>
            <w:sz w:val="28"/>
            <w:lang w:val="en-US"/>
          </w:rPr>
          <m:t>d</m:t>
        </m:r>
        <m:r>
          <w:rPr>
            <w:rFonts w:ascii="Cambria Math" w:eastAsiaTheme="minorEastAsia" w:hAnsi="Cambria Math"/>
            <w:sz w:val="28"/>
          </w:rPr>
          <m:t>=</m:t>
        </m:r>
        <m:f>
          <m:fPr>
            <m:type m:val="lin"/>
            <m:ctrlPr>
              <w:rPr>
                <w:rFonts w:ascii="Cambria Math" w:eastAsiaTheme="minorEastAsia" w:hAnsi="Cambria Math"/>
                <w:i/>
                <w:sz w:val="28"/>
                <w:lang w:val="en-US"/>
              </w:rPr>
            </m:ctrlPr>
          </m:fPr>
          <m:num>
            <m:sSub>
              <m:sSubPr>
                <m:ctrlPr>
                  <w:rPr>
                    <w:rFonts w:ascii="Cambria Math" w:eastAsiaTheme="minorEastAsia" w:hAnsi="Cambria Math"/>
                    <w:i/>
                    <w:sz w:val="28"/>
                    <w:lang w:val="en-US"/>
                  </w:rPr>
                </m:ctrlPr>
              </m:sSubPr>
              <m:e>
                <m:r>
                  <w:rPr>
                    <w:rFonts w:ascii="Cambria Math" w:eastAsiaTheme="minorEastAsia" w:hAnsi="Cambria Math"/>
                    <w:sz w:val="28"/>
                    <w:lang w:val="en-US"/>
                  </w:rPr>
                  <m:t>D</m:t>
                </m:r>
              </m:e>
              <m:sub>
                <m:r>
                  <w:rPr>
                    <w:rFonts w:ascii="Cambria Math" w:eastAsiaTheme="minorEastAsia" w:hAnsi="Cambria Math"/>
                    <w:sz w:val="28"/>
                  </w:rPr>
                  <m:t>т</m:t>
                </m:r>
              </m:sub>
            </m:sSub>
          </m:num>
          <m:den>
            <m:sSub>
              <m:sSubPr>
                <m:ctrlPr>
                  <w:rPr>
                    <w:rFonts w:ascii="Cambria Math" w:eastAsiaTheme="minorEastAsia" w:hAnsi="Cambria Math"/>
                    <w:i/>
                    <w:sz w:val="28"/>
                    <w:lang w:val="en-US"/>
                  </w:rPr>
                </m:ctrlPr>
              </m:sSubPr>
              <m:e>
                <m:r>
                  <w:rPr>
                    <w:rFonts w:ascii="Cambria Math" w:eastAsiaTheme="minorEastAsia" w:hAnsi="Cambria Math"/>
                    <w:sz w:val="28"/>
                    <w:lang w:val="en-US"/>
                  </w:rPr>
                  <m:t>D</m:t>
                </m:r>
              </m:e>
              <m:sub>
                <m:r>
                  <w:rPr>
                    <w:rFonts w:ascii="Cambria Math" w:eastAsiaTheme="minorEastAsia" w:hAnsi="Cambria Math"/>
                    <w:sz w:val="28"/>
                  </w:rPr>
                  <m:t>ц</m:t>
                </m:r>
              </m:sub>
            </m:sSub>
          </m:den>
        </m:f>
      </m:oMath>
      <w:r>
        <w:rPr>
          <w:rFonts w:eastAsiaTheme="minorEastAsia"/>
          <w:sz w:val="28"/>
        </w:rPr>
        <w:t xml:space="preserve">,          </w:t>
      </w:r>
      <w:r w:rsidR="004A5D2F">
        <w:rPr>
          <w:rFonts w:eastAsiaTheme="minorEastAsia"/>
          <w:sz w:val="28"/>
        </w:rPr>
        <w:t xml:space="preserve">                                           </w:t>
      </w:r>
      <w:r>
        <w:rPr>
          <w:rFonts w:eastAsiaTheme="minorEastAsia"/>
          <w:sz w:val="28"/>
        </w:rPr>
        <w:t>(</w:t>
      </w:r>
      <w:r w:rsidR="00E12981">
        <w:rPr>
          <w:rFonts w:eastAsiaTheme="minorEastAsia"/>
          <w:sz w:val="28"/>
        </w:rPr>
        <w:t>3.</w:t>
      </w:r>
      <w:r>
        <w:rPr>
          <w:rFonts w:eastAsiaTheme="minorEastAsia"/>
          <w:sz w:val="28"/>
        </w:rPr>
        <w:t>21)</w:t>
      </w:r>
    </w:p>
    <w:p w:rsidR="004872EB" w:rsidRDefault="004872EB" w:rsidP="00B26A30">
      <w:pPr>
        <w:spacing w:line="360" w:lineRule="auto"/>
        <w:contextualSpacing/>
        <w:jc w:val="both"/>
        <w:rPr>
          <w:rFonts w:eastAsiaTheme="minorEastAsia"/>
          <w:sz w:val="28"/>
        </w:rPr>
      </w:pPr>
      <w:r>
        <w:rPr>
          <w:rFonts w:eastAsiaTheme="minorEastAsia"/>
          <w:sz w:val="28"/>
        </w:rPr>
        <w:t xml:space="preserve">где </w:t>
      </w:r>
      <w:r w:rsidRPr="00F363FB">
        <w:rPr>
          <w:rFonts w:eastAsiaTheme="minorEastAsia"/>
          <w:i/>
          <w:sz w:val="28"/>
          <w:lang w:val="en-US"/>
        </w:rPr>
        <w:t>D</w:t>
      </w:r>
      <w:r>
        <w:rPr>
          <w:rFonts w:eastAsiaTheme="minorEastAsia"/>
          <w:sz w:val="28"/>
          <w:vertAlign w:val="subscript"/>
        </w:rPr>
        <w:t>т</w:t>
      </w:r>
      <w:r>
        <w:rPr>
          <w:rFonts w:eastAsiaTheme="minorEastAsia"/>
          <w:sz w:val="28"/>
        </w:rPr>
        <w:t>,</w:t>
      </w:r>
      <w:r w:rsidRPr="00F363FB">
        <w:rPr>
          <w:rFonts w:eastAsiaTheme="minorEastAsia"/>
          <w:i/>
          <w:sz w:val="28"/>
        </w:rPr>
        <w:t xml:space="preserve"> </w:t>
      </w:r>
      <w:r w:rsidRPr="00F363FB">
        <w:rPr>
          <w:rFonts w:eastAsiaTheme="minorEastAsia"/>
          <w:i/>
          <w:sz w:val="28"/>
          <w:lang w:val="en-US"/>
        </w:rPr>
        <w:t>D</w:t>
      </w:r>
      <w:r>
        <w:rPr>
          <w:rFonts w:eastAsiaTheme="minorEastAsia"/>
          <w:sz w:val="28"/>
          <w:vertAlign w:val="subscript"/>
        </w:rPr>
        <w:t>ц</w:t>
      </w:r>
      <w:r>
        <w:rPr>
          <w:rFonts w:eastAsiaTheme="minorEastAsia"/>
          <w:sz w:val="28"/>
        </w:rPr>
        <w:t xml:space="preserve"> – диаметры трубопровода </w:t>
      </w:r>
      <w:r w:rsidR="00530DE2">
        <w:rPr>
          <w:rFonts w:eastAsiaTheme="minorEastAsia"/>
          <w:sz w:val="28"/>
        </w:rPr>
        <w:t xml:space="preserve">7 </w:t>
      </w:r>
      <w:r>
        <w:rPr>
          <w:rFonts w:eastAsiaTheme="minorEastAsia"/>
          <w:sz w:val="28"/>
        </w:rPr>
        <w:t xml:space="preserve">и цилиндра </w:t>
      </w:r>
      <w:r w:rsidR="00530DE2">
        <w:rPr>
          <w:rFonts w:eastAsiaTheme="minorEastAsia"/>
          <w:sz w:val="28"/>
        </w:rPr>
        <w:t>3</w:t>
      </w:r>
      <w:r>
        <w:rPr>
          <w:rFonts w:eastAsiaTheme="minorEastAsia"/>
          <w:sz w:val="28"/>
        </w:rPr>
        <w:t xml:space="preserve"> соответственно</w:t>
      </w:r>
      <w:r w:rsidR="00222958">
        <w:rPr>
          <w:rFonts w:eastAsiaTheme="minorEastAsia"/>
          <w:sz w:val="28"/>
        </w:rPr>
        <w:t xml:space="preserve">, </w:t>
      </w:r>
      <w:r w:rsidR="00B029E2">
        <w:rPr>
          <w:rFonts w:eastAsiaTheme="minorEastAsia"/>
          <w:sz w:val="28"/>
        </w:rPr>
        <w:t>м</w:t>
      </w:r>
      <w:r>
        <w:rPr>
          <w:rFonts w:eastAsiaTheme="minorEastAsia"/>
          <w:sz w:val="28"/>
        </w:rPr>
        <w:t xml:space="preserve"> (рис</w:t>
      </w:r>
      <w:r w:rsidR="00B029E2">
        <w:rPr>
          <w:rFonts w:eastAsiaTheme="minorEastAsia"/>
          <w:sz w:val="28"/>
        </w:rPr>
        <w:t>унок 3</w:t>
      </w:r>
      <w:r>
        <w:rPr>
          <w:rFonts w:eastAsiaTheme="minorEastAsia"/>
          <w:sz w:val="28"/>
        </w:rPr>
        <w:t>1</w:t>
      </w:r>
      <w:r w:rsidR="00530DE2">
        <w:rPr>
          <w:rFonts w:eastAsiaTheme="minorEastAsia"/>
          <w:sz w:val="28"/>
        </w:rPr>
        <w:t xml:space="preserve">, </w:t>
      </w:r>
      <w:r>
        <w:rPr>
          <w:rFonts w:eastAsiaTheme="minorEastAsia"/>
          <w:sz w:val="28"/>
        </w:rPr>
        <w:t>а). Тогда, исходя из зависимостей (3.10) и (3.19), а также учитывая, что объем трубопровода</w:t>
      </w:r>
      <w:r w:rsidR="00230F0E">
        <w:rPr>
          <w:rFonts w:eastAsiaTheme="minorEastAsia"/>
          <w:sz w:val="28"/>
        </w:rPr>
        <w:t>:</w:t>
      </w:r>
    </w:p>
    <w:p w:rsidR="004872EB" w:rsidRDefault="0097061B" w:rsidP="00B26A30">
      <w:pPr>
        <w:spacing w:line="360" w:lineRule="auto"/>
        <w:ind w:firstLine="709"/>
        <w:contextualSpacing/>
        <w:jc w:val="right"/>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т</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π</m:t>
            </m:r>
          </m:num>
          <m:den>
            <m:r>
              <w:rPr>
                <w:rFonts w:ascii="Cambria Math" w:eastAsiaTheme="minorEastAsia" w:hAnsi="Cambria Math"/>
                <w:sz w:val="28"/>
              </w:rPr>
              <m:t>4</m:t>
            </m:r>
          </m:den>
        </m:f>
        <m:sSup>
          <m:sSupPr>
            <m:ctrlPr>
              <w:rPr>
                <w:rFonts w:ascii="Cambria Math" w:eastAsiaTheme="minorEastAsia" w:hAnsi="Cambria Math"/>
                <w:i/>
                <w:sz w:val="28"/>
              </w:rPr>
            </m:ctrlPr>
          </m:sSupPr>
          <m:e>
            <m:r>
              <w:rPr>
                <w:rFonts w:ascii="Cambria Math" w:eastAsiaTheme="minorEastAsia" w:hAnsi="Cambria Math"/>
                <w:sz w:val="28"/>
                <w:lang w:val="en-US"/>
              </w:rPr>
              <m:t>d</m:t>
            </m:r>
          </m:e>
          <m:sup>
            <m:r>
              <w:rPr>
                <w:rFonts w:ascii="Cambria Math" w:eastAsiaTheme="minorEastAsia" w:hAnsi="Cambria Math"/>
                <w:sz w:val="28"/>
              </w:rPr>
              <m:t>2</m:t>
            </m:r>
          </m:sup>
        </m:sSup>
        <m:sSubSup>
          <m:sSubSupPr>
            <m:ctrlPr>
              <w:rPr>
                <w:rFonts w:ascii="Cambria Math" w:eastAsiaTheme="minorEastAsia" w:hAnsi="Cambria Math"/>
                <w:i/>
                <w:sz w:val="28"/>
              </w:rPr>
            </m:ctrlPr>
          </m:sSubSupPr>
          <m:e>
            <m:r>
              <w:rPr>
                <w:rFonts w:ascii="Cambria Math" w:eastAsiaTheme="minorEastAsia" w:hAnsi="Cambria Math"/>
                <w:sz w:val="28"/>
              </w:rPr>
              <m:t>D</m:t>
            </m:r>
          </m:e>
          <m:sub>
            <m:r>
              <w:rPr>
                <w:rFonts w:ascii="Cambria Math" w:eastAsiaTheme="minorEastAsia" w:hAnsi="Cambria Math"/>
                <w:sz w:val="28"/>
              </w:rPr>
              <m:t>ц</m:t>
            </m:r>
          </m:sub>
          <m:sup>
            <m:r>
              <w:rPr>
                <w:rFonts w:ascii="Cambria Math" w:eastAsiaTheme="minorEastAsia" w:hAnsi="Cambria Math"/>
                <w:sz w:val="28"/>
              </w:rPr>
              <m:t>2</m:t>
            </m:r>
          </m:sup>
        </m:sSubSup>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rPr>
              <m:t>т</m:t>
            </m:r>
          </m:sub>
        </m:sSub>
      </m:oMath>
      <w:r w:rsidR="004A5D2F">
        <w:rPr>
          <w:rFonts w:eastAsiaTheme="minorEastAsia"/>
          <w:sz w:val="28"/>
        </w:rPr>
        <w:t xml:space="preserve">,                     </w:t>
      </w:r>
      <w:r w:rsidR="004872EB">
        <w:rPr>
          <w:rFonts w:eastAsiaTheme="minorEastAsia"/>
          <w:sz w:val="28"/>
        </w:rPr>
        <w:t xml:space="preserve">                            (3.22)</w:t>
      </w:r>
    </w:p>
    <w:p w:rsidR="004872EB" w:rsidRDefault="004872EB" w:rsidP="00B26A30">
      <w:pPr>
        <w:spacing w:line="360" w:lineRule="auto"/>
        <w:contextualSpacing/>
        <w:jc w:val="both"/>
        <w:rPr>
          <w:rFonts w:eastAsiaTheme="minorEastAsia"/>
          <w:sz w:val="28"/>
        </w:rPr>
      </w:pPr>
      <w:r>
        <w:rPr>
          <w:rFonts w:eastAsiaTheme="minorEastAsia"/>
          <w:sz w:val="28"/>
        </w:rPr>
        <w:t>можно записать</w:t>
      </w:r>
      <w:r w:rsidR="00230F0E">
        <w:rPr>
          <w:rFonts w:eastAsiaTheme="minorEastAsia"/>
          <w:sz w:val="28"/>
        </w:rPr>
        <w:t>:</w:t>
      </w:r>
    </w:p>
    <w:p w:rsidR="004872EB" w:rsidRDefault="0097061B" w:rsidP="00B26A30">
      <w:pPr>
        <w:spacing w:line="360" w:lineRule="auto"/>
        <w:ind w:firstLine="709"/>
        <w:contextualSpacing/>
        <w:jc w:val="right"/>
        <w:rPr>
          <w:rFonts w:eastAsiaTheme="minorEastAsia"/>
          <w:sz w:val="28"/>
        </w:rPr>
      </w:pPr>
      <m:oMath>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lang w:val="en-US"/>
                  </w:rPr>
                  <m:t>V</m:t>
                </m:r>
              </m:e>
              <m:sub>
                <m:r>
                  <w:rPr>
                    <w:rFonts w:ascii="Cambria Math" w:eastAsiaTheme="minorEastAsia" w:hAnsi="Cambria Math"/>
                    <w:sz w:val="28"/>
                  </w:rPr>
                  <m:t>м</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π</m:t>
                </m:r>
              </m:num>
              <m:den>
                <m:r>
                  <w:rPr>
                    <w:rFonts w:ascii="Cambria Math" w:eastAsiaTheme="minorEastAsia" w:hAnsi="Cambria Math"/>
                    <w:sz w:val="28"/>
                  </w:rPr>
                  <m:t>4</m:t>
                </m:r>
              </m:den>
            </m:f>
            <m:sSup>
              <m:sSupPr>
                <m:ctrlPr>
                  <w:rPr>
                    <w:rFonts w:ascii="Cambria Math" w:eastAsiaTheme="minorEastAsia" w:hAnsi="Cambria Math"/>
                    <w:i/>
                    <w:sz w:val="28"/>
                  </w:rPr>
                </m:ctrlPr>
              </m:sSupPr>
              <m:e>
                <m:r>
                  <w:rPr>
                    <w:rFonts w:ascii="Cambria Math" w:eastAsiaTheme="minorEastAsia" w:hAnsi="Cambria Math"/>
                    <w:sz w:val="28"/>
                  </w:rPr>
                  <m:t>d</m:t>
                </m:r>
              </m:e>
              <m:sup>
                <m:r>
                  <w:rPr>
                    <w:rFonts w:ascii="Cambria Math" w:eastAsiaTheme="minorEastAsia" w:hAnsi="Cambria Math"/>
                    <w:sz w:val="28"/>
                  </w:rPr>
                  <m:t>2</m:t>
                </m:r>
              </m:sup>
            </m:sSup>
            <m:sSubSup>
              <m:sSubSupPr>
                <m:ctrlPr>
                  <w:rPr>
                    <w:rFonts w:ascii="Cambria Math" w:eastAsiaTheme="minorEastAsia" w:hAnsi="Cambria Math"/>
                    <w:i/>
                    <w:sz w:val="28"/>
                  </w:rPr>
                </m:ctrlPr>
              </m:sSubSupPr>
              <m:e>
                <m:r>
                  <w:rPr>
                    <w:rFonts w:ascii="Cambria Math" w:eastAsiaTheme="minorEastAsia" w:hAnsi="Cambria Math"/>
                    <w:sz w:val="28"/>
                  </w:rPr>
                  <m:t>D</m:t>
                </m:r>
              </m:e>
              <m:sub>
                <m:r>
                  <w:rPr>
                    <w:rFonts w:ascii="Cambria Math" w:eastAsiaTheme="minorEastAsia" w:hAnsi="Cambria Math"/>
                    <w:sz w:val="28"/>
                  </w:rPr>
                  <m:t>ц</m:t>
                </m:r>
              </m:sub>
              <m:sup>
                <m:r>
                  <w:rPr>
                    <w:rFonts w:ascii="Cambria Math" w:eastAsiaTheme="minorEastAsia" w:hAnsi="Cambria Math"/>
                    <w:sz w:val="28"/>
                  </w:rPr>
                  <m:t>2</m:t>
                </m:r>
              </m:sup>
            </m:sSubSup>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rPr>
                  <m:t>т</m:t>
                </m:r>
              </m:sub>
            </m:sSub>
          </m:e>
        </m:d>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1-</m:t>
            </m:r>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ц</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π</m:t>
            </m:r>
          </m:num>
          <m:den>
            <m:r>
              <w:rPr>
                <w:rFonts w:ascii="Cambria Math" w:eastAsiaTheme="minorEastAsia" w:hAnsi="Cambria Math"/>
                <w:sz w:val="28"/>
              </w:rPr>
              <m:t>4</m:t>
            </m:r>
          </m:den>
        </m:f>
        <m:sSubSup>
          <m:sSubSupPr>
            <m:ctrlPr>
              <w:rPr>
                <w:rFonts w:ascii="Cambria Math" w:eastAsiaTheme="minorEastAsia" w:hAnsi="Cambria Math"/>
                <w:i/>
                <w:sz w:val="28"/>
              </w:rPr>
            </m:ctrlPr>
          </m:sSubSupPr>
          <m:e>
            <m:r>
              <w:rPr>
                <w:rFonts w:ascii="Cambria Math" w:eastAsiaTheme="minorEastAsia" w:hAnsi="Cambria Math"/>
                <w:sz w:val="28"/>
              </w:rPr>
              <m:t>D</m:t>
            </m:r>
          </m:e>
          <m:sub>
            <m:r>
              <w:rPr>
                <w:rFonts w:ascii="Cambria Math" w:eastAsiaTheme="minorEastAsia" w:hAnsi="Cambria Math"/>
                <w:sz w:val="28"/>
              </w:rPr>
              <m:t>ц</m:t>
            </m:r>
          </m:sub>
          <m:sup>
            <m:r>
              <w:rPr>
                <w:rFonts w:ascii="Cambria Math" w:eastAsiaTheme="minorEastAsia" w:hAnsi="Cambria Math"/>
                <w:sz w:val="28"/>
              </w:rPr>
              <m:t>2</m:t>
            </m:r>
          </m:sup>
        </m:sSubSup>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rPr>
              <m:t>ц</m:t>
            </m:r>
          </m:sub>
        </m:sSub>
        <m:f>
          <m:fPr>
            <m:ctrlPr>
              <w:rPr>
                <w:rFonts w:ascii="Cambria Math" w:eastAsiaTheme="minorEastAsia" w:hAnsi="Cambria Math"/>
                <w:i/>
                <w:sz w:val="28"/>
              </w:rPr>
            </m:ctrlPr>
          </m:fPr>
          <m:num>
            <m:r>
              <w:rPr>
                <w:rFonts w:ascii="Cambria Math" w:eastAsiaTheme="minorEastAsia" w:hAnsi="Cambria Math"/>
                <w:sz w:val="28"/>
              </w:rPr>
              <m:t>1</m:t>
            </m:r>
          </m:num>
          <m:den>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ц</m:t>
                </m:r>
              </m:sub>
            </m:sSub>
          </m:den>
        </m:f>
      </m:oMath>
      <w:r w:rsidR="00B26A30">
        <w:rPr>
          <w:rFonts w:eastAsiaTheme="minorEastAsia"/>
          <w:sz w:val="28"/>
        </w:rPr>
        <w:t>.</w:t>
      </w:r>
      <w:r w:rsidR="004872EB">
        <w:rPr>
          <w:rFonts w:eastAsiaTheme="minorEastAsia"/>
          <w:sz w:val="28"/>
        </w:rPr>
        <w:t xml:space="preserve">                             (3.23)</w:t>
      </w:r>
    </w:p>
    <w:p w:rsidR="004872EB" w:rsidRDefault="004872EB" w:rsidP="00B26A30">
      <w:pPr>
        <w:spacing w:line="360" w:lineRule="auto"/>
        <w:contextualSpacing/>
        <w:jc w:val="both"/>
        <w:rPr>
          <w:rFonts w:eastAsiaTheme="minorEastAsia"/>
          <w:sz w:val="28"/>
        </w:rPr>
      </w:pPr>
      <w:r>
        <w:rPr>
          <w:rFonts w:eastAsiaTheme="minorEastAsia"/>
          <w:sz w:val="28"/>
        </w:rPr>
        <w:t>Отсюда получим зависимость для определения диаметра цилиндра</w:t>
      </w:r>
      <w:r w:rsidR="00230F0E">
        <w:rPr>
          <w:rFonts w:eastAsiaTheme="minorEastAsia"/>
          <w:sz w:val="28"/>
        </w:rPr>
        <w:t>:</w:t>
      </w:r>
    </w:p>
    <w:p w:rsidR="004872EB" w:rsidRDefault="0097061B" w:rsidP="00B26A30">
      <w:pPr>
        <w:spacing w:line="360" w:lineRule="auto"/>
        <w:ind w:firstLine="709"/>
        <w:contextualSpacing/>
        <w:jc w:val="right"/>
        <w:rPr>
          <w:rFonts w:eastAsiaTheme="minorEastAsia"/>
          <w:sz w:val="28"/>
        </w:rPr>
      </w:pPr>
      <m:oMath>
        <m:sSub>
          <m:sSubPr>
            <m:ctrlPr>
              <w:rPr>
                <w:rFonts w:ascii="Cambria Math" w:eastAsiaTheme="minorEastAsia" w:hAnsi="Cambria Math"/>
                <w:i/>
                <w:sz w:val="28"/>
              </w:rPr>
            </m:ctrlPr>
          </m:sSubPr>
          <m:e>
            <m:r>
              <w:rPr>
                <w:rFonts w:ascii="Cambria Math" w:eastAsiaTheme="minorEastAsia" w:hAnsi="Cambria Math"/>
                <w:sz w:val="28"/>
              </w:rPr>
              <m:t>D</m:t>
            </m:r>
          </m:e>
          <m:sub>
            <m:r>
              <w:rPr>
                <w:rFonts w:ascii="Cambria Math" w:eastAsiaTheme="minorEastAsia" w:hAnsi="Cambria Math"/>
                <w:sz w:val="28"/>
              </w:rPr>
              <m:t>ц</m:t>
            </m:r>
          </m:sub>
        </m:sSub>
        <m:r>
          <w:rPr>
            <w:rFonts w:ascii="Cambria Math" w:eastAsiaTheme="minorEastAsia" w:hAnsi="Cambria Math"/>
            <w:sz w:val="28"/>
          </w:rPr>
          <m:t>=</m:t>
        </m:r>
        <m:rad>
          <m:radPr>
            <m:degHide m:val="1"/>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4</m:t>
                </m:r>
              </m:num>
              <m:den>
                <m:r>
                  <w:rPr>
                    <w:rFonts w:ascii="Cambria Math" w:eastAsiaTheme="minorEastAsia" w:hAnsi="Cambria Math"/>
                    <w:sz w:val="28"/>
                  </w:rPr>
                  <m:t>π</m:t>
                </m:r>
              </m:den>
            </m:f>
            <m:sSub>
              <m:sSubPr>
                <m:ctrlPr>
                  <w:rPr>
                    <w:rFonts w:ascii="Cambria Math" w:eastAsiaTheme="minorEastAsia" w:hAnsi="Cambria Math"/>
                    <w:i/>
                    <w:sz w:val="28"/>
                  </w:rPr>
                </m:ctrlPr>
              </m:sSubPr>
              <m:e>
                <m:r>
                  <w:rPr>
                    <w:rFonts w:ascii="Cambria Math" w:eastAsiaTheme="minorEastAsia" w:hAnsi="Cambria Math"/>
                    <w:sz w:val="28"/>
                    <w:lang w:val="en-US"/>
                  </w:rPr>
                  <m:t>V</m:t>
                </m:r>
              </m:e>
              <m:sub>
                <m:r>
                  <w:rPr>
                    <w:rFonts w:ascii="Cambria Math" w:eastAsiaTheme="minorEastAsia" w:hAnsi="Cambria Math"/>
                    <w:sz w:val="28"/>
                  </w:rPr>
                  <m:t>м</m:t>
                </m:r>
              </m:sub>
            </m:sSub>
            <m:sSup>
              <m:sSupPr>
                <m:ctrlPr>
                  <w:rPr>
                    <w:rFonts w:ascii="Cambria Math" w:eastAsiaTheme="minorEastAsia" w:hAnsi="Cambria Math"/>
                    <w:i/>
                    <w:sz w:val="28"/>
                  </w:rPr>
                </m:ctrlPr>
              </m:sSupPr>
              <m:e>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rPr>
                          <m:t>ц</m:t>
                        </m:r>
                      </m:sub>
                    </m:sSub>
                    <m:f>
                      <m:fPr>
                        <m:ctrlPr>
                          <w:rPr>
                            <w:rFonts w:ascii="Cambria Math" w:eastAsiaTheme="minorEastAsia" w:hAnsi="Cambria Math"/>
                            <w:i/>
                            <w:sz w:val="28"/>
                          </w:rPr>
                        </m:ctrlPr>
                      </m:fPr>
                      <m:num>
                        <m:r>
                          <w:rPr>
                            <w:rFonts w:ascii="Cambria Math" w:eastAsiaTheme="minorEastAsia" w:hAnsi="Cambria Math"/>
                            <w:sz w:val="28"/>
                          </w:rPr>
                          <m:t>1-</m:t>
                        </m:r>
                        <m:sSub>
                          <m:sSubPr>
                            <m:ctrlPr>
                              <w:rPr>
                                <w:rFonts w:ascii="Cambria Math" w:eastAsiaTheme="minorEastAsia" w:hAnsi="Cambria Math"/>
                                <w:i/>
                                <w:sz w:val="28"/>
                              </w:rPr>
                            </m:ctrlPr>
                          </m:sSubPr>
                          <m:e>
                            <m:r>
                              <w:rPr>
                                <w:rFonts w:ascii="Cambria Math" w:eastAsiaTheme="minorEastAsia" w:hAnsi="Cambria Math"/>
                                <w:sz w:val="28"/>
                                <w:lang w:val="en-US"/>
                              </w:rPr>
                              <m:t>v</m:t>
                            </m:r>
                          </m:e>
                          <m:sub>
                            <m:r>
                              <w:rPr>
                                <w:rFonts w:ascii="Cambria Math" w:eastAsiaTheme="minorEastAsia" w:hAnsi="Cambria Math"/>
                                <w:sz w:val="28"/>
                              </w:rPr>
                              <m:t>ц</m:t>
                            </m:r>
                          </m:sub>
                        </m:sSub>
                      </m:num>
                      <m:den>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ц</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l</m:t>
                        </m:r>
                      </m:e>
                      <m:sub>
                        <m:r>
                          <w:rPr>
                            <w:rFonts w:ascii="Cambria Math" w:eastAsiaTheme="minorEastAsia" w:hAnsi="Cambria Math"/>
                            <w:sz w:val="28"/>
                          </w:rPr>
                          <m:t>т</m:t>
                        </m:r>
                      </m:sub>
                    </m:sSub>
                    <m:sSubSup>
                      <m:sSubSupPr>
                        <m:ctrlPr>
                          <w:rPr>
                            <w:rFonts w:ascii="Cambria Math" w:eastAsiaTheme="minorEastAsia" w:hAnsi="Cambria Math"/>
                            <w:i/>
                            <w:sz w:val="28"/>
                          </w:rPr>
                        </m:ctrlPr>
                      </m:sSubSupPr>
                      <m:e>
                        <m:r>
                          <w:rPr>
                            <w:rFonts w:ascii="Cambria Math" w:eastAsiaTheme="minorEastAsia" w:hAnsi="Cambria Math"/>
                            <w:sz w:val="28"/>
                          </w:rPr>
                          <m:t>d</m:t>
                        </m:r>
                      </m:e>
                      <m:sub>
                        <m:r>
                          <w:rPr>
                            <w:rFonts w:ascii="Cambria Math" w:eastAsiaTheme="minorEastAsia" w:hAnsi="Cambria Math"/>
                            <w:sz w:val="28"/>
                          </w:rPr>
                          <m:t>т</m:t>
                        </m:r>
                      </m:sub>
                      <m:sup>
                        <m:r>
                          <w:rPr>
                            <w:rFonts w:ascii="Cambria Math" w:eastAsiaTheme="minorEastAsia" w:hAnsi="Cambria Math"/>
                            <w:sz w:val="28"/>
                          </w:rPr>
                          <m:t>2</m:t>
                        </m:r>
                      </m:sup>
                    </m:sSubSup>
                  </m:e>
                </m:d>
              </m:e>
              <m:sup>
                <m:r>
                  <w:rPr>
                    <w:rFonts w:ascii="Cambria Math" w:eastAsiaTheme="minorEastAsia" w:hAnsi="Cambria Math"/>
                    <w:sz w:val="28"/>
                  </w:rPr>
                  <m:t>-1</m:t>
                </m:r>
              </m:sup>
            </m:sSup>
          </m:e>
        </m:rad>
      </m:oMath>
      <w:r w:rsidR="00B26A30">
        <w:rPr>
          <w:rFonts w:eastAsiaTheme="minorEastAsia"/>
          <w:sz w:val="28"/>
        </w:rPr>
        <w:t>.</w:t>
      </w:r>
      <w:r w:rsidR="004872EB">
        <w:rPr>
          <w:rFonts w:eastAsiaTheme="minorEastAsia"/>
          <w:sz w:val="28"/>
        </w:rPr>
        <w:t xml:space="preserve">                                 (3.24)</w:t>
      </w:r>
    </w:p>
    <w:p w:rsidR="004872EB" w:rsidRDefault="004872EB" w:rsidP="004872EB">
      <w:pPr>
        <w:spacing w:line="360" w:lineRule="auto"/>
        <w:ind w:firstLine="709"/>
        <w:contextualSpacing/>
        <w:jc w:val="both"/>
        <w:rPr>
          <w:rFonts w:eastAsiaTheme="minorEastAsia"/>
          <w:sz w:val="28"/>
        </w:rPr>
      </w:pPr>
      <w:r>
        <w:rPr>
          <w:rFonts w:eastAsiaTheme="minorEastAsia"/>
          <w:sz w:val="28"/>
        </w:rPr>
        <w:t xml:space="preserve">Для уменьшения диаметра цилиндра целесообразно по возможности максимально уменьшить длину трубопровода </w:t>
      </w:r>
      <w:r w:rsidRPr="003D6AC1">
        <w:rPr>
          <w:rFonts w:eastAsiaTheme="minorEastAsia"/>
          <w:i/>
          <w:sz w:val="28"/>
          <w:lang w:val="en-US"/>
        </w:rPr>
        <w:t>l</w:t>
      </w:r>
      <w:r>
        <w:rPr>
          <w:rFonts w:eastAsiaTheme="minorEastAsia"/>
          <w:sz w:val="28"/>
          <w:vertAlign w:val="subscript"/>
        </w:rPr>
        <w:t>т</w:t>
      </w:r>
      <w:r>
        <w:rPr>
          <w:rFonts w:eastAsiaTheme="minorEastAsia"/>
          <w:sz w:val="28"/>
        </w:rPr>
        <w:t>, который зависит от диаметра камеры сгорания и длины цилиндра. В этой связи полный ход поршня следует ограничить в пределах 0,35…0,45м. Тогда при диаметре камеры сгорания не более 0,5</w:t>
      </w:r>
      <w:r w:rsidR="00B029E2">
        <w:rPr>
          <w:rFonts w:eastAsiaTheme="minorEastAsia"/>
          <w:sz w:val="28"/>
        </w:rPr>
        <w:t xml:space="preserve"> </w:t>
      </w:r>
      <w:r>
        <w:rPr>
          <w:rFonts w:eastAsiaTheme="minorEastAsia"/>
          <w:sz w:val="28"/>
        </w:rPr>
        <w:t xml:space="preserve">м величина </w:t>
      </w:r>
      <w:r w:rsidRPr="003D6AC1">
        <w:rPr>
          <w:rFonts w:eastAsiaTheme="minorEastAsia"/>
          <w:i/>
          <w:sz w:val="28"/>
          <w:lang w:val="en-US"/>
        </w:rPr>
        <w:t>l</w:t>
      </w:r>
      <w:r>
        <w:rPr>
          <w:rFonts w:eastAsiaTheme="minorEastAsia"/>
          <w:sz w:val="28"/>
          <w:vertAlign w:val="subscript"/>
        </w:rPr>
        <w:t>т</w:t>
      </w:r>
      <w:r>
        <w:rPr>
          <w:rFonts w:eastAsiaTheme="minorEastAsia"/>
          <w:sz w:val="28"/>
        </w:rPr>
        <w:t xml:space="preserve"> может быть в пределах 1м. </w:t>
      </w:r>
    </w:p>
    <w:p w:rsidR="004872EB" w:rsidRDefault="004872EB" w:rsidP="004872EB">
      <w:pPr>
        <w:spacing w:line="360" w:lineRule="auto"/>
        <w:ind w:firstLine="709"/>
        <w:contextualSpacing/>
        <w:jc w:val="both"/>
        <w:rPr>
          <w:rFonts w:eastAsiaTheme="minorEastAsia"/>
          <w:sz w:val="28"/>
        </w:rPr>
      </w:pPr>
      <w:r>
        <w:rPr>
          <w:rFonts w:eastAsiaTheme="minorEastAsia"/>
          <w:sz w:val="28"/>
        </w:rPr>
        <w:t>Диаметр трубопровода должен быть таким, чтобы перепад давлений между цилиндром и матрицей был небольшим.  Время движения поршня составляет около 0,1с. При вышеуказанной величине хода поршня максимальная его скорость составит порядка 6…8 м/с. Для обеспечени</w:t>
      </w:r>
      <w:r w:rsidR="00B26A30">
        <w:rPr>
          <w:rFonts w:eastAsiaTheme="minorEastAsia"/>
          <w:sz w:val="28"/>
        </w:rPr>
        <w:t xml:space="preserve">я небольшого перепада давлений </w:t>
      </w:r>
      <w:r>
        <w:rPr>
          <w:rFonts w:eastAsiaTheme="minorEastAsia"/>
          <w:sz w:val="28"/>
        </w:rPr>
        <w:t xml:space="preserve">между цилиндром и матрицей число Маха для потока воздуха в трубопроводе должно быть не более 0,5 </w:t>
      </w:r>
      <w:r w:rsidRPr="006653F3">
        <w:rPr>
          <w:rFonts w:eastAsiaTheme="minorEastAsia"/>
          <w:sz w:val="28"/>
        </w:rPr>
        <w:t>[</w:t>
      </w:r>
      <w:r w:rsidR="00763F53">
        <w:rPr>
          <w:rFonts w:eastAsiaTheme="minorEastAsia"/>
          <w:sz w:val="28"/>
        </w:rPr>
        <w:t>88</w:t>
      </w:r>
      <w:r w:rsidRPr="006653F3">
        <w:rPr>
          <w:rFonts w:eastAsiaTheme="minorEastAsia"/>
          <w:sz w:val="28"/>
        </w:rPr>
        <w:t>]</w:t>
      </w:r>
      <w:r>
        <w:rPr>
          <w:rFonts w:eastAsiaTheme="minorEastAsia"/>
          <w:sz w:val="28"/>
        </w:rPr>
        <w:t xml:space="preserve">. В этой связи для ограничения объема трубопровода без существенного увеличения указанного перепада давлений величину </w:t>
      </w:r>
      <w:r w:rsidRPr="006653F3">
        <w:rPr>
          <w:rFonts w:eastAsiaTheme="minorEastAsia"/>
          <w:i/>
          <w:sz w:val="28"/>
          <w:lang w:val="en-US"/>
        </w:rPr>
        <w:t>d</w:t>
      </w:r>
      <w:r>
        <w:rPr>
          <w:rFonts w:eastAsiaTheme="minorEastAsia"/>
          <w:sz w:val="28"/>
          <w:vertAlign w:val="subscript"/>
        </w:rPr>
        <w:t>т</w:t>
      </w:r>
      <w:r>
        <w:rPr>
          <w:rFonts w:eastAsiaTheme="minorEastAsia"/>
          <w:sz w:val="28"/>
        </w:rPr>
        <w:t xml:space="preserve"> следует принять в пределах 0,20…0,22, т.е. диаметр трубопровода в 4,5…5 раз меньше диаметра цилиндра. </w:t>
      </w:r>
    </w:p>
    <w:p w:rsidR="00F90210" w:rsidRDefault="004872EB" w:rsidP="00F90210">
      <w:pPr>
        <w:spacing w:line="360" w:lineRule="auto"/>
        <w:ind w:firstLine="709"/>
        <w:contextualSpacing/>
        <w:jc w:val="both"/>
        <w:rPr>
          <w:rFonts w:eastAsiaTheme="minorEastAsia"/>
          <w:sz w:val="28"/>
        </w:rPr>
      </w:pPr>
      <w:r>
        <w:rPr>
          <w:rFonts w:eastAsiaTheme="minorEastAsia"/>
          <w:sz w:val="28"/>
        </w:rPr>
        <w:t>На рис</w:t>
      </w:r>
      <w:r w:rsidR="00B029E2">
        <w:rPr>
          <w:rFonts w:eastAsiaTheme="minorEastAsia"/>
          <w:sz w:val="28"/>
        </w:rPr>
        <w:t>унке</w:t>
      </w:r>
      <w:r>
        <w:rPr>
          <w:rFonts w:eastAsiaTheme="minorEastAsia"/>
          <w:sz w:val="28"/>
        </w:rPr>
        <w:t xml:space="preserve"> 33 представлены графики зависимости диаметра цилиндра от объема матрицы. При этом принято </w:t>
      </w:r>
      <w:r w:rsidRPr="003D6AC1">
        <w:rPr>
          <w:rFonts w:eastAsiaTheme="minorEastAsia"/>
          <w:i/>
          <w:sz w:val="28"/>
          <w:lang w:val="en-US"/>
        </w:rPr>
        <w:t>l</w:t>
      </w:r>
      <w:r>
        <w:rPr>
          <w:rFonts w:eastAsiaTheme="minorEastAsia"/>
          <w:sz w:val="28"/>
          <w:vertAlign w:val="subscript"/>
        </w:rPr>
        <w:t>т</w:t>
      </w:r>
      <w:r>
        <w:rPr>
          <w:rFonts w:eastAsiaTheme="minorEastAsia"/>
          <w:sz w:val="28"/>
        </w:rPr>
        <w:t xml:space="preserve"> = 1</w:t>
      </w:r>
      <w:r w:rsidR="00F90210">
        <w:rPr>
          <w:rFonts w:eastAsiaTheme="minorEastAsia"/>
          <w:sz w:val="28"/>
        </w:rPr>
        <w:t xml:space="preserve"> </w:t>
      </w:r>
      <w:r>
        <w:rPr>
          <w:rFonts w:eastAsiaTheme="minorEastAsia"/>
          <w:sz w:val="28"/>
        </w:rPr>
        <w:t xml:space="preserve">м; </w:t>
      </w:r>
      <w:r w:rsidRPr="006653F3">
        <w:rPr>
          <w:rFonts w:eastAsiaTheme="minorEastAsia"/>
          <w:i/>
          <w:sz w:val="28"/>
          <w:lang w:val="en-US"/>
        </w:rPr>
        <w:t>d</w:t>
      </w:r>
      <w:r>
        <w:rPr>
          <w:rFonts w:eastAsiaTheme="minorEastAsia"/>
          <w:sz w:val="28"/>
          <w:vertAlign w:val="subscript"/>
        </w:rPr>
        <w:t>т</w:t>
      </w:r>
      <w:r>
        <w:rPr>
          <w:rFonts w:eastAsiaTheme="minorEastAsia"/>
          <w:sz w:val="28"/>
        </w:rPr>
        <w:t xml:space="preserve"> = 0,2; </w:t>
      </w:r>
      <w:r w:rsidRPr="00FF5ED4">
        <w:rPr>
          <w:rFonts w:eastAsiaTheme="minorEastAsia"/>
          <w:i/>
          <w:sz w:val="28"/>
          <w:lang w:val="en-US"/>
        </w:rPr>
        <w:t>h</w:t>
      </w:r>
      <w:r w:rsidRPr="00FF5ED4">
        <w:rPr>
          <w:rFonts w:eastAsiaTheme="minorEastAsia"/>
          <w:i/>
          <w:sz w:val="28"/>
        </w:rPr>
        <w:t xml:space="preserve"> =</w:t>
      </w:r>
      <w:r>
        <w:rPr>
          <w:rFonts w:eastAsiaTheme="minorEastAsia"/>
          <w:i/>
          <w:sz w:val="28"/>
        </w:rPr>
        <w:t xml:space="preserve"> </w:t>
      </w:r>
      <w:r w:rsidRPr="00FF5ED4">
        <w:rPr>
          <w:rFonts w:eastAsiaTheme="minorEastAsia"/>
          <w:sz w:val="28"/>
        </w:rPr>
        <w:t>0</w:t>
      </w:r>
      <w:r>
        <w:rPr>
          <w:rFonts w:eastAsiaTheme="minorEastAsia"/>
          <w:sz w:val="28"/>
        </w:rPr>
        <w:t>,4</w:t>
      </w:r>
      <w:r w:rsidR="00F90210">
        <w:rPr>
          <w:rFonts w:eastAsiaTheme="minorEastAsia"/>
          <w:sz w:val="28"/>
        </w:rPr>
        <w:t xml:space="preserve"> </w:t>
      </w:r>
      <w:r>
        <w:rPr>
          <w:rFonts w:eastAsiaTheme="minorEastAsia"/>
          <w:sz w:val="28"/>
        </w:rPr>
        <w:t xml:space="preserve">м. Из графиков видно, что диаметр цилиндра имеет сравнительно небольшую величину. При </w:t>
      </w:r>
      <w:r w:rsidR="00B71E88">
        <w:rPr>
          <w:rFonts w:eastAsiaTheme="minorEastAsia"/>
          <w:sz w:val="28"/>
        </w:rPr>
        <w:t>форм</w:t>
      </w:r>
      <w:r>
        <w:rPr>
          <w:rFonts w:eastAsiaTheme="minorEastAsia"/>
          <w:sz w:val="28"/>
        </w:rPr>
        <w:t xml:space="preserve">овке плоских деталей максимально возможный объем полости матрицы составляет около 1л. </w:t>
      </w:r>
      <w:r w:rsidR="00F90210">
        <w:rPr>
          <w:rFonts w:eastAsiaTheme="minorEastAsia"/>
          <w:sz w:val="28"/>
        </w:rPr>
        <w:t>В этом случае</w:t>
      </w:r>
      <w:r>
        <w:rPr>
          <w:rFonts w:eastAsiaTheme="minorEastAsia"/>
          <w:sz w:val="28"/>
        </w:rPr>
        <w:t xml:space="preserve"> диаме</w:t>
      </w:r>
      <w:r w:rsidR="00F90210">
        <w:rPr>
          <w:rFonts w:eastAsiaTheme="minorEastAsia"/>
          <w:sz w:val="28"/>
        </w:rPr>
        <w:t xml:space="preserve">тр цилиндра не </w:t>
      </w:r>
      <w:r w:rsidR="00F90210" w:rsidRPr="00B922D1">
        <w:rPr>
          <w:rFonts w:eastAsiaTheme="minorEastAsia"/>
          <w:sz w:val="28"/>
        </w:rPr>
        <w:t>превышает 16</w:t>
      </w:r>
      <w:r w:rsidR="00653721" w:rsidRPr="00B922D1">
        <w:rPr>
          <w:rFonts w:eastAsiaTheme="minorEastAsia"/>
          <w:sz w:val="28"/>
        </w:rPr>
        <w:t>0</w:t>
      </w:r>
      <w:r w:rsidR="00F90210" w:rsidRPr="00B922D1">
        <w:rPr>
          <w:rFonts w:eastAsiaTheme="minorEastAsia"/>
          <w:sz w:val="28"/>
        </w:rPr>
        <w:t xml:space="preserve"> </w:t>
      </w:r>
      <w:r w:rsidR="00653721" w:rsidRPr="00B922D1">
        <w:rPr>
          <w:rFonts w:eastAsiaTheme="minorEastAsia"/>
          <w:sz w:val="28"/>
        </w:rPr>
        <w:t>м</w:t>
      </w:r>
      <w:r w:rsidR="00F90210" w:rsidRPr="00B922D1">
        <w:rPr>
          <w:rFonts w:eastAsiaTheme="minorEastAsia"/>
          <w:sz w:val="28"/>
        </w:rPr>
        <w:t>м.</w:t>
      </w:r>
    </w:p>
    <w:p w:rsidR="00F90210" w:rsidRDefault="00E02E2C" w:rsidP="007E0C35">
      <w:pPr>
        <w:spacing w:line="360" w:lineRule="auto"/>
        <w:contextualSpacing/>
        <w:jc w:val="center"/>
        <w:rPr>
          <w:rFonts w:eastAsiaTheme="minorEastAsia"/>
          <w:sz w:val="28"/>
        </w:rPr>
      </w:pPr>
      <w:r>
        <w:rPr>
          <w:noProof/>
        </w:rPr>
        <w:lastRenderedPageBreak/>
        <w:drawing>
          <wp:inline distT="0" distB="0" distL="0" distR="0">
            <wp:extent cx="4373770" cy="3476625"/>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6601" t="23362" r="29176" b="14145"/>
                    <a:stretch/>
                  </pic:blipFill>
                  <pic:spPr bwMode="auto">
                    <a:xfrm>
                      <a:off x="0" y="0"/>
                      <a:ext cx="4389465" cy="3489101"/>
                    </a:xfrm>
                    <a:prstGeom prst="rect">
                      <a:avLst/>
                    </a:prstGeom>
                    <a:ln>
                      <a:noFill/>
                    </a:ln>
                    <a:extLst>
                      <a:ext uri="{53640926-AAD7-44D8-BBD7-CCE9431645EC}">
                        <a14:shadowObscured xmlns:a14="http://schemas.microsoft.com/office/drawing/2010/main"/>
                      </a:ext>
                    </a:extLst>
                  </pic:spPr>
                </pic:pic>
              </a:graphicData>
            </a:graphic>
          </wp:inline>
        </w:drawing>
      </w:r>
    </w:p>
    <w:p w:rsidR="00653721" w:rsidRDefault="00D26227" w:rsidP="007E0C35">
      <w:pPr>
        <w:spacing w:line="360" w:lineRule="auto"/>
        <w:contextualSpacing/>
        <w:jc w:val="center"/>
        <w:rPr>
          <w:rFonts w:eastAsiaTheme="minorEastAsia"/>
          <w:sz w:val="28"/>
        </w:rPr>
      </w:pPr>
      <w:r>
        <w:rPr>
          <w:rFonts w:eastAsiaTheme="minorEastAsia"/>
          <w:sz w:val="28"/>
        </w:rPr>
        <w:t>1 -</w:t>
      </w:r>
      <w:r w:rsidR="00653721">
        <w:rPr>
          <w:rFonts w:eastAsiaTheme="minorEastAsia"/>
          <w:sz w:val="28"/>
        </w:rPr>
        <w:t xml:space="preserve">  </w:t>
      </w:r>
      <w:r w:rsidR="00653721" w:rsidRPr="003C0CFF">
        <w:rPr>
          <w:rFonts w:eastAsiaTheme="minorEastAsia"/>
          <w:i/>
          <w:sz w:val="28"/>
          <w:lang w:val="en-US"/>
        </w:rPr>
        <w:t>v</w:t>
      </w:r>
      <w:r w:rsidR="00E02E2C">
        <w:rPr>
          <w:rFonts w:eastAsiaTheme="minorEastAsia"/>
          <w:sz w:val="28"/>
          <w:vertAlign w:val="subscript"/>
        </w:rPr>
        <w:t>ц</w:t>
      </w:r>
      <w:r w:rsidR="00653721">
        <w:rPr>
          <w:rFonts w:eastAsiaTheme="minorEastAsia"/>
          <w:sz w:val="28"/>
        </w:rPr>
        <w:t xml:space="preserve"> = 0,</w:t>
      </w:r>
      <w:r w:rsidR="00653721" w:rsidRPr="00686BF5">
        <w:rPr>
          <w:rFonts w:eastAsiaTheme="minorEastAsia"/>
          <w:sz w:val="28"/>
        </w:rPr>
        <w:t>80</w:t>
      </w:r>
      <w:r>
        <w:rPr>
          <w:rFonts w:eastAsiaTheme="minorEastAsia"/>
          <w:sz w:val="28"/>
        </w:rPr>
        <w:t xml:space="preserve">; 2 </w:t>
      </w:r>
      <w:r w:rsidR="00E02E2C">
        <w:rPr>
          <w:rFonts w:eastAsiaTheme="minorEastAsia"/>
          <w:sz w:val="28"/>
        </w:rPr>
        <w:t>–</w:t>
      </w:r>
      <w:r w:rsidR="00653721">
        <w:rPr>
          <w:rFonts w:eastAsiaTheme="minorEastAsia"/>
          <w:sz w:val="28"/>
        </w:rPr>
        <w:t xml:space="preserve"> </w:t>
      </w:r>
      <w:r w:rsidR="00653721" w:rsidRPr="003C0CFF">
        <w:rPr>
          <w:rFonts w:eastAsiaTheme="minorEastAsia"/>
          <w:i/>
          <w:sz w:val="28"/>
          <w:lang w:val="en-US"/>
        </w:rPr>
        <w:t>v</w:t>
      </w:r>
      <w:r w:rsidR="00E02E2C">
        <w:rPr>
          <w:rFonts w:eastAsiaTheme="minorEastAsia"/>
          <w:sz w:val="28"/>
          <w:vertAlign w:val="subscript"/>
        </w:rPr>
        <w:t>ц</w:t>
      </w:r>
      <w:r w:rsidR="00653721">
        <w:rPr>
          <w:rFonts w:eastAsiaTheme="minorEastAsia"/>
          <w:sz w:val="28"/>
        </w:rPr>
        <w:t xml:space="preserve"> = 0,82</w:t>
      </w:r>
    </w:p>
    <w:p w:rsidR="00847A46" w:rsidRDefault="004872EB" w:rsidP="007E0C35">
      <w:pPr>
        <w:spacing w:line="360" w:lineRule="auto"/>
        <w:contextualSpacing/>
        <w:jc w:val="center"/>
        <w:rPr>
          <w:rFonts w:eastAsiaTheme="minorEastAsia"/>
          <w:sz w:val="28"/>
        </w:rPr>
      </w:pPr>
      <w:r>
        <w:rPr>
          <w:rFonts w:eastAsiaTheme="minorEastAsia"/>
          <w:sz w:val="28"/>
        </w:rPr>
        <w:t>Рис</w:t>
      </w:r>
      <w:r w:rsidR="00653721">
        <w:rPr>
          <w:rFonts w:eastAsiaTheme="minorEastAsia"/>
          <w:sz w:val="28"/>
        </w:rPr>
        <w:t xml:space="preserve">унок </w:t>
      </w:r>
      <w:r>
        <w:rPr>
          <w:rFonts w:eastAsiaTheme="minorEastAsia"/>
          <w:sz w:val="28"/>
        </w:rPr>
        <w:t>3</w:t>
      </w:r>
      <w:r w:rsidR="00E12981">
        <w:rPr>
          <w:rFonts w:eastAsiaTheme="minorEastAsia"/>
          <w:sz w:val="28"/>
        </w:rPr>
        <w:t>3</w:t>
      </w:r>
      <w:r w:rsidR="00D26227">
        <w:rPr>
          <w:rFonts w:eastAsiaTheme="minorEastAsia"/>
          <w:sz w:val="28"/>
        </w:rPr>
        <w:t xml:space="preserve"> -</w:t>
      </w:r>
      <w:r>
        <w:rPr>
          <w:rFonts w:eastAsiaTheme="minorEastAsia"/>
          <w:sz w:val="28"/>
        </w:rPr>
        <w:t xml:space="preserve"> </w:t>
      </w:r>
      <w:r w:rsidR="00E12981">
        <w:rPr>
          <w:rFonts w:eastAsiaTheme="minorEastAsia"/>
          <w:sz w:val="28"/>
        </w:rPr>
        <w:t xml:space="preserve"> </w:t>
      </w:r>
      <w:r>
        <w:rPr>
          <w:rFonts w:eastAsiaTheme="minorEastAsia"/>
          <w:sz w:val="28"/>
        </w:rPr>
        <w:t>Зависимость диаметра цилиндр</w:t>
      </w:r>
      <w:r w:rsidR="00D164D1">
        <w:rPr>
          <w:rFonts w:eastAsiaTheme="minorEastAsia"/>
          <w:sz w:val="28"/>
        </w:rPr>
        <w:t>а от объема полости матрицы</w:t>
      </w:r>
    </w:p>
    <w:p w:rsidR="00F90210" w:rsidRPr="00653721" w:rsidRDefault="00E12981" w:rsidP="00653721">
      <w:pPr>
        <w:spacing w:line="360" w:lineRule="auto"/>
        <w:contextualSpacing/>
        <w:jc w:val="center"/>
        <w:rPr>
          <w:rFonts w:eastAsiaTheme="minorEastAsia"/>
          <w:sz w:val="28"/>
        </w:rPr>
      </w:pPr>
      <w:r>
        <w:rPr>
          <w:rFonts w:eastAsiaTheme="minorEastAsia"/>
          <w:sz w:val="28"/>
        </w:rPr>
        <w:t xml:space="preserve"> </w:t>
      </w:r>
    </w:p>
    <w:p w:rsidR="00E12981" w:rsidRDefault="00E12981" w:rsidP="00087FA5">
      <w:pPr>
        <w:pStyle w:val="1"/>
        <w:ind w:firstLine="0"/>
      </w:pPr>
      <w:bookmarkStart w:id="13" w:name="_Toc448849320"/>
      <w:r w:rsidRPr="00E12981">
        <w:t>3.</w:t>
      </w:r>
      <w:r w:rsidR="00D164D1">
        <w:t>2</w:t>
      </w:r>
      <w:r w:rsidRPr="00E12981">
        <w:t xml:space="preserve">.  </w:t>
      </w:r>
      <w:r w:rsidR="004B3439">
        <w:t xml:space="preserve">Исследование устройства для газовой </w:t>
      </w:r>
      <w:r w:rsidR="00B71E88">
        <w:t>форм</w:t>
      </w:r>
      <w:r w:rsidR="004B3439">
        <w:t>овки с дополнительной камерой сгорания</w:t>
      </w:r>
      <w:bookmarkEnd w:id="13"/>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Если объем матрицы превышает 2-2,5 л, то выполненного по схеме на рис</w:t>
      </w:r>
      <w:r w:rsidR="002372D7">
        <w:rPr>
          <w:rFonts w:eastAsiaTheme="minorEastAsia"/>
          <w:sz w:val="28"/>
        </w:rPr>
        <w:t>унке 33</w:t>
      </w:r>
      <w:r w:rsidRPr="004B3439">
        <w:rPr>
          <w:rFonts w:eastAsiaTheme="minorEastAsia"/>
          <w:sz w:val="28"/>
        </w:rPr>
        <w:t xml:space="preserve">. Оказывается чрезмерно громоздким. В этом случае предпочтительнее  устройство для </w:t>
      </w:r>
      <w:r w:rsidR="00B71E88">
        <w:rPr>
          <w:rFonts w:eastAsiaTheme="minorEastAsia"/>
          <w:sz w:val="28"/>
        </w:rPr>
        <w:t>форм</w:t>
      </w:r>
      <w:r w:rsidRPr="004B3439">
        <w:rPr>
          <w:rFonts w:eastAsiaTheme="minorEastAsia"/>
          <w:sz w:val="28"/>
        </w:rPr>
        <w:t>овки с дополнительной камерой сгорания</w:t>
      </w:r>
      <w:r w:rsidR="00763F53">
        <w:rPr>
          <w:rFonts w:eastAsiaTheme="minorEastAsia"/>
          <w:sz w:val="28"/>
        </w:rPr>
        <w:t xml:space="preserve"> </w:t>
      </w:r>
      <w:r w:rsidR="00211323" w:rsidRPr="00211323">
        <w:rPr>
          <w:rFonts w:eastAsiaTheme="minorEastAsia"/>
          <w:sz w:val="28"/>
        </w:rPr>
        <w:t>[</w:t>
      </w:r>
      <w:r w:rsidR="00211323">
        <w:rPr>
          <w:rFonts w:eastAsiaTheme="minorEastAsia"/>
          <w:sz w:val="28"/>
        </w:rPr>
        <w:t>92</w:t>
      </w:r>
      <w:r w:rsidR="00211323" w:rsidRPr="00211323">
        <w:rPr>
          <w:rFonts w:eastAsiaTheme="minorEastAsia"/>
          <w:sz w:val="28"/>
        </w:rPr>
        <w:t>]</w:t>
      </w:r>
      <w:r w:rsidRPr="004B3439">
        <w:rPr>
          <w:rFonts w:eastAsiaTheme="minorEastAsia"/>
          <w:sz w:val="28"/>
        </w:rPr>
        <w:t xml:space="preserve">, представленное на рисунке 34. Поэтому рассмотрим это устройство с целью оптимизации его параметров. Расчетная схема устройства представлена на рисунке 34. Она включает в себя полость камеры сгорания 1 и четыре полости, примыкающие к матрице 4, параметры которых должны быть взаимоувязаны. Оптимизацию параметров устройства для </w:t>
      </w:r>
      <w:r w:rsidR="00B71E88">
        <w:rPr>
          <w:rFonts w:eastAsiaTheme="minorEastAsia"/>
          <w:sz w:val="28"/>
        </w:rPr>
        <w:t>форм</w:t>
      </w:r>
      <w:r w:rsidRPr="004B3439">
        <w:rPr>
          <w:rFonts w:eastAsiaTheme="minorEastAsia"/>
          <w:sz w:val="28"/>
        </w:rPr>
        <w:t>овки проведем для обеспечения следующих условий:</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температура внутренней поверхности матрицы должна быть не выше 500 °С;</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lastRenderedPageBreak/>
        <w:t>- к концу процесса сгорания  топливной смеси в камере сгорания 1 давление в полости матрицы 4 должно быть примерно равно давлению в камере сгорания 1.</w:t>
      </w:r>
    </w:p>
    <w:p w:rsidR="004B3439" w:rsidRPr="004B3439" w:rsidRDefault="004B3439" w:rsidP="004B3439">
      <w:pPr>
        <w:spacing w:line="360" w:lineRule="auto"/>
        <w:ind w:firstLine="709"/>
        <w:contextualSpacing/>
        <w:jc w:val="both"/>
        <w:rPr>
          <w:rFonts w:eastAsiaTheme="minorEastAsia"/>
          <w:sz w:val="28"/>
        </w:rPr>
      </w:pPr>
    </w:p>
    <w:p w:rsidR="004B3439" w:rsidRPr="004B3439" w:rsidRDefault="004B3439" w:rsidP="004B3439">
      <w:pPr>
        <w:spacing w:line="360" w:lineRule="auto"/>
        <w:contextualSpacing/>
        <w:jc w:val="center"/>
        <w:rPr>
          <w:rFonts w:eastAsiaTheme="minorEastAsia"/>
          <w:sz w:val="28"/>
        </w:rPr>
      </w:pPr>
      <w:r w:rsidRPr="004B3439">
        <w:rPr>
          <w:rFonts w:eastAsiaTheme="minorEastAsia"/>
          <w:noProof/>
          <w:sz w:val="28"/>
        </w:rPr>
        <w:drawing>
          <wp:inline distT="0" distB="0" distL="0" distR="0">
            <wp:extent cx="3543300" cy="3958531"/>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5776" t="8176" r="33155" b="10255"/>
                    <a:stretch/>
                  </pic:blipFill>
                  <pic:spPr bwMode="auto">
                    <a:xfrm>
                      <a:off x="0" y="0"/>
                      <a:ext cx="3551579" cy="3967781"/>
                    </a:xfrm>
                    <a:prstGeom prst="rect">
                      <a:avLst/>
                    </a:prstGeom>
                    <a:ln>
                      <a:noFill/>
                    </a:ln>
                    <a:extLst>
                      <a:ext uri="{53640926-AAD7-44D8-BBD7-CCE9431645EC}">
                        <a14:shadowObscured xmlns:a14="http://schemas.microsoft.com/office/drawing/2010/main"/>
                      </a:ext>
                    </a:extLst>
                  </pic:spPr>
                </pic:pic>
              </a:graphicData>
            </a:graphic>
          </wp:inline>
        </w:drawing>
      </w:r>
    </w:p>
    <w:p w:rsidR="004B3439" w:rsidRPr="004B3439" w:rsidRDefault="004B3439" w:rsidP="004B3439">
      <w:pPr>
        <w:spacing w:line="360" w:lineRule="auto"/>
        <w:contextualSpacing/>
        <w:jc w:val="center"/>
        <w:rPr>
          <w:rFonts w:eastAsiaTheme="minorEastAsia"/>
          <w:sz w:val="28"/>
        </w:rPr>
      </w:pPr>
      <w:r w:rsidRPr="004B3439">
        <w:rPr>
          <w:rFonts w:eastAsiaTheme="minorEastAsia"/>
          <w:sz w:val="28"/>
        </w:rPr>
        <w:t xml:space="preserve">1– камера сгорания; 2 – заготовка; 3 – матрицедержатель; 4 – матрица;  </w:t>
      </w:r>
      <w:r w:rsidR="00D164D1">
        <w:rPr>
          <w:rFonts w:eastAsiaTheme="minorEastAsia"/>
          <w:sz w:val="28"/>
        </w:rPr>
        <w:t xml:space="preserve">          </w:t>
      </w:r>
      <w:r w:rsidRPr="004B3439">
        <w:rPr>
          <w:rFonts w:eastAsiaTheme="minorEastAsia"/>
          <w:sz w:val="28"/>
        </w:rPr>
        <w:t xml:space="preserve">5 – проставка;6 – труба соединительная; 7 – свеча зажигания; </w:t>
      </w:r>
      <w:r w:rsidR="00D164D1">
        <w:rPr>
          <w:rFonts w:eastAsiaTheme="minorEastAsia"/>
          <w:sz w:val="28"/>
        </w:rPr>
        <w:t xml:space="preserve">                          </w:t>
      </w:r>
      <w:r w:rsidRPr="004B3439">
        <w:rPr>
          <w:rFonts w:eastAsiaTheme="minorEastAsia"/>
          <w:sz w:val="28"/>
        </w:rPr>
        <w:t>8 –</w:t>
      </w:r>
      <w:r w:rsidR="00921267">
        <w:rPr>
          <w:rFonts w:eastAsiaTheme="minorEastAsia"/>
          <w:sz w:val="28"/>
        </w:rPr>
        <w:t xml:space="preserve"> дополнительная камера сгорания</w:t>
      </w:r>
    </w:p>
    <w:p w:rsidR="004B3439" w:rsidRPr="004B3439" w:rsidRDefault="004B3439" w:rsidP="004B3439">
      <w:pPr>
        <w:spacing w:line="360" w:lineRule="auto"/>
        <w:contextualSpacing/>
        <w:jc w:val="center"/>
        <w:rPr>
          <w:rFonts w:eastAsiaTheme="minorEastAsia"/>
          <w:sz w:val="28"/>
        </w:rPr>
      </w:pPr>
      <w:r w:rsidRPr="004B3439">
        <w:rPr>
          <w:rFonts w:eastAsiaTheme="minorEastAsia"/>
          <w:sz w:val="28"/>
        </w:rPr>
        <w:t>Рисунок 34</w:t>
      </w:r>
      <w:r w:rsidR="00921267">
        <w:rPr>
          <w:rFonts w:eastAsiaTheme="minorEastAsia"/>
          <w:sz w:val="28"/>
        </w:rPr>
        <w:t xml:space="preserve"> -</w:t>
      </w:r>
      <w:r w:rsidRPr="004B3439">
        <w:rPr>
          <w:rFonts w:eastAsiaTheme="minorEastAsia"/>
          <w:sz w:val="28"/>
        </w:rPr>
        <w:t xml:space="preserve"> Расчетная схема устройства для газовой </w:t>
      </w:r>
      <w:r w:rsidR="00B71E88">
        <w:rPr>
          <w:rFonts w:eastAsiaTheme="minorEastAsia"/>
          <w:sz w:val="28"/>
        </w:rPr>
        <w:t>форм</w:t>
      </w:r>
      <w:r w:rsidRPr="004B3439">
        <w:rPr>
          <w:rFonts w:eastAsiaTheme="minorEastAsia"/>
          <w:sz w:val="28"/>
        </w:rPr>
        <w:t xml:space="preserve">овки с </w:t>
      </w:r>
      <w:r w:rsidR="00921267">
        <w:rPr>
          <w:rFonts w:eastAsiaTheme="minorEastAsia"/>
          <w:sz w:val="28"/>
        </w:rPr>
        <w:t>дополнительной камерой сгорания</w:t>
      </w:r>
    </w:p>
    <w:p w:rsidR="004B3439" w:rsidRPr="004B3439" w:rsidRDefault="004B3439" w:rsidP="004B3439">
      <w:pPr>
        <w:spacing w:line="360" w:lineRule="auto"/>
        <w:ind w:firstLine="709"/>
        <w:contextualSpacing/>
        <w:jc w:val="both"/>
        <w:rPr>
          <w:rFonts w:eastAsiaTheme="minorEastAsia"/>
          <w:sz w:val="28"/>
        </w:rPr>
      </w:pP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Первое условие связано с тем, что чрезмерное увеличение температуры внутренней поверхности матрицы может вызвать искажение ее формы, особенно в случае </w:t>
      </w:r>
      <w:r w:rsidR="00B71E88">
        <w:rPr>
          <w:rFonts w:eastAsiaTheme="minorEastAsia"/>
          <w:sz w:val="28"/>
        </w:rPr>
        <w:t>форм</w:t>
      </w:r>
      <w:r w:rsidRPr="004B3439">
        <w:rPr>
          <w:rFonts w:eastAsiaTheme="minorEastAsia"/>
          <w:sz w:val="28"/>
        </w:rPr>
        <w:t xml:space="preserve">овки деталей сложной конфигурации. Второе условие позволяет минимизировать площадь контакта заготовки с матрицей в период  нагрева заготовки, что обеспечивает интенсивный ее нагрев. Для достижения этого условия давление в полости матрицы непрерывно </w:t>
      </w:r>
      <w:r w:rsidRPr="004B3439">
        <w:rPr>
          <w:rFonts w:eastAsiaTheme="minorEastAsia"/>
          <w:sz w:val="28"/>
        </w:rPr>
        <w:lastRenderedPageBreak/>
        <w:t>повышается в процессе горения топливной смеси в камере сгорания 1 и дополнительной камере сгорания 8. Увеличение давления в полости матрицы происходит сначала за счет поступления воздуха из трубы 6 и полости проставки 5, а затем преимущественно за счет нагрева этого воздуха продуктами сгорания, поступающими в полость матрицы в конечной  стадии процесса сгорания. В первом приближении можно считать, что оба эти фактора имеют одинаковую весомость, т.е. 50 % повышения давления происходит за счет поступления воздуха и 50 % - за счет его нагрева. Перед началом процесса сгорания в дополнительной камере сгорания 8 в полостях трубы 6, проставки 5 и матрицы 4 находится воздух, а в дополнительной камере сгорания – топливная смесь. Таким образом, давление  воздуха равно давлению топливной смеси. В процессе сгорания топливной смеси в дополнительной камере сгорания 6 этот воздух вытесняется в полость матрицы 4, в результате чего давление воздуха в полости матрицы 4 монотонно повышается. Процесс сжатия воздуха в полости матрицы 4, ввиду его быстротечности, можно считать адиабатическим. Тогда можно записать</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sSup>
          <m:sSupPr>
            <m:ctrlPr>
              <w:rPr>
                <w:rFonts w:ascii="Cambria Math" w:eastAsiaTheme="minorEastAsia" w:hAnsi="Cambria Math"/>
                <w:sz w:val="28"/>
              </w:rPr>
            </m:ctrlPr>
          </m:sSupPr>
          <m:e>
            <m:d>
              <m:dPr>
                <m:ctrlPr>
                  <w:rPr>
                    <w:rFonts w:ascii="Cambria Math" w:eastAsiaTheme="minorEastAsia" w:hAnsi="Cambria Math"/>
                    <w:sz w:val="28"/>
                  </w:rPr>
                </m:ctrlPr>
              </m:dPr>
              <m:e>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e>
            </m:d>
          </m:e>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sup>
        </m:sSup>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м</m:t>
            </m:r>
          </m:sub>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sup>
        </m:sSubSup>
      </m:oMath>
      <w:r w:rsidR="004B3439" w:rsidRPr="004B3439">
        <w:rPr>
          <w:rFonts w:eastAsiaTheme="minorEastAsia"/>
          <w:sz w:val="28"/>
        </w:rPr>
        <w:t xml:space="preserve">                                             (3.25)</w:t>
      </w:r>
    </w:p>
    <w:p w:rsidR="004B3439" w:rsidRPr="004B3439" w:rsidRDefault="004B3439" w:rsidP="00EC0749">
      <w:pPr>
        <w:spacing w:line="360" w:lineRule="auto"/>
        <w:contextualSpacing/>
        <w:jc w:val="both"/>
        <w:rPr>
          <w:rFonts w:eastAsiaTheme="minorEastAsia"/>
          <w:sz w:val="28"/>
        </w:rPr>
      </w:pPr>
      <w:r w:rsidRPr="004B3439">
        <w:rPr>
          <w:rFonts w:eastAsiaTheme="minorEastAsia"/>
          <w:sz w:val="28"/>
        </w:rPr>
        <w:t xml:space="preserve">где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oMath>
      <w:r w:rsidRPr="004B3439">
        <w:rPr>
          <w:rFonts w:eastAsiaTheme="minorEastAsia"/>
          <w:sz w:val="28"/>
        </w:rPr>
        <w:t xml:space="preserve"> – объем полости матрицы 4</w:t>
      </w:r>
      <w:r w:rsidR="00222958">
        <w:rPr>
          <w:rFonts w:eastAsiaTheme="minorEastAsia"/>
          <w:sz w:val="28"/>
        </w:rPr>
        <w:t>,</w:t>
      </w:r>
      <w:r w:rsidR="00EC0749">
        <w:rPr>
          <w:rFonts w:eastAsiaTheme="minorEastAsia"/>
          <w:sz w:val="28"/>
        </w:rPr>
        <w:t xml:space="preserve"> м</w:t>
      </w:r>
      <w:r w:rsidR="00EC0749">
        <w:rPr>
          <w:rFonts w:eastAsiaTheme="minorEastAsia"/>
          <w:sz w:val="28"/>
          <w:vertAlign w:val="superscript"/>
        </w:rPr>
        <w:t>3</w:t>
      </w:r>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oMath>
      <w:r w:rsidRPr="004B3439">
        <w:rPr>
          <w:rFonts w:eastAsiaTheme="minorEastAsia"/>
          <w:sz w:val="28"/>
        </w:rPr>
        <w:t xml:space="preserve"> – объем полости проставки 5</w:t>
      </w:r>
      <w:r w:rsidR="00222958">
        <w:rPr>
          <w:rFonts w:eastAsiaTheme="minorEastAsia"/>
          <w:sz w:val="28"/>
        </w:rPr>
        <w:t>,</w:t>
      </w:r>
      <w:r w:rsidR="00EC0749">
        <w:rPr>
          <w:rFonts w:eastAsiaTheme="minorEastAsia"/>
          <w:sz w:val="28"/>
        </w:rPr>
        <w:t xml:space="preserve"> м</w:t>
      </w:r>
      <w:r w:rsidR="00EC0749">
        <w:rPr>
          <w:rFonts w:eastAsiaTheme="minorEastAsia"/>
          <w:sz w:val="28"/>
          <w:vertAlign w:val="superscript"/>
        </w:rPr>
        <w:t>3</w:t>
      </w:r>
      <w:r w:rsidRPr="004B3439">
        <w:rPr>
          <w:rFonts w:eastAsiaTheme="minorEastAsia"/>
          <w:sz w:val="28"/>
        </w:rPr>
        <w:t>;</w:t>
      </w:r>
      <w:r w:rsidR="00904C6D">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oMath>
      <w:r w:rsidRPr="004B3439">
        <w:rPr>
          <w:rFonts w:eastAsiaTheme="minorEastAsia"/>
          <w:sz w:val="28"/>
        </w:rPr>
        <w:t xml:space="preserve"> – объем полости трубы 6</w:t>
      </w:r>
      <w:r w:rsidR="00222958">
        <w:rPr>
          <w:rFonts w:eastAsiaTheme="minorEastAsia"/>
          <w:sz w:val="28"/>
        </w:rPr>
        <w:t>,</w:t>
      </w:r>
      <w:r w:rsidR="00EC0749">
        <w:rPr>
          <w:rFonts w:eastAsiaTheme="minorEastAsia"/>
          <w:sz w:val="28"/>
        </w:rPr>
        <w:t xml:space="preserve"> м</w:t>
      </w:r>
      <w:r w:rsidR="00EC0749">
        <w:rPr>
          <w:rFonts w:eastAsiaTheme="minorEastAsia"/>
          <w:sz w:val="28"/>
          <w:vertAlign w:val="superscript"/>
        </w:rPr>
        <w:t>3</w:t>
      </w:r>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oMath>
      <w:r w:rsidRPr="004B3439">
        <w:rPr>
          <w:rFonts w:eastAsiaTheme="minorEastAsia"/>
          <w:sz w:val="28"/>
        </w:rPr>
        <w:t xml:space="preserve"> – давление воздуха в начале и в конце процесса сжатия</w:t>
      </w:r>
      <w:r w:rsidR="00222958">
        <w:rPr>
          <w:rFonts w:eastAsiaTheme="minorEastAsia"/>
          <w:sz w:val="28"/>
        </w:rPr>
        <w:t>,</w:t>
      </w:r>
      <w:r w:rsidR="00EC0749">
        <w:rPr>
          <w:rFonts w:eastAsiaTheme="minorEastAsia"/>
          <w:sz w:val="28"/>
        </w:rPr>
        <w:t xml:space="preserve"> Па</w:t>
      </w:r>
      <w:r w:rsidRPr="004B3439">
        <w:rPr>
          <w:rFonts w:eastAsiaTheme="minorEastAsia"/>
          <w:sz w:val="28"/>
        </w:rPr>
        <w:t>.</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Начальное давление воздуха равно давлению топливной смеси, а его конечное значение в два раза меньше максимально возможного значения давления продуктов сгорания в камере сгорания 1, т.е.</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oMath>
      <w:r w:rsidR="004B3439"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r>
          <m:rPr>
            <m:sty m:val="p"/>
          </m:rPr>
          <w:rPr>
            <w:rFonts w:ascii="Cambria Math" w:eastAsiaTheme="minorEastAsia" w:hAnsi="Cambria Math"/>
            <w:sz w:val="28"/>
          </w:rPr>
          <m:t xml:space="preserve">=0,5 </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 xml:space="preserve"> </m:t>
                </m:r>
              </m:sub>
            </m:sSub>
          </m:sub>
        </m:sSub>
      </m:oMath>
      <w:r w:rsidR="004B3439" w:rsidRPr="004B3439">
        <w:rPr>
          <w:rFonts w:eastAsiaTheme="minorEastAsia"/>
          <w:sz w:val="28"/>
        </w:rPr>
        <w:t>,                                                   (3.26)</w:t>
      </w:r>
    </w:p>
    <w:p w:rsidR="004B3439" w:rsidRPr="004B3439" w:rsidRDefault="004B3439" w:rsidP="00EC0749">
      <w:pPr>
        <w:spacing w:line="360" w:lineRule="auto"/>
        <w:contextualSpacing/>
        <w:jc w:val="both"/>
        <w:rPr>
          <w:rFonts w:eastAsiaTheme="minorEastAsia"/>
          <w:sz w:val="28"/>
        </w:rPr>
      </w:pPr>
      <w:r w:rsidRPr="004B3439">
        <w:rPr>
          <w:rFonts w:eastAsiaTheme="minorEastAsia"/>
          <w:sz w:val="28"/>
        </w:rPr>
        <w:t xml:space="preserve">где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oMath>
      <w:r w:rsidRPr="004B3439">
        <w:rPr>
          <w:rFonts w:eastAsiaTheme="minorEastAsia"/>
          <w:sz w:val="28"/>
        </w:rPr>
        <w:t xml:space="preserve"> -  давление топливной смеси в дополнительной камере сгорания 8</w:t>
      </w:r>
      <w:r w:rsidR="00222958">
        <w:rPr>
          <w:rFonts w:eastAsiaTheme="minorEastAsia"/>
          <w:sz w:val="28"/>
        </w:rPr>
        <w:t xml:space="preserve">, </w:t>
      </w:r>
      <w:r w:rsidR="00EC0749">
        <w:rPr>
          <w:rFonts w:eastAsiaTheme="minorEastAsia"/>
          <w:sz w:val="28"/>
        </w:rPr>
        <w:t>Па</w:t>
      </w:r>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 xml:space="preserve"> </m:t>
                </m:r>
              </m:sub>
            </m:sSub>
          </m:sub>
        </m:sSub>
      </m:oMath>
      <w:r w:rsidRPr="004B3439">
        <w:rPr>
          <w:rFonts w:eastAsiaTheme="minorEastAsia"/>
          <w:sz w:val="28"/>
        </w:rPr>
        <w:t xml:space="preserve"> - давление газа в камере сгорания 1 в конце процесса сгорания</w:t>
      </w:r>
      <w:r w:rsidR="00222958">
        <w:rPr>
          <w:rFonts w:eastAsiaTheme="minorEastAsia"/>
          <w:sz w:val="28"/>
        </w:rPr>
        <w:t xml:space="preserve">, </w:t>
      </w:r>
      <w:r w:rsidR="00EC0749">
        <w:rPr>
          <w:rFonts w:eastAsiaTheme="minorEastAsia"/>
          <w:sz w:val="28"/>
        </w:rPr>
        <w:t>Па</w:t>
      </w:r>
      <w:r w:rsidRPr="004B3439">
        <w:rPr>
          <w:rFonts w:eastAsiaTheme="minorEastAsia"/>
          <w:sz w:val="28"/>
        </w:rPr>
        <w:t>. Тогда из уравнения (3.25) получим</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num>
          <m:den>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den>
        </m:f>
        <m:r>
          <m:rPr>
            <m:sty m:val="p"/>
          </m:rPr>
          <w:rPr>
            <w:rFonts w:ascii="Cambria Math" w:eastAsiaTheme="minorEastAsia" w:hAnsi="Cambria Math"/>
            <w:sz w:val="28"/>
          </w:rPr>
          <m:t xml:space="preserve">= </m:t>
        </m:r>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 xml:space="preserve"> </m:t>
                            </m:r>
                          </m:sub>
                        </m:sSub>
                      </m:sub>
                    </m:sSub>
                  </m:num>
                  <m:den>
                    <m:sSub>
                      <m:sSubPr>
                        <m:ctrlPr>
                          <w:rPr>
                            <w:rFonts w:ascii="Cambria Math" w:eastAsiaTheme="minorEastAsia" w:hAnsi="Cambria Math"/>
                            <w:sz w:val="28"/>
                          </w:rPr>
                        </m:ctrlPr>
                      </m:sSubPr>
                      <m:e>
                        <m:r>
                          <m:rPr>
                            <m:sty m:val="p"/>
                          </m:rPr>
                          <w:rPr>
                            <w:rFonts w:ascii="Cambria Math" w:eastAsiaTheme="minorEastAsia" w:hAnsi="Cambria Math"/>
                            <w:sz w:val="28"/>
                          </w:rPr>
                          <m:t>2P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den>
                </m:f>
              </m:e>
            </m:d>
          </m:e>
          <m:sup>
            <m:f>
              <m:fPr>
                <m:ctrlPr>
                  <w:rPr>
                    <w:rFonts w:ascii="Cambria Math" w:eastAsiaTheme="minorEastAsia" w:hAnsi="Cambria Math"/>
                    <w:sz w:val="28"/>
                  </w:rPr>
                </m:ctrlPr>
              </m:fPr>
              <m:num>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oMath>
      <w:r w:rsidR="004B3439" w:rsidRPr="004B3439">
        <w:rPr>
          <w:rFonts w:eastAsiaTheme="minorEastAsia"/>
          <w:sz w:val="28"/>
        </w:rPr>
        <w:t>.                                                   (3.27)</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lastRenderedPageBreak/>
        <w:t>Отсюда, учитывая зависимость (</w:t>
      </w:r>
      <w:r w:rsidR="00921267">
        <w:rPr>
          <w:rFonts w:eastAsiaTheme="minorEastAsia"/>
          <w:sz w:val="28"/>
        </w:rPr>
        <w:t>2.18</w:t>
      </w:r>
      <w:r w:rsidRPr="004B3439">
        <w:rPr>
          <w:rFonts w:eastAsiaTheme="minorEastAsia"/>
          <w:sz w:val="28"/>
        </w:rPr>
        <w:t xml:space="preserve">), получим выражение для определения суммарного объема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oMath>
      <w:r w:rsidRPr="004B3439">
        <w:rPr>
          <w:rFonts w:eastAsiaTheme="minorEastAsia"/>
          <w:sz w:val="28"/>
        </w:rPr>
        <w:t xml:space="preserve"> и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oMath>
      <w:r w:rsidRPr="004B3439">
        <w:rPr>
          <w:rFonts w:eastAsiaTheme="minorEastAsia"/>
          <w:sz w:val="28"/>
        </w:rPr>
        <w:t xml:space="preserve"> </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r>
          <m:rPr>
            <m:sty m:val="p"/>
          </m:rPr>
          <w:rPr>
            <w:rFonts w:ascii="Cambria Math" w:eastAsiaTheme="minorEastAsia" w:hAnsi="Cambria Math"/>
            <w:sz w:val="28"/>
          </w:rPr>
          <m:t xml:space="preserve"> </m:t>
        </m:r>
        <m:d>
          <m:dPr>
            <m:begChr m:val="["/>
            <m:endChr m:val="]"/>
            <m:ctrlPr>
              <w:rPr>
                <w:rFonts w:ascii="Cambria Math" w:eastAsiaTheme="minorEastAsia" w:hAnsi="Cambria Math"/>
                <w:sz w:val="28"/>
              </w:rPr>
            </m:ctrlPr>
          </m:dPr>
          <m:e>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r>
                          <m:rPr>
                            <m:sty m:val="p"/>
                          </m:rPr>
                          <w:rPr>
                            <w:rFonts w:ascii="Cambria Math" w:eastAsiaTheme="minorEastAsia" w:hAnsi="Cambria Math"/>
                            <w:sz w:val="28"/>
                          </w:rPr>
                          <m:t>λ</m:t>
                        </m:r>
                      </m:num>
                      <m:den>
                        <m:sSub>
                          <m:sSubPr>
                            <m:ctrlPr>
                              <w:rPr>
                                <w:rFonts w:ascii="Cambria Math" w:eastAsiaTheme="minorEastAsia" w:hAnsi="Cambria Math"/>
                                <w:sz w:val="28"/>
                              </w:rPr>
                            </m:ctrlPr>
                          </m:sSubPr>
                          <m:e>
                            <m:r>
                              <m:rPr>
                                <m:sty m:val="p"/>
                              </m:rPr>
                              <w:rPr>
                                <w:rFonts w:ascii="Cambria Math" w:eastAsiaTheme="minorEastAsia" w:hAnsi="Cambria Math"/>
                                <w:sz w:val="28"/>
                              </w:rPr>
                              <m:t>2P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den>
                    </m:f>
                  </m:e>
                </m:d>
              </m:e>
              <m:sup>
                <m:f>
                  <m:fPr>
                    <m:ctrlPr>
                      <w:rPr>
                        <w:rFonts w:ascii="Cambria Math" w:eastAsiaTheme="minorEastAsia" w:hAnsi="Cambria Math"/>
                        <w:sz w:val="28"/>
                      </w:rPr>
                    </m:ctrlPr>
                  </m:fPr>
                  <m:num>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r>
              <m:rPr>
                <m:sty m:val="p"/>
              </m:rPr>
              <w:rPr>
                <w:rFonts w:ascii="Cambria Math" w:eastAsiaTheme="minorEastAsia" w:hAnsi="Cambria Math"/>
                <w:sz w:val="28"/>
              </w:rPr>
              <m:t>-1</m:t>
            </m:r>
          </m:e>
        </m:d>
        <m:r>
          <m:rPr>
            <m:sty m:val="p"/>
          </m:rPr>
          <w:rPr>
            <w:rFonts w:ascii="Cambria Math" w:eastAsiaTheme="minorEastAsia" w:hAnsi="Cambria Math"/>
            <w:sz w:val="28"/>
          </w:rPr>
          <m:t xml:space="preserve"> </m:t>
        </m:r>
      </m:oMath>
      <w:r w:rsidR="004B3439" w:rsidRPr="004B3439">
        <w:rPr>
          <w:rFonts w:eastAsiaTheme="minorEastAsia"/>
          <w:sz w:val="28"/>
        </w:rPr>
        <w:t>,                                            (3.28)</w:t>
      </w:r>
    </w:p>
    <w:p w:rsidR="004B3439" w:rsidRPr="004B3439" w:rsidRDefault="004B3439" w:rsidP="00EC0749">
      <w:pPr>
        <w:spacing w:line="360" w:lineRule="auto"/>
        <w:contextualSpacing/>
        <w:jc w:val="both"/>
        <w:rPr>
          <w:rFonts w:eastAsiaTheme="minorEastAsia"/>
          <w:sz w:val="28"/>
        </w:rPr>
      </w:pPr>
      <w:r w:rsidRPr="004B3439">
        <w:rPr>
          <w:rFonts w:eastAsiaTheme="minorEastAsia"/>
          <w:sz w:val="28"/>
        </w:rPr>
        <w:t xml:space="preserve">где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Pr="004B3439">
        <w:rPr>
          <w:rFonts w:eastAsiaTheme="minorEastAsia"/>
          <w:sz w:val="28"/>
        </w:rPr>
        <w:t xml:space="preserve">  - давление топливной смеси в камере сгорания 1</w:t>
      </w:r>
      <w:r w:rsidR="00222958">
        <w:rPr>
          <w:rFonts w:eastAsiaTheme="minorEastAsia"/>
          <w:sz w:val="28"/>
        </w:rPr>
        <w:t>,</w:t>
      </w:r>
      <w:r w:rsidR="00EC0749">
        <w:rPr>
          <w:rFonts w:eastAsiaTheme="minorEastAsia"/>
          <w:sz w:val="28"/>
        </w:rPr>
        <w:t xml:space="preserve"> Па</w:t>
      </w:r>
      <w:r w:rsidRPr="004B3439">
        <w:rPr>
          <w:rFonts w:eastAsiaTheme="minorEastAsia"/>
          <w:sz w:val="28"/>
        </w:rPr>
        <w:t xml:space="preserve">. Степень повышения давления </w:t>
      </w:r>
      <m:oMath>
        <m:r>
          <m:rPr>
            <m:sty m:val="p"/>
          </m:rPr>
          <w:rPr>
            <w:rFonts w:ascii="Cambria Math" w:eastAsiaTheme="minorEastAsia" w:hAnsi="Cambria Math"/>
            <w:sz w:val="28"/>
          </w:rPr>
          <m:t>λ</m:t>
        </m:r>
      </m:oMath>
      <w:r w:rsidRPr="004B3439">
        <w:rPr>
          <w:rFonts w:eastAsiaTheme="minorEastAsia"/>
          <w:sz w:val="28"/>
        </w:rPr>
        <w:t xml:space="preserve"> в результате сгорания топливной смеси в зависимости от вида топлива находится в пределах 7..8,5, а отношение давлений топливных смесей </w:t>
      </w:r>
      <m:oMath>
        <m:sSub>
          <m:sSubPr>
            <m:ctrlPr>
              <w:rPr>
                <w:rFonts w:ascii="Cambria Math" w:eastAsiaTheme="minorEastAsia" w:hAnsi="Cambria Math"/>
                <w:sz w:val="28"/>
              </w:rPr>
            </m:ctrlPr>
          </m:sSubPr>
          <m:e>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Pr="004B3439">
        <w:rPr>
          <w:rFonts w:eastAsiaTheme="minorEastAsia"/>
          <w:sz w:val="28"/>
        </w:rPr>
        <w:t xml:space="preserve"> не превышает 1,5. Поэтому без большой погрешности можно принять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Pr="004B3439">
        <w:rPr>
          <w:rFonts w:eastAsiaTheme="minorEastAsia"/>
          <w:sz w:val="28"/>
        </w:rPr>
        <w:t xml:space="preserve">. Это позволяет не только упростить зависимость (3.28), но и определить суммарный объем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oMath>
      <w:r w:rsidRPr="004B3439">
        <w:rPr>
          <w:rFonts w:eastAsiaTheme="minorEastAsia"/>
          <w:sz w:val="28"/>
        </w:rPr>
        <w:t xml:space="preserve"> и </w:t>
      </w: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oMath>
      <w:r w:rsidRPr="004B3439">
        <w:rPr>
          <w:rFonts w:eastAsiaTheme="minorEastAsia"/>
          <w:sz w:val="28"/>
        </w:rPr>
        <w:t xml:space="preserve"> с некоторым запасом. Тогда из зависимости (3.28) получим</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r>
          <m:rPr>
            <m:sty m:val="p"/>
          </m:rPr>
          <w:rPr>
            <w:rFonts w:ascii="Cambria Math" w:eastAsiaTheme="minorEastAsia" w:hAnsi="Cambria Math"/>
            <w:sz w:val="28"/>
          </w:rPr>
          <m:t xml:space="preserve"> </m:t>
        </m:r>
        <m:d>
          <m:dPr>
            <m:begChr m:val="["/>
            <m:endChr m:val="]"/>
            <m:ctrlPr>
              <w:rPr>
                <w:rFonts w:ascii="Cambria Math" w:eastAsiaTheme="minorEastAsia" w:hAnsi="Cambria Math"/>
                <w:sz w:val="28"/>
              </w:rPr>
            </m:ctrlPr>
          </m:dPr>
          <m:e>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r>
                          <m:rPr>
                            <m:sty m:val="p"/>
                          </m:rPr>
                          <w:rPr>
                            <w:rFonts w:ascii="Cambria Math" w:eastAsiaTheme="minorEastAsia" w:hAnsi="Cambria Math"/>
                            <w:sz w:val="28"/>
                          </w:rPr>
                          <m:t>λ</m:t>
                        </m:r>
                      </m:num>
                      <m:den>
                        <m:r>
                          <m:rPr>
                            <m:sty m:val="p"/>
                          </m:rPr>
                          <w:rPr>
                            <w:rFonts w:ascii="Cambria Math" w:eastAsiaTheme="minorEastAsia" w:hAnsi="Cambria Math"/>
                            <w:sz w:val="28"/>
                          </w:rPr>
                          <m:t>2</m:t>
                        </m:r>
                      </m:den>
                    </m:f>
                  </m:e>
                </m:d>
              </m:e>
              <m:sup>
                <m:f>
                  <m:fPr>
                    <m:ctrlPr>
                      <w:rPr>
                        <w:rFonts w:ascii="Cambria Math" w:eastAsiaTheme="minorEastAsia" w:hAnsi="Cambria Math"/>
                        <w:sz w:val="28"/>
                      </w:rPr>
                    </m:ctrlPr>
                  </m:fPr>
                  <m:num>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r>
              <m:rPr>
                <m:sty m:val="p"/>
              </m:rPr>
              <w:rPr>
                <w:rFonts w:ascii="Cambria Math" w:eastAsiaTheme="minorEastAsia" w:hAnsi="Cambria Math"/>
                <w:sz w:val="28"/>
              </w:rPr>
              <m:t>-1</m:t>
            </m:r>
          </m:e>
        </m:d>
      </m:oMath>
      <w:r w:rsidR="004B3439" w:rsidRPr="004B3439">
        <w:rPr>
          <w:rFonts w:eastAsiaTheme="minorEastAsia"/>
          <w:sz w:val="28"/>
        </w:rPr>
        <w:t>.                                           (3.29)</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Учитывая, что </w:t>
      </w:r>
      <m:oMath>
        <m:r>
          <m:rPr>
            <m:sty m:val="p"/>
          </m:rPr>
          <w:rPr>
            <w:rFonts w:ascii="Cambria Math" w:eastAsiaTheme="minorEastAsia" w:hAnsi="Cambria Math"/>
            <w:sz w:val="28"/>
          </w:rPr>
          <m:t>λ</m:t>
        </m:r>
      </m:oMath>
      <w:r w:rsidRPr="004B3439">
        <w:rPr>
          <w:rFonts w:eastAsiaTheme="minorEastAsia"/>
          <w:sz w:val="28"/>
        </w:rPr>
        <w:t xml:space="preserve"> = 7…8,5 и </w:t>
      </w:r>
      <m:oMath>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oMath>
      <w:r w:rsidRPr="004B3439">
        <w:rPr>
          <w:rFonts w:eastAsiaTheme="minorEastAsia"/>
          <w:sz w:val="28"/>
        </w:rPr>
        <w:t xml:space="preserve"> = 1,4, получим</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r>
          <m:rPr>
            <m:sty m:val="p"/>
          </m:rPr>
          <w:rPr>
            <w:rFonts w:ascii="Cambria Math" w:eastAsiaTheme="minorEastAsia" w:hAnsi="Cambria Math"/>
            <w:sz w:val="28"/>
          </w:rPr>
          <m:t>=(1,5…1,8)</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oMath>
      <w:r w:rsidR="004B3439" w:rsidRPr="004B3439">
        <w:rPr>
          <w:rFonts w:eastAsiaTheme="minorEastAsia"/>
          <w:sz w:val="28"/>
        </w:rPr>
        <w:t>.                                             (3.30)</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Таким образом, суммарный объем полостей проставки 5 и трубы 6 должен быть в 1,5…1,8 раз превышать объем матрицы.</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Определим теперь необходимую величину давления топливной смеси в дополнительной камере сгорания. Будем считать, что топливная смесь сгорает при постоянном объеме, а затем продукты сгорания адиабатически расширяются и вытесняют воздух из полостей трубы 6 и проставки 5 в полость матрицы 4. При этом в конце процесса расширения давление  в полости матрицы 4 и в дополнительной камере сгорания 8 должно стать равным давлению в камере сгорания 1, т.е. равным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 xml:space="preserve"> </m:t>
                </m:r>
              </m:sub>
            </m:sSub>
          </m:sub>
        </m:sSub>
      </m:oMath>
      <w:r w:rsidRPr="004B3439">
        <w:rPr>
          <w:rFonts w:eastAsiaTheme="minorEastAsia"/>
          <w:sz w:val="28"/>
        </w:rPr>
        <w:t>. Тогда можно записать</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1</m:t>
                    </m:r>
                  </m:sub>
                </m:sSub>
              </m:e>
              <m:sub>
                <m:r>
                  <m:rPr>
                    <m:sty m:val="p"/>
                  </m:rPr>
                  <w:rPr>
                    <w:rFonts w:ascii="Cambria Math" w:eastAsiaTheme="minorEastAsia" w:hAnsi="Cambria Math"/>
                    <w:sz w:val="28"/>
                  </w:rPr>
                  <m:t xml:space="preserve"> </m:t>
                </m:r>
              </m:sub>
            </m:sSub>
          </m:sub>
        </m:sSub>
        <m:sSub>
          <m:sSubPr>
            <m:ctrlPr>
              <w:rPr>
                <w:rFonts w:ascii="Cambria Math" w:eastAsiaTheme="minorEastAsia" w:hAnsi="Cambria Math"/>
                <w:sz w:val="28"/>
              </w:rPr>
            </m:ctrlPr>
          </m:sSubPr>
          <m:e>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г</m:t>
                    </m:r>
                  </m:sub>
                </m:sSub>
              </m:sup>
            </m:sSubSup>
          </m:e>
          <m:sub>
            <m:r>
              <m:rPr>
                <m:sty m:val="p"/>
              </m:rPr>
              <w:rPr>
                <w:rFonts w:ascii="Cambria Math" w:eastAsiaTheme="minorEastAsia" w:hAnsi="Cambria Math"/>
                <w:sz w:val="28"/>
              </w:rPr>
              <m:t xml:space="preserve"> </m:t>
            </m:r>
          </m:sub>
        </m:sSub>
        <m:r>
          <m:rPr>
            <m:sty m:val="p"/>
          </m:rPr>
          <w:rPr>
            <w:rFonts w:ascii="Cambria Math" w:eastAsiaTheme="minorEastAsia" w:hAnsi="Cambria Math"/>
            <w:sz w:val="28"/>
          </w:rPr>
          <m:t xml:space="preserve">= </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 xml:space="preserve"> </m:t>
                </m:r>
              </m:sub>
            </m:sSub>
          </m:sub>
        </m:sSub>
        <m:sSup>
          <m:sSupPr>
            <m:ctrlPr>
              <w:rPr>
                <w:rFonts w:ascii="Cambria Math" w:eastAsiaTheme="minorEastAsia" w:hAnsi="Cambria Math"/>
                <w:sz w:val="28"/>
              </w:rPr>
            </m:ctrlPr>
          </m:sSupPr>
          <m:e>
            <m:r>
              <m:rPr>
                <m:sty m:val="p"/>
              </m:rPr>
              <w:rPr>
                <w:rFonts w:ascii="Cambria Math" w:eastAsiaTheme="minorEastAsia" w:hAnsi="Cambria Math"/>
                <w:sz w:val="28"/>
              </w:rPr>
              <m:t>(</m:t>
            </m:r>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r>
              <m:rPr>
                <m:sty m:val="p"/>
              </m:rPr>
              <w:rPr>
                <w:rFonts w:ascii="Cambria Math" w:eastAsiaTheme="minorEastAsia" w:hAnsi="Cambria Math"/>
                <w:sz w:val="28"/>
              </w:rPr>
              <m:t xml:space="preserve">+ </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r>
              <m:rPr>
                <m:sty m:val="p"/>
              </m:rPr>
              <w:rPr>
                <w:rFonts w:ascii="Cambria Math" w:eastAsiaTheme="minorEastAsia" w:hAnsi="Cambria Math"/>
                <w:sz w:val="28"/>
              </w:rPr>
              <m:t>)</m:t>
            </m:r>
          </m:e>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г</m:t>
                </m:r>
              </m:sub>
            </m:sSub>
          </m:sup>
        </m:sSup>
        <m:r>
          <m:rPr>
            <m:sty m:val="p"/>
          </m:rPr>
          <w:rPr>
            <w:rFonts w:ascii="Cambria Math" w:eastAsiaTheme="minorEastAsia" w:hAnsi="Cambria Math"/>
            <w:sz w:val="28"/>
          </w:rPr>
          <m:t>,</m:t>
        </m:r>
      </m:oMath>
      <w:r w:rsidR="004B3439" w:rsidRPr="004B3439">
        <w:rPr>
          <w:rFonts w:eastAsiaTheme="minorEastAsia"/>
          <w:sz w:val="28"/>
        </w:rPr>
        <w:t xml:space="preserve">                                   (3.31)</w:t>
      </w:r>
    </w:p>
    <w:p w:rsidR="004B3439" w:rsidRPr="004B3439" w:rsidRDefault="004B3439" w:rsidP="00EC0749">
      <w:pPr>
        <w:spacing w:line="360" w:lineRule="auto"/>
        <w:contextualSpacing/>
        <w:jc w:val="both"/>
        <w:rPr>
          <w:rFonts w:eastAsiaTheme="minorEastAsia"/>
          <w:sz w:val="28"/>
        </w:rPr>
      </w:pPr>
      <w:r w:rsidRPr="004B3439">
        <w:rPr>
          <w:rFonts w:eastAsiaTheme="minorEastAsia"/>
          <w:sz w:val="28"/>
        </w:rPr>
        <w:t xml:space="preserve">где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1</m:t>
                    </m:r>
                  </m:sub>
                </m:sSub>
              </m:e>
              <m:sub>
                <m:r>
                  <m:rPr>
                    <m:sty m:val="p"/>
                  </m:rPr>
                  <w:rPr>
                    <w:rFonts w:ascii="Cambria Math" w:eastAsiaTheme="minorEastAsia" w:hAnsi="Cambria Math"/>
                    <w:sz w:val="28"/>
                  </w:rPr>
                  <m:t xml:space="preserve"> </m:t>
                </m:r>
              </m:sub>
            </m:sSub>
          </m:sub>
        </m:sSub>
      </m:oMath>
      <w:r w:rsidRPr="004B3439">
        <w:rPr>
          <w:rFonts w:eastAsiaTheme="minorEastAsia"/>
          <w:sz w:val="28"/>
        </w:rPr>
        <w:t>– давление в дополнительной камере сгорания в момент окончания процесса сгорания</w:t>
      </w:r>
      <w:r w:rsidR="00222958">
        <w:rPr>
          <w:rFonts w:eastAsiaTheme="minorEastAsia"/>
          <w:sz w:val="28"/>
        </w:rPr>
        <w:t>,</w:t>
      </w:r>
      <w:r w:rsidR="00EC0749">
        <w:rPr>
          <w:rFonts w:eastAsiaTheme="minorEastAsia"/>
          <w:sz w:val="28"/>
        </w:rPr>
        <w:t xml:space="preserve"> Па</w:t>
      </w:r>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г</m:t>
            </m:r>
          </m:sub>
        </m:sSub>
      </m:oMath>
      <w:r w:rsidRPr="004B3439">
        <w:rPr>
          <w:rFonts w:eastAsiaTheme="minorEastAsia"/>
          <w:sz w:val="28"/>
        </w:rPr>
        <w:t xml:space="preserve"> – показатель адиабаты продуктов сгорания. Будем считать, что степень повышения давления в результате сгорания топливной смеси в дополнительной камере сгорания  такая же, как и в камере сгорания </w:t>
      </w:r>
      <w:r w:rsidRPr="004B3439">
        <w:rPr>
          <w:rFonts w:eastAsiaTheme="minorEastAsia"/>
          <w:sz w:val="28"/>
        </w:rPr>
        <w:lastRenderedPageBreak/>
        <w:t xml:space="preserve">1, т.е. равна </w:t>
      </w:r>
      <m:oMath>
        <m:r>
          <m:rPr>
            <m:sty m:val="p"/>
          </m:rPr>
          <w:rPr>
            <w:rFonts w:ascii="Cambria Math" w:eastAsiaTheme="minorEastAsia" w:hAnsi="Cambria Math"/>
            <w:sz w:val="28"/>
          </w:rPr>
          <m:t>λ</m:t>
        </m:r>
      </m:oMath>
      <w:r w:rsidRPr="004B3439">
        <w:rPr>
          <w:rFonts w:eastAsiaTheme="minorEastAsia"/>
          <w:sz w:val="28"/>
        </w:rPr>
        <w:t xml:space="preserve">. Тогда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1</m:t>
                    </m:r>
                  </m:sub>
                </m:sSub>
              </m:e>
              <m:sub>
                <m:r>
                  <m:rPr>
                    <m:sty m:val="p"/>
                  </m:rPr>
                  <w:rPr>
                    <w:rFonts w:ascii="Cambria Math" w:eastAsiaTheme="minorEastAsia" w:hAnsi="Cambria Math"/>
                    <w:sz w:val="28"/>
                  </w:rPr>
                  <m:t xml:space="preserve"> </m:t>
                </m:r>
              </m:sub>
            </m:sSub>
          </m:sub>
        </m:sSub>
        <m:r>
          <m:rPr>
            <m:sty m:val="p"/>
          </m:rPr>
          <w:rPr>
            <w:rFonts w:ascii="Cambria Math" w:eastAsiaTheme="minorEastAsia" w:hAnsi="Cambria Math"/>
            <w:sz w:val="28"/>
          </w:rPr>
          <m:t>= λ</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oMath>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z</m:t>
                </m:r>
              </m:e>
              <m:sub>
                <m:r>
                  <m:rPr>
                    <m:sty m:val="p"/>
                  </m:rPr>
                  <w:rPr>
                    <w:rFonts w:ascii="Cambria Math" w:eastAsiaTheme="minorEastAsia" w:hAnsi="Cambria Math"/>
                    <w:sz w:val="28"/>
                  </w:rPr>
                  <m:t xml:space="preserve"> </m:t>
                </m:r>
              </m:sub>
            </m:sSub>
          </m:sub>
        </m:sSub>
        <m:r>
          <m:rPr>
            <m:sty m:val="p"/>
          </m:rPr>
          <w:rPr>
            <w:rFonts w:ascii="Cambria Math" w:eastAsiaTheme="minorEastAsia" w:hAnsi="Cambria Math"/>
            <w:sz w:val="28"/>
          </w:rPr>
          <m:t>=λ</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Pr="004B3439">
        <w:rPr>
          <w:rFonts w:eastAsiaTheme="minorEastAsia"/>
          <w:sz w:val="28"/>
        </w:rPr>
        <w:t>. Подставляя это в зависимость (3.31), получим</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sSup>
          <m:sSupPr>
            <m:ctrlPr>
              <w:rPr>
                <w:rFonts w:ascii="Cambria Math" w:eastAsiaTheme="minorEastAsia" w:hAnsi="Cambria Math"/>
                <w:sz w:val="28"/>
              </w:rPr>
            </m:ctrlPr>
          </m:sSupPr>
          <m:e>
            <m:d>
              <m:dPr>
                <m:ctrlPr>
                  <w:rPr>
                    <w:rFonts w:ascii="Cambria Math" w:eastAsiaTheme="minorEastAsia" w:hAnsi="Cambria Math"/>
                    <w:sz w:val="28"/>
                  </w:rPr>
                </m:ctrlPr>
              </m:dPr>
              <m:e>
                <m:r>
                  <m:rPr>
                    <m:sty m:val="p"/>
                  </m:rPr>
                  <w:rPr>
                    <w:rFonts w:ascii="Cambria Math" w:eastAsiaTheme="minorEastAsia" w:hAnsi="Cambria Math"/>
                    <w:sz w:val="28"/>
                  </w:rPr>
                  <m:t>1+</m:t>
                </m:r>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т</m:t>
                        </m:r>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п</m:t>
                        </m:r>
                      </m:sub>
                    </m:sSub>
                  </m:num>
                  <m:den>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den>
                </m:f>
              </m:e>
            </m:d>
          </m:e>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г</m:t>
                </m:r>
              </m:sub>
            </m:sSub>
          </m:sup>
        </m:sSup>
      </m:oMath>
      <w:r w:rsidR="004B3439" w:rsidRPr="004B3439">
        <w:rPr>
          <w:rFonts w:eastAsiaTheme="minorEastAsia"/>
          <w:sz w:val="28"/>
        </w:rPr>
        <w:t>.                                                  (3.32)</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Отсюда, учитывая зависимость (3.29), получим зависимость для определения необходимой величины давления топливной смеси в дополнительной камере сгорания</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sSup>
          <m:sSupPr>
            <m:ctrlPr>
              <w:rPr>
                <w:rFonts w:ascii="Cambria Math" w:eastAsiaTheme="minorEastAsia" w:hAnsi="Cambria Math"/>
                <w:sz w:val="28"/>
              </w:rPr>
            </m:ctrlPr>
          </m:sSupPr>
          <m:e>
            <m:d>
              <m:dPr>
                <m:begChr m:val="{"/>
                <m:endChr m:val="}"/>
                <m:ctrlPr>
                  <w:rPr>
                    <w:rFonts w:ascii="Cambria Math" w:eastAsiaTheme="minorEastAsia" w:hAnsi="Cambria Math"/>
                    <w:sz w:val="28"/>
                  </w:rPr>
                </m:ctrlPr>
              </m:dPr>
              <m:e>
                <m:r>
                  <m:rPr>
                    <m:sty m:val="p"/>
                  </m:rPr>
                  <w:rPr>
                    <w:rFonts w:ascii="Cambria Math" w:eastAsiaTheme="minorEastAsia" w:hAnsi="Cambria Math"/>
                    <w:sz w:val="28"/>
                  </w:rPr>
                  <m:t>1+</m:t>
                </m:r>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num>
                  <m:den>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den>
                </m:f>
                <m:d>
                  <m:dPr>
                    <m:begChr m:val="["/>
                    <m:endChr m:val="]"/>
                    <m:ctrlPr>
                      <w:rPr>
                        <w:rFonts w:ascii="Cambria Math" w:eastAsiaTheme="minorEastAsia" w:hAnsi="Cambria Math"/>
                        <w:sz w:val="28"/>
                      </w:rPr>
                    </m:ctrlPr>
                  </m:dPr>
                  <m:e>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r>
                                  <m:rPr>
                                    <m:sty m:val="p"/>
                                  </m:rPr>
                                  <w:rPr>
                                    <w:rFonts w:ascii="Cambria Math" w:eastAsiaTheme="minorEastAsia" w:hAnsi="Cambria Math"/>
                                    <w:sz w:val="28"/>
                                  </w:rPr>
                                  <m:t>λ</m:t>
                                </m:r>
                              </m:num>
                              <m:den>
                                <m:r>
                                  <m:rPr>
                                    <m:sty m:val="p"/>
                                  </m:rPr>
                                  <w:rPr>
                                    <w:rFonts w:ascii="Cambria Math" w:eastAsiaTheme="minorEastAsia" w:hAnsi="Cambria Math"/>
                                    <w:sz w:val="28"/>
                                  </w:rPr>
                                  <m:t>2</m:t>
                                </m:r>
                              </m:den>
                            </m:f>
                          </m:e>
                        </m:d>
                      </m:e>
                      <m:sup>
                        <m:f>
                          <m:fPr>
                            <m:ctrlPr>
                              <w:rPr>
                                <w:rFonts w:ascii="Cambria Math" w:eastAsiaTheme="minorEastAsia" w:hAnsi="Cambria Math"/>
                                <w:sz w:val="28"/>
                              </w:rPr>
                            </m:ctrlPr>
                          </m:fPr>
                          <m:num>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r>
                      <m:rPr>
                        <m:sty m:val="p"/>
                      </m:rPr>
                      <w:rPr>
                        <w:rFonts w:ascii="Cambria Math" w:eastAsiaTheme="minorEastAsia" w:hAnsi="Cambria Math"/>
                        <w:sz w:val="28"/>
                      </w:rPr>
                      <m:t>-1</m:t>
                    </m:r>
                  </m:e>
                </m:d>
              </m:e>
            </m:d>
          </m:e>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г</m:t>
                </m:r>
              </m:sub>
            </m:sSub>
          </m:sup>
        </m:sSup>
      </m:oMath>
      <w:r w:rsidR="004B3439" w:rsidRPr="004B3439">
        <w:rPr>
          <w:rFonts w:eastAsiaTheme="minorEastAsia"/>
          <w:sz w:val="28"/>
        </w:rPr>
        <w:t xml:space="preserve">                                             (3.33)</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или</w:t>
      </w:r>
    </w:p>
    <w:p w:rsidR="004B3439" w:rsidRPr="004B3439" w:rsidRDefault="004B3439" w:rsidP="004B3439">
      <w:pPr>
        <w:spacing w:line="360" w:lineRule="auto"/>
        <w:ind w:firstLine="709"/>
        <w:contextualSpacing/>
        <w:jc w:val="right"/>
        <w:rPr>
          <w:rFonts w:eastAsiaTheme="minorEastAsia"/>
          <w:sz w:val="28"/>
        </w:rPr>
      </w:pPr>
      <m:oMath>
        <m:r>
          <m:rPr>
            <m:sty m:val="p"/>
          </m:rPr>
          <w:rPr>
            <w:rFonts w:ascii="Cambria Math" w:eastAsiaTheme="minorEastAsia" w:hAnsi="Cambria Math"/>
            <w:sz w:val="28"/>
          </w:rPr>
          <m:t>П=</m:t>
        </m:r>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num>
          <m:den>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den>
        </m:f>
        <m:r>
          <m:rPr>
            <m:sty m:val="p"/>
          </m:rPr>
          <w:rPr>
            <w:rFonts w:ascii="Cambria Math" w:eastAsiaTheme="minorEastAsia" w:hAnsi="Cambria Math"/>
            <w:sz w:val="28"/>
          </w:rPr>
          <m:t>=</m:t>
        </m:r>
        <m:sSup>
          <m:sSupPr>
            <m:ctrlPr>
              <w:rPr>
                <w:rFonts w:ascii="Cambria Math" w:eastAsiaTheme="minorEastAsia" w:hAnsi="Cambria Math"/>
                <w:sz w:val="28"/>
              </w:rPr>
            </m:ctrlPr>
          </m:sSupPr>
          <m:e>
            <m:d>
              <m:dPr>
                <m:begChr m:val="{"/>
                <m:endChr m:val="}"/>
                <m:ctrlPr>
                  <w:rPr>
                    <w:rFonts w:ascii="Cambria Math" w:eastAsiaTheme="minorEastAsia" w:hAnsi="Cambria Math"/>
                    <w:sz w:val="28"/>
                  </w:rPr>
                </m:ctrlPr>
              </m:dPr>
              <m:e>
                <m:r>
                  <m:rPr>
                    <m:sty m:val="p"/>
                  </m:rPr>
                  <w:rPr>
                    <w:rFonts w:ascii="Cambria Math" w:eastAsiaTheme="minorEastAsia" w:hAnsi="Cambria Math"/>
                    <w:sz w:val="28"/>
                  </w:rPr>
                  <m:t>1+</m:t>
                </m:r>
                <m:f>
                  <m:fPr>
                    <m:ctrlPr>
                      <w:rPr>
                        <w:rFonts w:ascii="Cambria Math" w:eastAsiaTheme="minorEastAsia" w:hAnsi="Cambria Math"/>
                        <w:sz w:val="28"/>
                      </w:rPr>
                    </m:ctrlPr>
                  </m:fPr>
                  <m:num>
                    <m:r>
                      <m:rPr>
                        <m:sty m:val="p"/>
                      </m:rPr>
                      <w:rPr>
                        <w:rFonts w:ascii="Cambria Math" w:eastAsiaTheme="minorEastAsia" w:hAnsi="Cambria Math"/>
                        <w:sz w:val="28"/>
                      </w:rPr>
                      <m:t>1</m:t>
                    </m:r>
                  </m:num>
                  <m:den>
                    <m:sSubSup>
                      <m:sSubSupPr>
                        <m:ctrlPr>
                          <w:rPr>
                            <w:rFonts w:ascii="Cambria Math" w:eastAsiaTheme="minorEastAsia" w:hAnsi="Cambria Math"/>
                            <w:sz w:val="28"/>
                          </w:rPr>
                        </m:ctrlPr>
                      </m:sSubSupPr>
                      <m:e>
                        <m: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den>
                </m:f>
                <m:d>
                  <m:dPr>
                    <m:begChr m:val="["/>
                    <m:endChr m:val="]"/>
                    <m:ctrlPr>
                      <w:rPr>
                        <w:rFonts w:ascii="Cambria Math" w:eastAsiaTheme="minorEastAsia" w:hAnsi="Cambria Math"/>
                        <w:sz w:val="28"/>
                      </w:rPr>
                    </m:ctrlPr>
                  </m:dPr>
                  <m:e>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r>
                                  <m:rPr>
                                    <m:sty m:val="p"/>
                                  </m:rPr>
                                  <w:rPr>
                                    <w:rFonts w:ascii="Cambria Math" w:eastAsiaTheme="minorEastAsia" w:hAnsi="Cambria Math"/>
                                    <w:sz w:val="28"/>
                                  </w:rPr>
                                  <m:t>λ</m:t>
                                </m:r>
                              </m:num>
                              <m:den>
                                <m:r>
                                  <m:rPr>
                                    <m:sty m:val="p"/>
                                  </m:rPr>
                                  <w:rPr>
                                    <w:rFonts w:ascii="Cambria Math" w:eastAsiaTheme="minorEastAsia" w:hAnsi="Cambria Math"/>
                                    <w:sz w:val="28"/>
                                  </w:rPr>
                                  <m:t>2</m:t>
                                </m:r>
                              </m:den>
                            </m:f>
                          </m:e>
                        </m:d>
                      </m:e>
                      <m:sup>
                        <m:f>
                          <m:fPr>
                            <m:ctrlPr>
                              <w:rPr>
                                <w:rFonts w:ascii="Cambria Math" w:eastAsiaTheme="minorEastAsia" w:hAnsi="Cambria Math"/>
                                <w:sz w:val="28"/>
                              </w:rPr>
                            </m:ctrlPr>
                          </m:fPr>
                          <m:num>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r>
                      <m:rPr>
                        <m:sty m:val="p"/>
                      </m:rPr>
                      <w:rPr>
                        <w:rFonts w:ascii="Cambria Math" w:eastAsiaTheme="minorEastAsia" w:hAnsi="Cambria Math"/>
                        <w:sz w:val="28"/>
                      </w:rPr>
                      <m:t>-1</m:t>
                    </m:r>
                  </m:e>
                </m:d>
              </m:e>
            </m:d>
          </m:e>
          <m:sup>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г</m:t>
                </m:r>
              </m:sub>
            </m:sSub>
          </m:sup>
        </m:sSup>
      </m:oMath>
      <w:r w:rsidRPr="004B3439">
        <w:rPr>
          <w:rFonts w:eastAsiaTheme="minorEastAsia"/>
          <w:sz w:val="28"/>
        </w:rPr>
        <w:t xml:space="preserve">                                           (3.34)</w:t>
      </w:r>
    </w:p>
    <w:p w:rsidR="004B3439" w:rsidRPr="004B3439" w:rsidRDefault="0097061B" w:rsidP="004B3439">
      <w:pPr>
        <w:spacing w:line="360" w:lineRule="auto"/>
        <w:ind w:firstLine="709"/>
        <w:contextualSpacing/>
        <w:jc w:val="right"/>
        <w:rPr>
          <w:rFonts w:eastAsiaTheme="minorEastAsia"/>
          <w:sz w:val="28"/>
        </w:rPr>
      </w:pPr>
      <m:oMath>
        <m:sSubSup>
          <m:sSubSupPr>
            <m:ctrlPr>
              <w:rPr>
                <w:rFonts w:ascii="Cambria Math" w:eastAsiaTheme="minorEastAsia" w:hAnsi="Cambria Math"/>
                <w:sz w:val="28"/>
              </w:rPr>
            </m:ctrlPr>
          </m:sSubSupPr>
          <m:e>
            <m: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r>
          <m:rPr>
            <m:sty m:val="p"/>
          </m:rPr>
          <w:rPr>
            <w:rFonts w:ascii="Cambria Math" w:eastAsiaTheme="minorEastAsia" w:hAnsi="Cambria Math"/>
            <w:sz w:val="28"/>
          </w:rPr>
          <m:t xml:space="preserve">= </m:t>
        </m:r>
        <m:f>
          <m:fPr>
            <m:ctrlPr>
              <w:rPr>
                <w:rFonts w:ascii="Cambria Math" w:eastAsiaTheme="minorEastAsia" w:hAnsi="Cambria Math"/>
                <w:sz w:val="28"/>
              </w:rPr>
            </m:ctrlPr>
          </m:fPr>
          <m:num>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num>
          <m:den>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den>
        </m:f>
      </m:oMath>
      <w:r w:rsidR="004B3439" w:rsidRPr="004B3439">
        <w:rPr>
          <w:rFonts w:eastAsiaTheme="minorEastAsia"/>
          <w:sz w:val="28"/>
        </w:rPr>
        <w:t xml:space="preserve">                                                            (3.35)</w:t>
      </w:r>
    </w:p>
    <w:p w:rsidR="004B3439" w:rsidRPr="004B3439" w:rsidRDefault="004B3439" w:rsidP="00EC0749">
      <w:pPr>
        <w:spacing w:line="360" w:lineRule="auto"/>
        <w:contextualSpacing/>
        <w:jc w:val="both"/>
        <w:rPr>
          <w:rFonts w:eastAsiaTheme="minorEastAsia"/>
          <w:sz w:val="28"/>
        </w:rPr>
      </w:pPr>
      <w:r w:rsidRPr="004B3439">
        <w:rPr>
          <w:rFonts w:eastAsiaTheme="minorEastAsia"/>
          <w:sz w:val="28"/>
        </w:rPr>
        <w:t xml:space="preserve">где </w:t>
      </w:r>
      <m:oMath>
        <m:sSubSup>
          <m:sSubSupPr>
            <m:ctrlPr>
              <w:rPr>
                <w:rFonts w:ascii="Cambria Math" w:eastAsiaTheme="minorEastAsia" w:hAnsi="Cambria Math"/>
                <w:sz w:val="28"/>
              </w:rPr>
            </m:ctrlPr>
          </m:sSubSupPr>
          <m:e>
            <m: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oMath>
      <w:r w:rsidRPr="004B3439">
        <w:rPr>
          <w:rFonts w:eastAsiaTheme="minorEastAsia"/>
          <w:sz w:val="28"/>
        </w:rPr>
        <w:t xml:space="preserve"> - относительный объем дополнительной камеры сгорания.</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На рисунке 35 представлены графики зависимости отношения давлений </w:t>
      </w:r>
      <m:oMath>
        <m:r>
          <m:rPr>
            <m:sty m:val="p"/>
          </m:rPr>
          <w:rPr>
            <w:rFonts w:ascii="Cambria Math" w:eastAsiaTheme="minorEastAsia" w:hAnsi="Cambria Math"/>
            <w:sz w:val="28"/>
          </w:rPr>
          <m:t>П=</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Pr="004B3439">
        <w:rPr>
          <w:rFonts w:eastAsiaTheme="minorEastAsia"/>
          <w:sz w:val="28"/>
        </w:rPr>
        <w:t xml:space="preserve"> от относительного объема дополнительной камеры сгорания. Как видно из графиков при увеличении </w:t>
      </w:r>
      <m:oMath>
        <m:sSubSup>
          <m:sSubSupPr>
            <m:ctrlPr>
              <w:rPr>
                <w:rFonts w:ascii="Cambria Math" w:eastAsiaTheme="minorEastAsia" w:hAnsi="Cambria Math"/>
                <w:sz w:val="28"/>
              </w:rPr>
            </m:ctrlPr>
          </m:sSubSupPr>
          <m:e>
            <m: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oMath>
      <w:r w:rsidRPr="004B3439">
        <w:rPr>
          <w:rFonts w:eastAsiaTheme="minorEastAsia"/>
          <w:sz w:val="28"/>
        </w:rPr>
        <w:t xml:space="preserve"> от 1 до 4…5 величина П интенсивно уменьшается, а при увеличении </w:t>
      </w:r>
      <m:oMath>
        <m:sSubSup>
          <m:sSubSupPr>
            <m:ctrlPr>
              <w:rPr>
                <w:rFonts w:ascii="Cambria Math" w:eastAsiaTheme="minorEastAsia" w:hAnsi="Cambria Math"/>
                <w:sz w:val="28"/>
              </w:rPr>
            </m:ctrlPr>
          </m:sSubSupPr>
          <m:e>
            <m: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oMath>
      <w:r w:rsidRPr="004B3439">
        <w:rPr>
          <w:rFonts w:eastAsiaTheme="minorEastAsia"/>
          <w:sz w:val="28"/>
        </w:rPr>
        <w:t xml:space="preserve"> больше 8 величина П существенно не изменяется. Поэтому можно считать, что область рациональных значений </w:t>
      </w:r>
      <m:oMath>
        <m:sSubSup>
          <m:sSubSupPr>
            <m:ctrlPr>
              <w:rPr>
                <w:rFonts w:ascii="Cambria Math" w:eastAsiaTheme="minorEastAsia" w:hAnsi="Cambria Math"/>
                <w:sz w:val="28"/>
              </w:rPr>
            </m:ctrlPr>
          </m:sSubSupPr>
          <m:e>
            <m: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oMath>
      <w:r w:rsidRPr="004B3439">
        <w:rPr>
          <w:rFonts w:eastAsiaTheme="minorEastAsia"/>
          <w:sz w:val="28"/>
        </w:rPr>
        <w:t xml:space="preserve"> находится в пределах от 5 до 8. Тогда из соотношения (3.35) следует, что</w:t>
      </w:r>
      <w:r w:rsidR="00230F0E">
        <w:rPr>
          <w:rFonts w:eastAsiaTheme="minorEastAsia"/>
          <w:sz w:val="28"/>
        </w:rPr>
        <w:t>:</w:t>
      </w:r>
      <w:r w:rsidRPr="004B3439">
        <w:rPr>
          <w:rFonts w:eastAsiaTheme="minorEastAsia"/>
          <w:sz w:val="28"/>
        </w:rPr>
        <w:t xml:space="preserve"> </w:t>
      </w:r>
    </w:p>
    <w:p w:rsidR="004B3439" w:rsidRPr="004B3439" w:rsidRDefault="0097061B" w:rsidP="004B3439">
      <w:pPr>
        <w:spacing w:line="360" w:lineRule="auto"/>
        <w:ind w:firstLine="709"/>
        <w:contextualSpacing/>
        <w:jc w:val="right"/>
        <w:rPr>
          <w:rFonts w:eastAsiaTheme="minorEastAsia"/>
          <w:sz w:val="28"/>
        </w:rPr>
      </w:pPr>
      <m:oMath>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r>
          <m:rPr>
            <m:sty m:val="p"/>
          </m:rPr>
          <w:rPr>
            <w:rFonts w:ascii="Cambria Math" w:eastAsiaTheme="minorEastAsia" w:hAnsi="Cambria Math"/>
            <w:sz w:val="28"/>
          </w:rPr>
          <m:t>=(5…8)</m:t>
        </m:r>
        <m:sSub>
          <m:sSubPr>
            <m:ctrlPr>
              <w:rPr>
                <w:rFonts w:ascii="Cambria Math" w:eastAsiaTheme="minorEastAsia" w:hAnsi="Cambria Math"/>
                <w:sz w:val="28"/>
              </w:rPr>
            </m:ctrlPr>
          </m:sSubPr>
          <m:e>
            <m:r>
              <m:rPr>
                <m:sty m:val="p"/>
              </m:rPr>
              <w:rPr>
                <w:rFonts w:ascii="Cambria Math" w:eastAsiaTheme="minorEastAsia" w:hAnsi="Cambria Math"/>
                <w:sz w:val="28"/>
              </w:rPr>
              <m:t>V</m:t>
            </m:r>
          </m:e>
          <m:sub>
            <m:r>
              <m:rPr>
                <m:sty m:val="p"/>
              </m:rPr>
              <w:rPr>
                <w:rFonts w:ascii="Cambria Math" w:eastAsiaTheme="minorEastAsia" w:hAnsi="Cambria Math"/>
                <w:sz w:val="28"/>
              </w:rPr>
              <m:t>м</m:t>
            </m:r>
          </m:sub>
        </m:sSub>
      </m:oMath>
      <w:r w:rsidR="004B3439" w:rsidRPr="004B3439">
        <w:rPr>
          <w:rFonts w:eastAsiaTheme="minorEastAsia"/>
          <w:sz w:val="28"/>
        </w:rPr>
        <w:t>.                                                       (3.36)</w:t>
      </w:r>
    </w:p>
    <w:p w:rsidR="004B3439" w:rsidRPr="004B3439" w:rsidRDefault="004B3439" w:rsidP="004B3439">
      <w:pPr>
        <w:spacing w:line="360" w:lineRule="auto"/>
        <w:contextualSpacing/>
        <w:jc w:val="both"/>
        <w:rPr>
          <w:rFonts w:eastAsiaTheme="minorEastAsia"/>
          <w:sz w:val="28"/>
        </w:rPr>
      </w:pPr>
      <w:r w:rsidRPr="004B3439">
        <w:rPr>
          <w:rFonts w:eastAsiaTheme="minorEastAsia"/>
          <w:sz w:val="28"/>
        </w:rPr>
        <w:t>Таким образом, объем дополнительной камеры сгорания должен быть в 5…8 раз больше объема матрицы. При этом давление топливной смеси в дополнительной камере сгорания должно быть в П раз больше давления топливной смеси в основной камере сгорания, т.е.</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=П</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004B3439" w:rsidRPr="004B3439">
        <w:rPr>
          <w:rFonts w:eastAsiaTheme="minorEastAsia"/>
          <w:sz w:val="28"/>
        </w:rPr>
        <w:t xml:space="preserve">                                                            (3.37)</w:t>
      </w:r>
    </w:p>
    <w:p w:rsidR="004B3439" w:rsidRPr="004B3439" w:rsidRDefault="004B3439" w:rsidP="004B3439">
      <w:pPr>
        <w:spacing w:line="360" w:lineRule="auto"/>
        <w:ind w:firstLine="709"/>
        <w:contextualSpacing/>
        <w:jc w:val="both"/>
        <w:rPr>
          <w:rFonts w:eastAsiaTheme="minorEastAsia"/>
          <w:sz w:val="28"/>
        </w:rPr>
      </w:pPr>
    </w:p>
    <w:p w:rsidR="004B3439" w:rsidRPr="004B3439" w:rsidRDefault="00C92E94" w:rsidP="004B3439">
      <w:pPr>
        <w:spacing w:line="360" w:lineRule="auto"/>
        <w:contextualSpacing/>
        <w:jc w:val="center"/>
        <w:rPr>
          <w:rFonts w:eastAsiaTheme="minorEastAsia"/>
          <w:sz w:val="28"/>
        </w:rPr>
      </w:pPr>
      <w:r>
        <w:rPr>
          <w:noProof/>
        </w:rPr>
        <w:lastRenderedPageBreak/>
        <w:drawing>
          <wp:inline distT="0" distB="0" distL="0" distR="0">
            <wp:extent cx="4895850" cy="2873153"/>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16988" t="9117" r="14743" b="19657"/>
                    <a:stretch/>
                  </pic:blipFill>
                  <pic:spPr bwMode="auto">
                    <a:xfrm>
                      <a:off x="0" y="0"/>
                      <a:ext cx="4901827" cy="2876661"/>
                    </a:xfrm>
                    <a:prstGeom prst="rect">
                      <a:avLst/>
                    </a:prstGeom>
                    <a:ln>
                      <a:noFill/>
                    </a:ln>
                    <a:extLst>
                      <a:ext uri="{53640926-AAD7-44D8-BBD7-CCE9431645EC}">
                        <a14:shadowObscured xmlns:a14="http://schemas.microsoft.com/office/drawing/2010/main"/>
                      </a:ext>
                    </a:extLst>
                  </pic:spPr>
                </pic:pic>
              </a:graphicData>
            </a:graphic>
          </wp:inline>
        </w:drawing>
      </w:r>
    </w:p>
    <w:p w:rsidR="004B3439" w:rsidRDefault="004B3439" w:rsidP="004B3439">
      <w:pPr>
        <w:spacing w:line="360" w:lineRule="auto"/>
        <w:contextualSpacing/>
        <w:jc w:val="center"/>
        <w:rPr>
          <w:rFonts w:eastAsiaTheme="minorEastAsia"/>
          <w:sz w:val="28"/>
        </w:rPr>
      </w:pPr>
      <w:r w:rsidRPr="004B3439">
        <w:rPr>
          <w:rFonts w:eastAsiaTheme="minorEastAsia"/>
          <w:sz w:val="28"/>
        </w:rPr>
        <w:t xml:space="preserve">1 - </w:t>
      </w:r>
      <m:oMath>
        <m:r>
          <m:rPr>
            <m:sty m:val="p"/>
          </m:rPr>
          <w:rPr>
            <w:rFonts w:ascii="Cambria Math" w:eastAsiaTheme="minorEastAsia" w:hAnsi="Cambria Math"/>
            <w:sz w:val="28"/>
          </w:rPr>
          <m:t>λ=7</m:t>
        </m:r>
      </m:oMath>
      <w:r w:rsidRPr="004B3439">
        <w:rPr>
          <w:rFonts w:eastAsiaTheme="minorEastAsia"/>
          <w:sz w:val="28"/>
        </w:rPr>
        <w:t xml:space="preserve">; 2 - </w:t>
      </w:r>
      <m:oMath>
        <m:r>
          <m:rPr>
            <m:sty m:val="p"/>
          </m:rPr>
          <w:rPr>
            <w:rFonts w:ascii="Cambria Math" w:eastAsiaTheme="minorEastAsia" w:hAnsi="Cambria Math"/>
            <w:sz w:val="28"/>
          </w:rPr>
          <m:t>λ=8</m:t>
        </m:r>
      </m:oMath>
    </w:p>
    <w:p w:rsidR="003678CA" w:rsidRDefault="003678CA" w:rsidP="004B3439">
      <w:pPr>
        <w:spacing w:line="360" w:lineRule="auto"/>
        <w:contextualSpacing/>
        <w:jc w:val="center"/>
        <w:rPr>
          <w:rFonts w:eastAsiaTheme="minorEastAsia"/>
          <w:sz w:val="28"/>
        </w:rPr>
      </w:pPr>
      <w:r w:rsidRPr="004B3439">
        <w:rPr>
          <w:rFonts w:eastAsiaTheme="minorEastAsia"/>
          <w:sz w:val="28"/>
        </w:rPr>
        <w:t>Рисунок 35</w:t>
      </w:r>
      <w:r w:rsidR="000C2363">
        <w:rPr>
          <w:rFonts w:eastAsiaTheme="minorEastAsia"/>
          <w:sz w:val="28"/>
        </w:rPr>
        <w:t xml:space="preserve"> -</w:t>
      </w:r>
      <w:r w:rsidRPr="004B3439">
        <w:rPr>
          <w:rFonts w:eastAsiaTheme="minorEastAsia"/>
          <w:sz w:val="28"/>
        </w:rPr>
        <w:t xml:space="preserve"> Графики зависимости соотношения давлений топливных смесей в дополнительной и основной камерах сгорания от относительного объема дополнительной камеры сгорания </w:t>
      </w:r>
      <m:oMath>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oMath>
      <w:r w:rsidRPr="004B3439">
        <w:rPr>
          <w:rFonts w:eastAsiaTheme="minorEastAsia"/>
          <w:sz w:val="28"/>
        </w:rPr>
        <w:t xml:space="preserve"> при различных значениях </w:t>
      </w:r>
      <m:oMath>
        <m:r>
          <m:rPr>
            <m:sty m:val="p"/>
          </m:rPr>
          <w:rPr>
            <w:rFonts w:ascii="Cambria Math" w:eastAsiaTheme="minorEastAsia" w:hAnsi="Cambria Math"/>
            <w:sz w:val="28"/>
          </w:rPr>
          <m:t>λ</m:t>
        </m:r>
      </m:oMath>
    </w:p>
    <w:p w:rsidR="003678CA" w:rsidRPr="004B3439" w:rsidRDefault="003678CA" w:rsidP="004B3439">
      <w:pPr>
        <w:spacing w:line="360" w:lineRule="auto"/>
        <w:contextualSpacing/>
        <w:jc w:val="center"/>
        <w:rPr>
          <w:rFonts w:eastAsiaTheme="minorEastAsia"/>
          <w:sz w:val="28"/>
        </w:rPr>
      </w:pP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Из представленных графиков следует, что, если </w:t>
      </w:r>
      <m:oMath>
        <m:r>
          <m:rPr>
            <m:sty m:val="p"/>
          </m:rPr>
          <w:rPr>
            <w:rFonts w:ascii="Cambria Math" w:eastAsiaTheme="minorEastAsia" w:hAnsi="Cambria Math"/>
            <w:sz w:val="28"/>
          </w:rPr>
          <m:t>λ=7</m:t>
        </m:r>
      </m:oMath>
      <w:r w:rsidRPr="004B3439">
        <w:rPr>
          <w:rFonts w:eastAsiaTheme="minorEastAsia"/>
          <w:sz w:val="28"/>
        </w:rPr>
        <w:t xml:space="preserve">, то П = 1,2…1,4, а если </w:t>
      </w:r>
      <m:oMath>
        <m:r>
          <m:rPr>
            <m:sty m:val="p"/>
          </m:rPr>
          <w:rPr>
            <w:rFonts w:ascii="Cambria Math" w:eastAsiaTheme="minorEastAsia" w:hAnsi="Cambria Math"/>
            <w:sz w:val="28"/>
          </w:rPr>
          <m:t>λ=8</m:t>
        </m:r>
      </m:oMath>
      <w:r w:rsidRPr="004B3439">
        <w:rPr>
          <w:rFonts w:eastAsiaTheme="minorEastAsia"/>
          <w:sz w:val="28"/>
        </w:rPr>
        <w:t xml:space="preserve">, то П = 1,30…1,45. При этом большие значения П соответствуют меньшим значениям </w:t>
      </w:r>
      <m:oMath>
        <m:sSubSup>
          <m:sSubSupPr>
            <m:ctrlPr>
              <w:rPr>
                <w:rFonts w:ascii="Cambria Math" w:eastAsiaTheme="minorEastAsia" w:hAnsi="Cambria Math"/>
                <w:sz w:val="28"/>
              </w:rPr>
            </m:ctrlPr>
          </m:sSubSupPr>
          <m:e>
            <m:r>
              <m:rPr>
                <m:sty m:val="p"/>
              </m:rPr>
              <w:rPr>
                <w:rFonts w:ascii="Cambria Math" w:eastAsiaTheme="minorEastAsia" w:hAnsi="Cambria Math"/>
                <w:sz w:val="28"/>
              </w:rPr>
              <m:t>V</m:t>
            </m:r>
          </m:e>
          <m:sub>
            <m:r>
              <m:rPr>
                <m:sty m:val="p"/>
              </m:rPr>
              <w:rPr>
                <w:rFonts w:ascii="Cambria Math" w:eastAsiaTheme="minorEastAsia" w:hAnsi="Cambria Math"/>
                <w:sz w:val="28"/>
              </w:rPr>
              <m:t>дк</m:t>
            </m:r>
          </m:sub>
          <m:sup>
            <m:r>
              <m:rPr>
                <m:sty m:val="p"/>
              </m:rPr>
              <w:rPr>
                <w:rFonts w:ascii="Cambria Math" w:eastAsiaTheme="minorEastAsia" w:hAnsi="Cambria Math"/>
                <w:sz w:val="28"/>
              </w:rPr>
              <m:t xml:space="preserve"> </m:t>
            </m:r>
          </m:sup>
        </m:sSubSup>
      </m:oMath>
      <w:r w:rsidRPr="004B3439">
        <w:rPr>
          <w:rFonts w:eastAsiaTheme="minorEastAsia"/>
          <w:sz w:val="28"/>
        </w:rPr>
        <w:t xml:space="preserve"> по зависимости (3.36).</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При таком соотношении давлений топливных смесей в дополнительной  и основной камерах сгорания  и выполнении соотношений (3.30) и (3.36) будет обеспечиваться приблизительное равенство давлений в полости матрицы и основной камере сгорания в конце процесса сгорания.</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При найденных соотношениях параметров устройства для </w:t>
      </w:r>
      <w:r w:rsidR="00B71E88">
        <w:rPr>
          <w:rFonts w:eastAsiaTheme="minorEastAsia"/>
          <w:sz w:val="28"/>
        </w:rPr>
        <w:t>форм</w:t>
      </w:r>
      <w:r w:rsidRPr="004B3439">
        <w:rPr>
          <w:rFonts w:eastAsiaTheme="minorEastAsia"/>
          <w:sz w:val="28"/>
        </w:rPr>
        <w:t>овки оценим максимальную температуру газа в полости матрицы. Сначала температура в ней повышается за счет адиабатического сжатия воздуха. При этом</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num>
                  <m:den>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den>
                </m:f>
              </m:e>
            </m:d>
          </m:e>
          <m:sup>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oMath>
      <w:r w:rsidR="004B3439" w:rsidRPr="004B3439">
        <w:rPr>
          <w:rFonts w:eastAsiaTheme="minorEastAsia"/>
          <w:sz w:val="28"/>
        </w:rPr>
        <w:t>,                                                  (3.38)</w:t>
      </w:r>
    </w:p>
    <w:p w:rsidR="004B3439" w:rsidRPr="004B3439" w:rsidRDefault="004B3439" w:rsidP="00C574AE">
      <w:pPr>
        <w:spacing w:line="360" w:lineRule="auto"/>
        <w:contextualSpacing/>
        <w:jc w:val="both"/>
        <w:rPr>
          <w:rFonts w:eastAsiaTheme="minorEastAsia"/>
          <w:sz w:val="28"/>
        </w:rPr>
      </w:pPr>
      <w:r w:rsidRPr="004B3439">
        <w:rPr>
          <w:rFonts w:eastAsiaTheme="minorEastAsia"/>
          <w:sz w:val="28"/>
        </w:rPr>
        <w:t xml:space="preserve">где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oMath>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oMath>
      <w:r w:rsidRPr="004B3439">
        <w:rPr>
          <w:rFonts w:eastAsiaTheme="minorEastAsia"/>
          <w:sz w:val="28"/>
        </w:rPr>
        <w:t xml:space="preserve"> – начальное и конечное значение температуры воздуха в процессе его сжатия</w:t>
      </w:r>
      <w:r w:rsidR="00222958">
        <w:rPr>
          <w:rFonts w:eastAsiaTheme="minorEastAsia"/>
          <w:sz w:val="28"/>
        </w:rPr>
        <w:t>,</w:t>
      </w:r>
      <w:r w:rsidR="00C574AE">
        <w:rPr>
          <w:rFonts w:eastAsiaTheme="minorEastAsia"/>
          <w:sz w:val="28"/>
        </w:rPr>
        <w:t xml:space="preserve"> К</w:t>
      </w:r>
      <w:r w:rsidRPr="004B3439">
        <w:rPr>
          <w:rFonts w:eastAsiaTheme="minorEastAsia"/>
          <w:sz w:val="28"/>
        </w:rPr>
        <w:t>. Тогда учитывая соотношение (3.26), можно записать</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P</m:t>
                        </m:r>
                      </m:e>
                      <m:sub>
                        <m:r>
                          <m:rPr>
                            <m:sty m:val="p"/>
                          </m:rPr>
                          <w:rPr>
                            <w:rFonts w:ascii="Cambria Math" w:eastAsiaTheme="minorEastAsia" w:hAnsi="Cambria Math"/>
                            <w:sz w:val="28"/>
                          </w:rPr>
                          <m:t>z</m:t>
                        </m:r>
                      </m:sub>
                    </m:sSub>
                  </m:num>
                  <m:den>
                    <m:sSub>
                      <m:sSubPr>
                        <m:ctrlPr>
                          <w:rPr>
                            <w:rFonts w:ascii="Cambria Math" w:eastAsiaTheme="minorEastAsia" w:hAnsi="Cambria Math"/>
                            <w:sz w:val="28"/>
                          </w:rPr>
                        </m:ctrlPr>
                      </m:sSubPr>
                      <m:e>
                        <m:r>
                          <m:rPr>
                            <m:sty m:val="p"/>
                          </m:rPr>
                          <w:rPr>
                            <w:rFonts w:ascii="Cambria Math" w:eastAsiaTheme="minorEastAsia" w:hAnsi="Cambria Math"/>
                            <w:sz w:val="28"/>
                          </w:rPr>
                          <m:t>2P</m:t>
                        </m:r>
                      </m:e>
                      <m:sub>
                        <m:sSub>
                          <m:sSubPr>
                            <m:ctrlPr>
                              <w:rPr>
                                <w:rFonts w:ascii="Cambria Math" w:eastAsiaTheme="minorEastAsia" w:hAnsi="Cambria Math"/>
                                <w:sz w:val="28"/>
                              </w:rPr>
                            </m:ctrlPr>
                          </m:sSubPr>
                          <m:e>
                            <m:r>
                              <m:rPr>
                                <m:sty m:val="p"/>
                              </m:rPr>
                              <w:rPr>
                                <w:rFonts w:ascii="Cambria Math" w:eastAsiaTheme="minorEastAsia" w:hAnsi="Cambria Math"/>
                                <w:sz w:val="28"/>
                              </w:rPr>
                              <m:t>c</m:t>
                            </m:r>
                          </m:e>
                          <m:sub>
                            <m:r>
                              <m:rPr>
                                <m:sty m:val="p"/>
                              </m:rPr>
                              <w:rPr>
                                <w:rFonts w:ascii="Cambria Math" w:eastAsiaTheme="minorEastAsia" w:hAnsi="Cambria Math"/>
                                <w:sz w:val="28"/>
                              </w:rPr>
                              <m:t>1</m:t>
                            </m:r>
                          </m:sub>
                        </m:sSub>
                      </m:sub>
                    </m:sSub>
                  </m:den>
                </m:f>
              </m:e>
            </m:d>
          </m:e>
          <m:sup>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oMath>
      <w:r w:rsidR="004B3439" w:rsidRPr="004B3439">
        <w:rPr>
          <w:rFonts w:eastAsiaTheme="minorEastAsia"/>
          <w:sz w:val="28"/>
        </w:rPr>
        <w:t xml:space="preserve">.           </w:t>
      </w:r>
      <w:r w:rsidR="00C574AE">
        <w:rPr>
          <w:rFonts w:eastAsiaTheme="minorEastAsia"/>
          <w:sz w:val="28"/>
        </w:rPr>
        <w:t xml:space="preserve">                          </w:t>
      </w:r>
      <w:r w:rsidR="004B3439" w:rsidRPr="004B3439">
        <w:rPr>
          <w:rFonts w:eastAsiaTheme="minorEastAsia"/>
          <w:sz w:val="28"/>
        </w:rPr>
        <w:t xml:space="preserve">       (3.39)</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Так как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r>
              <m:rPr>
                <m:sty m:val="p"/>
              </m:rPr>
              <w:rPr>
                <w:rFonts w:ascii="Cambria Math" w:eastAsiaTheme="minorEastAsia" w:hAnsi="Cambria Math"/>
                <w:sz w:val="28"/>
              </w:rPr>
              <m:t>z</m:t>
            </m:r>
          </m:sub>
        </m:sSub>
        <m:r>
          <m:rPr>
            <m:sty m:val="p"/>
          </m:rPr>
          <w:rPr>
            <w:rFonts w:ascii="Cambria Math" w:eastAsiaTheme="minorEastAsia" w:hAnsi="Cambria Math"/>
            <w:sz w:val="28"/>
          </w:rPr>
          <m:t>=λ</m:t>
        </m:r>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с</m:t>
                </m:r>
              </m:e>
              <m:sub>
                <m:r>
                  <m:rPr>
                    <m:sty m:val="p"/>
                  </m:rPr>
                  <w:rPr>
                    <w:rFonts w:ascii="Cambria Math" w:eastAsiaTheme="minorEastAsia" w:hAnsi="Cambria Math"/>
                    <w:sz w:val="28"/>
                  </w:rPr>
                  <m:t xml:space="preserve"> </m:t>
                </m:r>
              </m:sub>
            </m:sSub>
          </m:sub>
        </m:sSub>
      </m:oMath>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1</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с</m:t>
            </m:r>
          </m:sub>
        </m:sSub>
      </m:oMath>
      <w:r w:rsidRPr="004B3439">
        <w:rPr>
          <w:rFonts w:eastAsiaTheme="minorEastAsia"/>
          <w:sz w:val="28"/>
        </w:rPr>
        <w:t>, то учитывая зависимость (3.37), получим</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r>
          <m:rPr>
            <m:sty m:val="p"/>
          </m:rPr>
          <w:rPr>
            <w:rFonts w:ascii="Cambria Math" w:eastAsiaTheme="minorEastAsia" w:hAnsi="Cambria Math"/>
            <w:sz w:val="28"/>
          </w:rPr>
          <m:t>=</m:t>
        </m:r>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с</m:t>
            </m:r>
          </m:sub>
        </m:sSub>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r>
                      <m:rPr>
                        <m:sty m:val="p"/>
                      </m:rPr>
                      <w:rPr>
                        <w:rFonts w:ascii="Cambria Math" w:eastAsiaTheme="minorEastAsia" w:hAnsi="Cambria Math"/>
                        <w:sz w:val="28"/>
                      </w:rPr>
                      <m:t>λ</m:t>
                    </m:r>
                  </m:num>
                  <m:den>
                    <m:r>
                      <m:rPr>
                        <m:sty m:val="p"/>
                      </m:rPr>
                      <w:rPr>
                        <w:rFonts w:ascii="Cambria Math" w:eastAsiaTheme="minorEastAsia" w:hAnsi="Cambria Math"/>
                        <w:sz w:val="28"/>
                      </w:rPr>
                      <m:t>2П</m:t>
                    </m:r>
                  </m:den>
                </m:f>
              </m:e>
            </m:d>
          </m:e>
          <m:sup>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oMath>
      <w:r w:rsidR="004B3439" w:rsidRPr="004B3439">
        <w:rPr>
          <w:rFonts w:eastAsiaTheme="minorEastAsia"/>
          <w:sz w:val="28"/>
        </w:rPr>
        <w:t xml:space="preserve">,            </w:t>
      </w:r>
      <w:r w:rsidR="00C574AE">
        <w:rPr>
          <w:rFonts w:eastAsiaTheme="minorEastAsia"/>
          <w:sz w:val="28"/>
        </w:rPr>
        <w:t xml:space="preserve">                       </w:t>
      </w:r>
      <w:r w:rsidR="004B3439" w:rsidRPr="004B3439">
        <w:rPr>
          <w:rFonts w:eastAsiaTheme="minorEastAsia"/>
          <w:sz w:val="28"/>
        </w:rPr>
        <w:t xml:space="preserve">           (3.40)</w:t>
      </w:r>
    </w:p>
    <w:p w:rsidR="004B3439" w:rsidRPr="004B3439" w:rsidRDefault="004B3439" w:rsidP="00C574AE">
      <w:pPr>
        <w:spacing w:line="360" w:lineRule="auto"/>
        <w:contextualSpacing/>
        <w:jc w:val="both"/>
        <w:rPr>
          <w:rFonts w:eastAsiaTheme="minorEastAsia"/>
          <w:sz w:val="28"/>
        </w:rPr>
      </w:pPr>
      <w:r w:rsidRPr="004B3439">
        <w:rPr>
          <w:rFonts w:eastAsiaTheme="minorEastAsia"/>
          <w:sz w:val="28"/>
        </w:rPr>
        <w:t xml:space="preserve">где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с</m:t>
            </m:r>
          </m:sub>
        </m:sSub>
      </m:oMath>
      <w:r w:rsidRPr="004B3439">
        <w:rPr>
          <w:rFonts w:eastAsiaTheme="minorEastAsia"/>
          <w:sz w:val="28"/>
        </w:rPr>
        <w:t xml:space="preserve"> – абсолютная температура топливной смеси</w:t>
      </w:r>
      <w:r w:rsidR="00222958">
        <w:rPr>
          <w:rFonts w:eastAsiaTheme="minorEastAsia"/>
          <w:sz w:val="28"/>
        </w:rPr>
        <w:t>,</w:t>
      </w:r>
      <w:r w:rsidR="00C574AE">
        <w:rPr>
          <w:rFonts w:eastAsiaTheme="minorEastAsia"/>
          <w:sz w:val="28"/>
        </w:rPr>
        <w:t xml:space="preserve"> К</w:t>
      </w:r>
      <w:r w:rsidRPr="004B3439">
        <w:rPr>
          <w:rFonts w:eastAsiaTheme="minorEastAsia"/>
          <w:sz w:val="28"/>
        </w:rPr>
        <w:t>.</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 xml:space="preserve">Дальнейшее повышение температуры в полости матрицы происходит за счет нагрева продуктами сгорания. При этом масса продуктов сгорания, поступающих в полость матрицы, во много раз меньше массы воздуха, находящегося в ней. Поэтому в первом приближении этот процесс можно рассматривать как процесс нагрева воздуха при постоянном объеме. При этом температура повышается пропорционально давлению, которое изменяется от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oMath>
      <w:r w:rsidRPr="004B3439">
        <w:rPr>
          <w:rFonts w:eastAsiaTheme="minorEastAsia"/>
          <w:sz w:val="28"/>
        </w:rPr>
        <w:t xml:space="preserve"> до </w:t>
      </w:r>
      <m:oMath>
        <m:sSub>
          <m:sSubPr>
            <m:ctrlPr>
              <w:rPr>
                <w:rFonts w:ascii="Cambria Math" w:eastAsiaTheme="minorEastAsia" w:hAnsi="Cambria Math"/>
                <w:sz w:val="28"/>
              </w:rPr>
            </m:ctrlPr>
          </m:sSubPr>
          <m:e>
            <m:r>
              <m:rPr>
                <m:sty m:val="p"/>
              </m:rPr>
              <w:rPr>
                <w:rFonts w:ascii="Cambria Math" w:eastAsiaTheme="minorEastAsia" w:hAnsi="Cambria Math"/>
                <w:sz w:val="28"/>
              </w:rPr>
              <m:t>P</m:t>
            </m:r>
          </m:e>
          <m:sub>
            <m:r>
              <m:rPr>
                <m:sty m:val="p"/>
              </m:rPr>
              <w:rPr>
                <w:rFonts w:ascii="Cambria Math" w:eastAsiaTheme="minorEastAsia" w:hAnsi="Cambria Math"/>
                <w:sz w:val="28"/>
              </w:rPr>
              <m:t>z</m:t>
            </m:r>
          </m:sub>
        </m:sSub>
      </m:oMath>
      <w:r w:rsidRPr="004B3439">
        <w:rPr>
          <w:rFonts w:eastAsiaTheme="minorEastAsia"/>
          <w:sz w:val="28"/>
        </w:rPr>
        <w:t>. Тогда максимальное значение абсолютной температуры в полости матрицы</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max</m:t>
            </m:r>
          </m:sub>
        </m:sSub>
        <m:sSub>
          <m:sSubPr>
            <m:ctrlPr>
              <w:rPr>
                <w:rFonts w:ascii="Cambria Math" w:eastAsiaTheme="minorEastAsia" w:hAnsi="Cambria Math"/>
                <w:sz w:val="28"/>
              </w:rPr>
            </m:ctrlPr>
          </m:sSubPr>
          <m:e>
            <m:r>
              <m:rPr>
                <m:sty m:val="p"/>
              </m:rPr>
              <w:rPr>
                <w:rFonts w:ascii="Cambria Math" w:eastAsiaTheme="minorEastAsia" w:hAnsi="Cambria Math"/>
                <w:sz w:val="28"/>
              </w:rPr>
              <m:t>=T</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P</m:t>
                </m:r>
              </m:e>
              <m:sub>
                <m:r>
                  <m:rPr>
                    <m:sty m:val="p"/>
                  </m:rPr>
                  <w:rPr>
                    <w:rFonts w:ascii="Cambria Math" w:eastAsiaTheme="minorEastAsia" w:hAnsi="Cambria Math"/>
                    <w:sz w:val="28"/>
                  </w:rPr>
                  <m:t>z</m:t>
                </m:r>
              </m:sub>
            </m:sSub>
          </m:num>
          <m:den>
            <m:sSub>
              <m:sSubPr>
                <m:ctrlPr>
                  <w:rPr>
                    <w:rFonts w:ascii="Cambria Math" w:eastAsiaTheme="minorEastAsia" w:hAnsi="Cambria Math"/>
                    <w:sz w:val="28"/>
                  </w:rPr>
                </m:ctrlPr>
              </m:sSubPr>
              <m:e>
                <m:r>
                  <m:rPr>
                    <m:sty m:val="p"/>
                  </m:rPr>
                  <w:rPr>
                    <w:rFonts w:ascii="Cambria Math" w:eastAsiaTheme="minorEastAsia" w:hAnsi="Cambria Math"/>
                    <w:sz w:val="28"/>
                  </w:rPr>
                  <m:t>P</m:t>
                </m:r>
              </m:e>
              <m:sub>
                <m:sSub>
                  <m:sSubPr>
                    <m:ctrlPr>
                      <w:rPr>
                        <w:rFonts w:ascii="Cambria Math" w:eastAsiaTheme="minorEastAsia" w:hAnsi="Cambria Math"/>
                        <w:sz w:val="28"/>
                      </w:rPr>
                    </m:ctrlPr>
                  </m:sSubPr>
                  <m:e>
                    <m:r>
                      <m:rPr>
                        <m:sty m:val="p"/>
                      </m:rPr>
                      <w:rPr>
                        <w:rFonts w:ascii="Cambria Math" w:eastAsiaTheme="minorEastAsia" w:hAnsi="Cambria Math"/>
                        <w:sz w:val="28"/>
                      </w:rPr>
                      <m:t>в</m:t>
                    </m:r>
                  </m:e>
                  <m:sub>
                    <m:r>
                      <m:rPr>
                        <m:sty m:val="p"/>
                      </m:rPr>
                      <w:rPr>
                        <w:rFonts w:ascii="Cambria Math" w:eastAsiaTheme="minorEastAsia" w:hAnsi="Cambria Math"/>
                        <w:sz w:val="28"/>
                      </w:rPr>
                      <m:t>2</m:t>
                    </m:r>
                  </m:sub>
                </m:sSub>
              </m:sub>
            </m:sSub>
          </m:den>
        </m:f>
      </m:oMath>
      <w:r w:rsidR="004B3439" w:rsidRPr="004B3439">
        <w:rPr>
          <w:rFonts w:eastAsiaTheme="minorEastAsia"/>
          <w:sz w:val="28"/>
        </w:rPr>
        <w:t xml:space="preserve">.                      </w:t>
      </w:r>
      <w:r w:rsidR="00C574AE">
        <w:rPr>
          <w:rFonts w:eastAsiaTheme="minorEastAsia"/>
          <w:sz w:val="28"/>
        </w:rPr>
        <w:t xml:space="preserve">                           </w:t>
      </w:r>
      <w:r w:rsidR="004B3439" w:rsidRPr="004B3439">
        <w:rPr>
          <w:rFonts w:eastAsiaTheme="minorEastAsia"/>
          <w:sz w:val="28"/>
        </w:rPr>
        <w:t xml:space="preserve">      (3.41)</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Отсюда, учитывая зависимости (3.26) и (3.40), получим</w:t>
      </w:r>
      <w:r w:rsidR="00230F0E">
        <w:rPr>
          <w:rFonts w:eastAsiaTheme="minorEastAsia"/>
          <w:sz w:val="28"/>
        </w:rPr>
        <w:t>:</w:t>
      </w:r>
    </w:p>
    <w:p w:rsidR="004B3439" w:rsidRPr="004B3439" w:rsidRDefault="0097061B" w:rsidP="004B3439">
      <w:pPr>
        <w:spacing w:line="360" w:lineRule="auto"/>
        <w:ind w:firstLine="709"/>
        <w:contextualSpacing/>
        <w:jc w:val="right"/>
        <w:rPr>
          <w:rFonts w:eastAsiaTheme="minorEastAsia"/>
          <w:sz w:val="28"/>
        </w:rPr>
      </w:pP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max</m:t>
            </m:r>
          </m:sub>
        </m:sSub>
        <m:r>
          <m:rPr>
            <m:sty m:val="p"/>
          </m:rPr>
          <w:rPr>
            <w:rFonts w:ascii="Cambria Math" w:eastAsiaTheme="minorEastAsia" w:hAnsi="Cambria Math"/>
            <w:sz w:val="28"/>
          </w:rPr>
          <m:t>=2</m:t>
        </m:r>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с</m:t>
            </m:r>
          </m:sub>
        </m:sSub>
        <m:sSup>
          <m:sSupPr>
            <m:ctrlPr>
              <w:rPr>
                <w:rFonts w:ascii="Cambria Math" w:eastAsiaTheme="minorEastAsia" w:hAnsi="Cambria Math"/>
                <w:sz w:val="28"/>
              </w:rPr>
            </m:ctrlPr>
          </m:sSupPr>
          <m:e>
            <m:d>
              <m:dPr>
                <m:ctrlPr>
                  <w:rPr>
                    <w:rFonts w:ascii="Cambria Math" w:eastAsiaTheme="minorEastAsia" w:hAnsi="Cambria Math"/>
                    <w:sz w:val="28"/>
                  </w:rPr>
                </m:ctrlPr>
              </m:dPr>
              <m:e>
                <m:f>
                  <m:fPr>
                    <m:ctrlPr>
                      <w:rPr>
                        <w:rFonts w:ascii="Cambria Math" w:eastAsiaTheme="minorEastAsia" w:hAnsi="Cambria Math"/>
                        <w:sz w:val="28"/>
                      </w:rPr>
                    </m:ctrlPr>
                  </m:fPr>
                  <m:num>
                    <m:r>
                      <m:rPr>
                        <m:sty m:val="p"/>
                      </m:rPr>
                      <w:rPr>
                        <w:rFonts w:ascii="Cambria Math" w:eastAsiaTheme="minorEastAsia" w:hAnsi="Cambria Math"/>
                        <w:sz w:val="28"/>
                      </w:rPr>
                      <m:t>λ</m:t>
                    </m:r>
                  </m:num>
                  <m:den>
                    <m:r>
                      <m:rPr>
                        <m:sty m:val="p"/>
                      </m:rPr>
                      <w:rPr>
                        <w:rFonts w:ascii="Cambria Math" w:eastAsiaTheme="minorEastAsia" w:hAnsi="Cambria Math"/>
                        <w:sz w:val="28"/>
                      </w:rPr>
                      <m:t>2П</m:t>
                    </m:r>
                  </m:den>
                </m:f>
              </m:e>
            </m:d>
          </m:e>
          <m:sup>
            <m:f>
              <m:fPr>
                <m:ctrlPr>
                  <w:rPr>
                    <w:rFonts w:ascii="Cambria Math" w:eastAsiaTheme="minorEastAsia" w:hAnsi="Cambria Math"/>
                    <w:sz w:val="28"/>
                  </w:rPr>
                </m:ctrlPr>
              </m:fPr>
              <m:num>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r>
                  <m:rPr>
                    <m:sty m:val="p"/>
                  </m:rPr>
                  <w:rPr>
                    <w:rFonts w:ascii="Cambria Math" w:eastAsiaTheme="minorEastAsia" w:hAnsi="Cambria Math"/>
                    <w:sz w:val="28"/>
                  </w:rPr>
                  <m:t>-1</m:t>
                </m:r>
              </m:num>
              <m:den>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den>
            </m:f>
          </m:sup>
        </m:sSup>
      </m:oMath>
      <w:r w:rsidR="004B3439" w:rsidRPr="004B3439">
        <w:rPr>
          <w:rFonts w:eastAsiaTheme="minorEastAsia"/>
          <w:sz w:val="28"/>
        </w:rPr>
        <w:t xml:space="preserve">.  </w:t>
      </w:r>
      <w:r w:rsidR="00C574AE">
        <w:rPr>
          <w:rFonts w:eastAsiaTheme="minorEastAsia"/>
          <w:sz w:val="28"/>
        </w:rPr>
        <w:t xml:space="preserve">                      </w:t>
      </w:r>
      <w:r w:rsidR="004B3439" w:rsidRPr="004B3439">
        <w:rPr>
          <w:rFonts w:eastAsiaTheme="minorEastAsia"/>
          <w:sz w:val="28"/>
        </w:rPr>
        <w:t xml:space="preserve">                  (3.42)</w:t>
      </w:r>
    </w:p>
    <w:p w:rsidR="004B3439" w:rsidRPr="004B3439" w:rsidRDefault="004B3439" w:rsidP="004B3439">
      <w:pPr>
        <w:spacing w:line="360" w:lineRule="auto"/>
        <w:ind w:firstLine="709"/>
        <w:contextualSpacing/>
        <w:jc w:val="both"/>
        <w:rPr>
          <w:rFonts w:eastAsiaTheme="minorEastAsia"/>
          <w:sz w:val="28"/>
        </w:rPr>
      </w:pPr>
      <w:r w:rsidRPr="004B3439">
        <w:rPr>
          <w:rFonts w:eastAsiaTheme="minorEastAsia"/>
          <w:sz w:val="28"/>
        </w:rPr>
        <w:t>Примем температуру топливной смеси равной 20 °С, при этом</w:t>
      </w:r>
      <w:r w:rsidR="002372D7">
        <w:rPr>
          <w:rFonts w:eastAsiaTheme="minorEastAsia"/>
          <w:sz w:val="28"/>
        </w:rPr>
        <w:t xml:space="preserve">          </w:t>
      </w:r>
      <w:r w:rsidRPr="004B3439">
        <w:rPr>
          <w:rFonts w:eastAsiaTheme="minorEastAsia"/>
          <w:sz w:val="28"/>
        </w:rPr>
        <w:t xml:space="preserve">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с</m:t>
            </m:r>
          </m:sub>
        </m:sSub>
        <m:r>
          <m:rPr>
            <m:sty m:val="p"/>
          </m:rPr>
          <w:rPr>
            <w:rFonts w:ascii="Cambria Math" w:eastAsiaTheme="minorEastAsia" w:hAnsi="Cambria Math"/>
            <w:sz w:val="28"/>
          </w:rPr>
          <m:t>=293 К</m:t>
        </m:r>
      </m:oMath>
      <w:r w:rsidRPr="004B3439">
        <w:rPr>
          <w:rFonts w:eastAsiaTheme="minorEastAsia"/>
          <w:sz w:val="28"/>
        </w:rPr>
        <w:t xml:space="preserve">. Тогда при </w:t>
      </w:r>
      <m:oMath>
        <m:r>
          <m:rPr>
            <m:sty m:val="p"/>
          </m:rPr>
          <w:rPr>
            <w:rFonts w:ascii="Cambria Math" w:eastAsiaTheme="minorEastAsia" w:hAnsi="Cambria Math"/>
            <w:sz w:val="28"/>
          </w:rPr>
          <m:t>λ=7</m:t>
        </m:r>
      </m:oMath>
      <w:r w:rsidRPr="004B3439">
        <w:rPr>
          <w:rFonts w:eastAsiaTheme="minorEastAsia"/>
          <w:sz w:val="28"/>
        </w:rPr>
        <w:t xml:space="preserve"> и П = 1,2, учитывая, что </w:t>
      </w:r>
      <m:oMath>
        <m:sSub>
          <m:sSubPr>
            <m:ctrlPr>
              <w:rPr>
                <w:rFonts w:ascii="Cambria Math" w:eastAsiaTheme="minorEastAsia" w:hAnsi="Cambria Math"/>
                <w:sz w:val="28"/>
              </w:rPr>
            </m:ctrlPr>
          </m:sSubPr>
          <m:e>
            <m:r>
              <m:rPr>
                <m:sty m:val="p"/>
              </m:rPr>
              <w:rPr>
                <w:rFonts w:ascii="Cambria Math" w:eastAsiaTheme="minorEastAsia" w:hAnsi="Cambria Math"/>
                <w:sz w:val="28"/>
              </w:rPr>
              <m:t>k</m:t>
            </m:r>
          </m:e>
          <m:sub>
            <m:r>
              <m:rPr>
                <m:sty m:val="p"/>
              </m:rPr>
              <w:rPr>
                <w:rFonts w:ascii="Cambria Math" w:eastAsiaTheme="minorEastAsia" w:hAnsi="Cambria Math"/>
                <w:sz w:val="28"/>
              </w:rPr>
              <m:t>в</m:t>
            </m:r>
          </m:sub>
        </m:sSub>
        <m:r>
          <m:rPr>
            <m:sty m:val="p"/>
          </m:rPr>
          <w:rPr>
            <w:rFonts w:ascii="Cambria Math" w:eastAsiaTheme="minorEastAsia" w:hAnsi="Cambria Math"/>
            <w:sz w:val="28"/>
          </w:rPr>
          <m:t>=1,4</m:t>
        </m:r>
      </m:oMath>
      <w:r w:rsidRPr="004B3439">
        <w:rPr>
          <w:rFonts w:eastAsiaTheme="minorEastAsia"/>
          <w:sz w:val="28"/>
        </w:rPr>
        <w:t xml:space="preserve">, получим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max</m:t>
            </m:r>
          </m:sub>
        </m:sSub>
        <m:r>
          <m:rPr>
            <m:sty m:val="p"/>
          </m:rPr>
          <w:rPr>
            <w:rFonts w:ascii="Cambria Math" w:eastAsiaTheme="minorEastAsia" w:hAnsi="Cambria Math"/>
            <w:sz w:val="28"/>
          </w:rPr>
          <m:t>=796 К</m:t>
        </m:r>
      </m:oMath>
      <w:r w:rsidRPr="004B3439">
        <w:rPr>
          <w:rFonts w:eastAsiaTheme="minorEastAsia"/>
          <w:sz w:val="28"/>
        </w:rPr>
        <w:t xml:space="preserve"> или </w:t>
      </w:r>
      <m:oMath>
        <m:sSub>
          <m:sSubPr>
            <m:ctrlPr>
              <w:rPr>
                <w:rFonts w:ascii="Cambria Math" w:eastAsiaTheme="minorEastAsia" w:hAnsi="Cambria Math"/>
                <w:sz w:val="28"/>
              </w:rPr>
            </m:ctrlPr>
          </m:sSubPr>
          <m:e>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max</m:t>
                </m:r>
              </m:sub>
            </m:sSub>
            <m:r>
              <m:rPr>
                <m:sty m:val="p"/>
              </m:rPr>
              <w:rPr>
                <w:rFonts w:ascii="Cambria Math" w:eastAsiaTheme="minorEastAsia" w:hAnsi="Cambria Math"/>
                <w:sz w:val="28"/>
              </w:rPr>
              <m:t>=T</m:t>
            </m:r>
          </m:e>
          <m:sub>
            <m:r>
              <m:rPr>
                <m:sty m:val="p"/>
              </m:rPr>
              <w:rPr>
                <w:rFonts w:ascii="Cambria Math" w:eastAsiaTheme="minorEastAsia" w:hAnsi="Cambria Math"/>
                <w:sz w:val="28"/>
              </w:rPr>
              <m:t>max</m:t>
            </m:r>
          </m:sub>
        </m:sSub>
        <m:r>
          <m:rPr>
            <m:sty m:val="p"/>
          </m:rPr>
          <w:rPr>
            <w:rFonts w:ascii="Cambria Math" w:eastAsiaTheme="minorEastAsia" w:hAnsi="Cambria Math"/>
            <w:sz w:val="28"/>
          </w:rPr>
          <m:t>-273=523 ℃</m:t>
        </m:r>
      </m:oMath>
      <w:r w:rsidRPr="004B3439">
        <w:rPr>
          <w:rFonts w:eastAsiaTheme="minorEastAsia"/>
          <w:sz w:val="28"/>
        </w:rPr>
        <w:t xml:space="preserve">. Если же  </w:t>
      </w:r>
      <m:oMath>
        <m:r>
          <m:rPr>
            <m:sty m:val="p"/>
          </m:rPr>
          <w:rPr>
            <w:rFonts w:ascii="Cambria Math" w:eastAsiaTheme="minorEastAsia" w:hAnsi="Cambria Math"/>
            <w:sz w:val="28"/>
          </w:rPr>
          <m:t>λ=8</m:t>
        </m:r>
      </m:oMath>
      <w:r w:rsidRPr="004B3439">
        <w:rPr>
          <w:rFonts w:eastAsiaTheme="minorEastAsia"/>
          <w:sz w:val="28"/>
        </w:rPr>
        <w:t xml:space="preserve">, то, считая </w:t>
      </w:r>
      <w:r w:rsidR="002372D7">
        <w:rPr>
          <w:rFonts w:eastAsiaTheme="minorEastAsia"/>
          <w:sz w:val="28"/>
        </w:rPr>
        <w:t xml:space="preserve">     </w:t>
      </w:r>
      <w:r w:rsidRPr="004B3439">
        <w:rPr>
          <w:rFonts w:eastAsiaTheme="minorEastAsia"/>
          <w:sz w:val="28"/>
        </w:rPr>
        <w:t xml:space="preserve">П =1,3, получим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max</m:t>
            </m:r>
          </m:sub>
        </m:sSub>
        <m:r>
          <m:rPr>
            <m:sty m:val="p"/>
          </m:rPr>
          <w:rPr>
            <w:rFonts w:ascii="Cambria Math" w:eastAsiaTheme="minorEastAsia" w:hAnsi="Cambria Math"/>
            <w:sz w:val="28"/>
          </w:rPr>
          <m:t>=805 К</m:t>
        </m:r>
      </m:oMath>
      <w:r w:rsidRPr="004B3439">
        <w:rPr>
          <w:rFonts w:eastAsiaTheme="minorEastAsia"/>
          <w:sz w:val="28"/>
        </w:rPr>
        <w:t xml:space="preserve"> или </w:t>
      </w:r>
      <m:oMath>
        <m:sSub>
          <m:sSubPr>
            <m:ctrlPr>
              <w:rPr>
                <w:rFonts w:ascii="Cambria Math" w:eastAsiaTheme="minorEastAsia" w:hAnsi="Cambria Math"/>
                <w:sz w:val="28"/>
              </w:rPr>
            </m:ctrlPr>
          </m:sSubPr>
          <m:e>
            <m:r>
              <m:rPr>
                <m:sty m:val="p"/>
              </m:rPr>
              <w:rPr>
                <w:rFonts w:ascii="Cambria Math" w:eastAsiaTheme="minorEastAsia" w:hAnsi="Cambria Math"/>
                <w:sz w:val="28"/>
              </w:rPr>
              <m:t>t</m:t>
            </m:r>
          </m:e>
          <m:sub>
            <m:r>
              <m:rPr>
                <m:sty m:val="p"/>
              </m:rPr>
              <w:rPr>
                <w:rFonts w:ascii="Cambria Math" w:eastAsiaTheme="minorEastAsia" w:hAnsi="Cambria Math"/>
                <w:sz w:val="28"/>
              </w:rPr>
              <m:t>max</m:t>
            </m:r>
          </m:sub>
        </m:sSub>
        <m:r>
          <m:rPr>
            <m:sty m:val="p"/>
          </m:rPr>
          <w:rPr>
            <w:rFonts w:ascii="Cambria Math" w:eastAsiaTheme="minorEastAsia" w:hAnsi="Cambria Math"/>
            <w:sz w:val="28"/>
          </w:rPr>
          <m:t>=532 ℃</m:t>
        </m:r>
      </m:oMath>
      <w:r w:rsidRPr="004B3439">
        <w:rPr>
          <w:rFonts w:eastAsiaTheme="minorEastAsia"/>
          <w:sz w:val="28"/>
        </w:rPr>
        <w:t xml:space="preserve">. Таким образом, максимальная температура газа в полости матрицы составляет около </w:t>
      </w:r>
      <w:r w:rsidR="00BD4A18">
        <w:rPr>
          <w:rFonts w:eastAsiaTheme="minorEastAsia"/>
          <w:sz w:val="28"/>
        </w:rPr>
        <w:t xml:space="preserve">         </w:t>
      </w:r>
      <w:r w:rsidRPr="004B3439">
        <w:rPr>
          <w:rFonts w:eastAsiaTheme="minorEastAsia"/>
          <w:sz w:val="28"/>
        </w:rPr>
        <w:t>520</w:t>
      </w:r>
      <w:r w:rsidR="00BD4A18">
        <w:rPr>
          <w:rFonts w:eastAsiaTheme="minorEastAsia"/>
          <w:sz w:val="28"/>
        </w:rPr>
        <w:t>…</w:t>
      </w:r>
      <w:r w:rsidRPr="004B3439">
        <w:rPr>
          <w:rFonts w:eastAsiaTheme="minorEastAsia"/>
          <w:sz w:val="28"/>
        </w:rPr>
        <w:t xml:space="preserve">530 °С. По аналогии с поршневыми двигателями внутреннего сгорания </w:t>
      </w:r>
      <w:r w:rsidRPr="000C2363">
        <w:rPr>
          <w:rFonts w:eastAsiaTheme="minorEastAsia"/>
          <w:sz w:val="28"/>
        </w:rPr>
        <w:t>[</w:t>
      </w:r>
      <w:r w:rsidR="00CB6730">
        <w:rPr>
          <w:rFonts w:eastAsiaTheme="minorEastAsia"/>
          <w:sz w:val="28"/>
        </w:rPr>
        <w:t>93, 94</w:t>
      </w:r>
      <w:r w:rsidRPr="000C2363">
        <w:rPr>
          <w:rFonts w:eastAsiaTheme="minorEastAsia"/>
          <w:sz w:val="28"/>
        </w:rPr>
        <w:t>]</w:t>
      </w:r>
      <w:r w:rsidRPr="004B3439">
        <w:rPr>
          <w:rFonts w:eastAsiaTheme="minorEastAsia"/>
          <w:sz w:val="28"/>
        </w:rPr>
        <w:t xml:space="preserve"> можно считать, что разность температур между стенкой полости матрицы и газом составляет не менее 100 °С. Следовательно температура внутренней поверхности матрицы не превышает 420…430 °С, и вышепринятое условие по нагреву поверхности матрицы выполняется.</w:t>
      </w:r>
    </w:p>
    <w:p w:rsidR="004B3439" w:rsidRDefault="004B3439" w:rsidP="004B3439"/>
    <w:p w:rsidR="004B3439" w:rsidRDefault="004B3439" w:rsidP="004B3439"/>
    <w:p w:rsidR="00E02E2C" w:rsidRPr="00E02E2C" w:rsidRDefault="00E02E2C" w:rsidP="00E02E2C">
      <w:pPr>
        <w:pStyle w:val="1"/>
        <w:ind w:firstLine="0"/>
      </w:pPr>
      <w:bookmarkStart w:id="14" w:name="_Toc448849321"/>
      <w:r w:rsidRPr="00E02E2C">
        <w:lastRenderedPageBreak/>
        <w:t>3.</w:t>
      </w:r>
      <w:r w:rsidR="003678CA">
        <w:t>3</w:t>
      </w:r>
      <w:r w:rsidRPr="00E02E2C">
        <w:t>. Определение проходного сечения выпускного клапана матрицы</w:t>
      </w:r>
      <w:bookmarkEnd w:id="14"/>
    </w:p>
    <w:p w:rsidR="00E02E2C" w:rsidRDefault="00E02E2C" w:rsidP="00E02E2C">
      <w:pPr>
        <w:spacing w:line="360" w:lineRule="auto"/>
        <w:ind w:firstLine="709"/>
        <w:jc w:val="both"/>
        <w:rPr>
          <w:sz w:val="28"/>
          <w:szCs w:val="28"/>
        </w:rPr>
      </w:pPr>
      <w:r w:rsidRPr="00E12981">
        <w:rPr>
          <w:sz w:val="28"/>
          <w:szCs w:val="28"/>
        </w:rPr>
        <w:t xml:space="preserve">После нагрева заготовки до заданного интервала температур необходимо произвести быстрый выпуск </w:t>
      </w:r>
      <w:r>
        <w:rPr>
          <w:sz w:val="28"/>
          <w:szCs w:val="28"/>
        </w:rPr>
        <w:t>газа</w:t>
      </w:r>
      <w:r w:rsidRPr="00E12981">
        <w:rPr>
          <w:sz w:val="28"/>
          <w:szCs w:val="28"/>
        </w:rPr>
        <w:t xml:space="preserve"> из полости матрицы. Это связано с тем, что температура продуктов сгорания непрерывно снижается из-за теплоотдачи в стенки камеры сгорания, при этом уменьшается и давление продуктов сгорания. Поэтому чем короче длительность процесса выпуска </w:t>
      </w:r>
      <w:r>
        <w:rPr>
          <w:sz w:val="28"/>
          <w:szCs w:val="28"/>
        </w:rPr>
        <w:t>газа из полости матрицы</w:t>
      </w:r>
      <w:r w:rsidRPr="00E12981">
        <w:rPr>
          <w:sz w:val="28"/>
          <w:szCs w:val="28"/>
        </w:rPr>
        <w:t>, тем интенсивнее</w:t>
      </w:r>
      <w:r>
        <w:rPr>
          <w:sz w:val="28"/>
          <w:szCs w:val="28"/>
        </w:rPr>
        <w:t xml:space="preserve"> будет</w:t>
      </w:r>
      <w:r w:rsidRPr="00E12981">
        <w:rPr>
          <w:sz w:val="28"/>
          <w:szCs w:val="28"/>
        </w:rPr>
        <w:t xml:space="preserve"> происходит</w:t>
      </w:r>
      <w:r>
        <w:rPr>
          <w:sz w:val="28"/>
          <w:szCs w:val="28"/>
        </w:rPr>
        <w:t>ь</w:t>
      </w:r>
      <w:r w:rsidRPr="00E12981">
        <w:rPr>
          <w:sz w:val="28"/>
          <w:szCs w:val="28"/>
        </w:rPr>
        <w:t xml:space="preserve"> процесс </w:t>
      </w:r>
      <w:r w:rsidR="00B71E88">
        <w:rPr>
          <w:sz w:val="28"/>
          <w:szCs w:val="28"/>
        </w:rPr>
        <w:t>форм</w:t>
      </w:r>
      <w:r>
        <w:rPr>
          <w:sz w:val="28"/>
          <w:szCs w:val="28"/>
        </w:rPr>
        <w:t>овки</w:t>
      </w:r>
      <w:r w:rsidRPr="00E12981">
        <w:rPr>
          <w:sz w:val="28"/>
          <w:szCs w:val="28"/>
        </w:rPr>
        <w:t xml:space="preserve">.  Продолжительность процесса выпуска в первую очередь зависит от площади проходного сечения выпускного клапана. Поэтому определим необходимую величину площади его проходного сечения. </w:t>
      </w:r>
      <w:r>
        <w:rPr>
          <w:sz w:val="28"/>
          <w:szCs w:val="28"/>
        </w:rPr>
        <w:t xml:space="preserve">В устройстве для газовой </w:t>
      </w:r>
      <w:r w:rsidR="00B71E88">
        <w:rPr>
          <w:sz w:val="28"/>
          <w:szCs w:val="28"/>
        </w:rPr>
        <w:t>форм</w:t>
      </w:r>
      <w:r>
        <w:rPr>
          <w:sz w:val="28"/>
          <w:szCs w:val="28"/>
        </w:rPr>
        <w:t xml:space="preserve">овки с пневматическим цилиндром выпуск воздуха из полости матрицы производится через выпускной клапан матрицы. В устройстве для газовой </w:t>
      </w:r>
      <w:r w:rsidR="00B71E88">
        <w:rPr>
          <w:sz w:val="28"/>
          <w:szCs w:val="28"/>
        </w:rPr>
        <w:t>форм</w:t>
      </w:r>
      <w:r>
        <w:rPr>
          <w:sz w:val="28"/>
          <w:szCs w:val="28"/>
        </w:rPr>
        <w:t xml:space="preserve">овки с дополнительной камерой сгорания  выпуск газа производится через выпускной клапан матрицы и выпускной клапан дополнительной камеры сгорания. При этом превалирующее значение имеет выпуск газа из дополнительной камеры сгорания, так как ее объем значительно больше  объема матрицы. Поэтому основным является клапан дополнительной камеры сгорания. Давление газа в дополнительной камере сгорания практически не отличается от давления в полости матрицы. Поэтому будем рассматривать в основном параметры газа в матрице, так как матрица имеется в обеих схемах устройства для газовой </w:t>
      </w:r>
      <w:r w:rsidR="00B71E88">
        <w:rPr>
          <w:sz w:val="28"/>
          <w:szCs w:val="28"/>
        </w:rPr>
        <w:t>форм</w:t>
      </w:r>
      <w:r>
        <w:rPr>
          <w:sz w:val="28"/>
          <w:szCs w:val="28"/>
        </w:rPr>
        <w:t>овке. Для определения площади проходного сечения выпускного клапана рассмотрим закон изменения давления в полости матрицы в процессе выпуска</w:t>
      </w:r>
      <w:r w:rsidR="00CB6730">
        <w:rPr>
          <w:sz w:val="28"/>
          <w:szCs w:val="28"/>
        </w:rPr>
        <w:t xml:space="preserve"> </w:t>
      </w:r>
      <w:r w:rsidR="00CB6730" w:rsidRPr="00E12981">
        <w:rPr>
          <w:sz w:val="28"/>
          <w:szCs w:val="28"/>
        </w:rPr>
        <w:t>[</w:t>
      </w:r>
      <w:r w:rsidR="00CB6730">
        <w:rPr>
          <w:sz w:val="28"/>
          <w:szCs w:val="28"/>
        </w:rPr>
        <w:t>95</w:t>
      </w:r>
      <w:r w:rsidR="00CB6730" w:rsidRPr="00E12981">
        <w:rPr>
          <w:sz w:val="28"/>
          <w:szCs w:val="28"/>
        </w:rPr>
        <w:t>]</w:t>
      </w:r>
      <w:r>
        <w:rPr>
          <w:sz w:val="28"/>
          <w:szCs w:val="28"/>
        </w:rPr>
        <w:t xml:space="preserve">. </w:t>
      </w:r>
    </w:p>
    <w:p w:rsidR="00E02E2C" w:rsidRPr="00E12981" w:rsidRDefault="00E02E2C" w:rsidP="00E02E2C">
      <w:pPr>
        <w:spacing w:line="360" w:lineRule="auto"/>
        <w:ind w:firstLine="709"/>
        <w:jc w:val="both"/>
        <w:rPr>
          <w:sz w:val="28"/>
          <w:szCs w:val="28"/>
        </w:rPr>
      </w:pPr>
      <w:r w:rsidRPr="00E12981">
        <w:rPr>
          <w:sz w:val="28"/>
          <w:szCs w:val="28"/>
        </w:rPr>
        <w:t xml:space="preserve">Масса </w:t>
      </w:r>
      <w:r>
        <w:rPr>
          <w:sz w:val="28"/>
          <w:szCs w:val="28"/>
        </w:rPr>
        <w:t>газа</w:t>
      </w:r>
      <w:r w:rsidRPr="00E12981">
        <w:rPr>
          <w:sz w:val="28"/>
          <w:szCs w:val="28"/>
        </w:rPr>
        <w:t xml:space="preserve"> в полости матрицы в процессе выпуска непрерывно уменьшается. Поэтому параметры </w:t>
      </w:r>
      <w:r>
        <w:rPr>
          <w:sz w:val="28"/>
          <w:szCs w:val="28"/>
        </w:rPr>
        <w:t>газа</w:t>
      </w:r>
      <w:r w:rsidRPr="00E12981">
        <w:rPr>
          <w:sz w:val="28"/>
          <w:szCs w:val="28"/>
        </w:rPr>
        <w:t xml:space="preserve"> в полости матрицы подчиняются закономерностям термодинамики тела переменной массы. В частности, изменение давления подчиняется следующему уравнению [</w:t>
      </w:r>
      <w:r w:rsidR="00CB6730">
        <w:rPr>
          <w:sz w:val="28"/>
          <w:szCs w:val="28"/>
        </w:rPr>
        <w:t>96, 97</w:t>
      </w:r>
      <w:r w:rsidRPr="00E12981">
        <w:rPr>
          <w:sz w:val="28"/>
          <w:szCs w:val="28"/>
        </w:rPr>
        <w:t>]:</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 xml:space="preserve"> </m:t>
                </m:r>
              </m:sub>
            </m:sSub>
          </m:num>
          <m:den>
            <m:r>
              <w:rPr>
                <w:rFonts w:ascii="Cambria Math" w:hAnsi="Cambria Math"/>
                <w:sz w:val="28"/>
                <w:szCs w:val="28"/>
              </w:rPr>
              <m:t>dτ</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 xml:space="preserve"> </m:t>
                </m:r>
              </m:sub>
            </m:sSub>
          </m:den>
        </m:f>
        <m:r>
          <w:rPr>
            <w:rFonts w:ascii="Cambria Math" w:hAnsi="Cambria Math"/>
            <w:sz w:val="28"/>
            <w:szCs w:val="28"/>
          </w:rPr>
          <m:t xml:space="preserve">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dQ</m:t>
                </m:r>
              </m:num>
              <m:den>
                <m:r>
                  <w:rPr>
                    <w:rFonts w:ascii="Cambria Math" w:hAnsi="Cambria Math"/>
                    <w:sz w:val="28"/>
                    <w:szCs w:val="28"/>
                  </w:rPr>
                  <m:t>dτ</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п</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den>
            </m:f>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в</m:t>
                </m:r>
              </m:sub>
            </m:sSub>
            <m:f>
              <m:fPr>
                <m:ctrlPr>
                  <w:rPr>
                    <w:rFonts w:ascii="Cambria Math" w:hAnsi="Cambria Math"/>
                    <w:i/>
                    <w:sz w:val="28"/>
                    <w:szCs w:val="28"/>
                  </w:rPr>
                </m:ctrlPr>
              </m:fPr>
              <m:num>
                <m:r>
                  <w:rPr>
                    <w:rFonts w:ascii="Cambria Math" w:hAnsi="Cambria Math"/>
                    <w:sz w:val="28"/>
                    <w:szCs w:val="28"/>
                    <w:lang w:val="en-US"/>
                  </w:rPr>
                  <m:t>dL</m:t>
                </m:r>
              </m:num>
              <m:den>
                <m:r>
                  <w:rPr>
                    <w:rFonts w:ascii="Cambria Math" w:hAnsi="Cambria Math"/>
                    <w:sz w:val="28"/>
                    <w:szCs w:val="28"/>
                  </w:rPr>
                  <m:t>dt</m:t>
                </m:r>
              </m:den>
            </m:f>
          </m:e>
        </m:d>
      </m:oMath>
      <w:r w:rsidR="00E02E2C" w:rsidRPr="00E12981">
        <w:rPr>
          <w:sz w:val="28"/>
          <w:szCs w:val="28"/>
        </w:rPr>
        <w:t xml:space="preserve">                             (</w:t>
      </w:r>
      <w:r w:rsidR="00E02E2C">
        <w:rPr>
          <w:sz w:val="28"/>
          <w:szCs w:val="28"/>
        </w:rPr>
        <w:t>3.43</w:t>
      </w:r>
      <w:r w:rsidR="00E02E2C" w:rsidRPr="00E12981">
        <w:rPr>
          <w:sz w:val="28"/>
          <w:szCs w:val="28"/>
        </w:rPr>
        <w:t>)</w:t>
      </w:r>
    </w:p>
    <w:p w:rsidR="00E02E2C" w:rsidRPr="00E12981" w:rsidRDefault="00E02E2C" w:rsidP="00E02E2C">
      <w:pPr>
        <w:spacing w:line="360" w:lineRule="auto"/>
        <w:jc w:val="both"/>
        <w:rPr>
          <w:sz w:val="28"/>
          <w:szCs w:val="28"/>
        </w:rPr>
      </w:pPr>
      <w:r w:rsidRPr="00472398">
        <w:rPr>
          <w:sz w:val="28"/>
          <w:szCs w:val="28"/>
        </w:rPr>
        <w:lastRenderedPageBreak/>
        <w:t xml:space="preserve">где </w:t>
      </w:r>
      <w:r w:rsidRPr="00472398">
        <w:rPr>
          <w:i/>
          <w:sz w:val="28"/>
          <w:szCs w:val="28"/>
          <w:lang w:val="en-US"/>
        </w:rPr>
        <w:t>P</w:t>
      </w:r>
      <w:r w:rsidRPr="00472398">
        <w:rPr>
          <w:sz w:val="28"/>
          <w:szCs w:val="28"/>
        </w:rPr>
        <w:t xml:space="preserve"> – давление газа</w:t>
      </w:r>
      <w:r w:rsidR="00222958">
        <w:rPr>
          <w:sz w:val="28"/>
          <w:szCs w:val="28"/>
        </w:rPr>
        <w:t>,</w:t>
      </w:r>
      <w:r w:rsidR="00472398" w:rsidRPr="00472398">
        <w:rPr>
          <w:sz w:val="28"/>
          <w:szCs w:val="28"/>
        </w:rPr>
        <w:t xml:space="preserve"> </w:t>
      </w:r>
      <w:r w:rsidR="00472398" w:rsidRPr="00472398">
        <w:rPr>
          <w:rFonts w:eastAsiaTheme="minorEastAsia"/>
          <w:sz w:val="28"/>
        </w:rPr>
        <w:t>Па</w:t>
      </w:r>
      <w:r w:rsidRPr="00472398">
        <w:rPr>
          <w:sz w:val="28"/>
          <w:szCs w:val="28"/>
        </w:rPr>
        <w:t xml:space="preserve">; </w:t>
      </w:r>
      <w:r w:rsidRPr="00472398">
        <w:rPr>
          <w:i/>
          <w:sz w:val="28"/>
          <w:szCs w:val="28"/>
          <w:lang w:val="en-US"/>
        </w:rPr>
        <w:t>V</w:t>
      </w:r>
      <w:r w:rsidRPr="00472398">
        <w:rPr>
          <w:sz w:val="28"/>
          <w:szCs w:val="28"/>
        </w:rPr>
        <w:t xml:space="preserve"> – объем рабочей полости</w:t>
      </w:r>
      <w:r w:rsidR="00222958">
        <w:rPr>
          <w:sz w:val="28"/>
          <w:szCs w:val="28"/>
        </w:rPr>
        <w:t>,</w:t>
      </w:r>
      <w:r w:rsidR="00472398" w:rsidRPr="00472398">
        <w:rPr>
          <w:sz w:val="28"/>
          <w:szCs w:val="28"/>
        </w:rPr>
        <w:t xml:space="preserve"> </w:t>
      </w:r>
      <w:r w:rsidR="00472398" w:rsidRPr="00472398">
        <w:rPr>
          <w:rFonts w:eastAsiaTheme="minorEastAsia"/>
          <w:sz w:val="28"/>
        </w:rPr>
        <w:t>м</w:t>
      </w:r>
      <w:r w:rsidR="00472398" w:rsidRPr="00472398">
        <w:rPr>
          <w:rFonts w:eastAsiaTheme="minorEastAsia"/>
          <w:sz w:val="28"/>
          <w:vertAlign w:val="superscript"/>
        </w:rPr>
        <w:t>3</w:t>
      </w:r>
      <w:r w:rsidRPr="00472398">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oMath>
      <w:r w:rsidRPr="00472398">
        <w:rPr>
          <w:sz w:val="28"/>
          <w:szCs w:val="28"/>
        </w:rPr>
        <w:t xml:space="preserve"> – показатель адиабаты газа; </w:t>
      </w:r>
      <w:r w:rsidRPr="00C76023">
        <w:rPr>
          <w:i/>
          <w:sz w:val="28"/>
          <w:szCs w:val="28"/>
          <w:lang w:val="en-US"/>
        </w:rPr>
        <w:t>Q</w:t>
      </w:r>
      <w:r w:rsidRPr="00C76023">
        <w:rPr>
          <w:sz w:val="28"/>
          <w:szCs w:val="28"/>
        </w:rPr>
        <w:t xml:space="preserve"> –</w:t>
      </w:r>
      <w:r w:rsidRPr="00472398">
        <w:rPr>
          <w:sz w:val="28"/>
          <w:szCs w:val="28"/>
        </w:rPr>
        <w:t xml:space="preserve"> теплообмен</w:t>
      </w:r>
      <w:r w:rsidRPr="00E12981">
        <w:rPr>
          <w:sz w:val="28"/>
          <w:szCs w:val="28"/>
        </w:rPr>
        <w:t xml:space="preserve"> меж</w:t>
      </w:r>
      <w:r>
        <w:rPr>
          <w:sz w:val="28"/>
          <w:szCs w:val="28"/>
        </w:rPr>
        <w:t>ду газом и стенками рабочей полости</w:t>
      </w:r>
      <w:r w:rsidR="00222958">
        <w:rPr>
          <w:sz w:val="28"/>
          <w:szCs w:val="28"/>
        </w:rPr>
        <w:t>,</w:t>
      </w:r>
      <w:r w:rsidR="00C76023">
        <w:rPr>
          <w:sz w:val="28"/>
          <w:szCs w:val="28"/>
        </w:rPr>
        <w:t xml:space="preserve"> Дж</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п</m:t>
            </m:r>
          </m:sub>
        </m:sSub>
      </m:oMath>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р</m:t>
            </m:r>
          </m:sub>
        </m:sSub>
      </m:oMath>
      <w:r w:rsidRPr="00E12981">
        <w:rPr>
          <w:sz w:val="28"/>
          <w:szCs w:val="28"/>
        </w:rPr>
        <w:t xml:space="preserve"> – секундный приток и</w:t>
      </w:r>
      <w:r>
        <w:rPr>
          <w:sz w:val="28"/>
          <w:szCs w:val="28"/>
        </w:rPr>
        <w:t xml:space="preserve"> расход газа соответственно</w:t>
      </w:r>
      <w:r w:rsidR="00222958">
        <w:rPr>
          <w:sz w:val="28"/>
          <w:szCs w:val="28"/>
        </w:rPr>
        <w:t>,</w:t>
      </w:r>
      <w:r w:rsidR="00C76023">
        <w:rPr>
          <w:sz w:val="28"/>
          <w:szCs w:val="28"/>
        </w:rPr>
        <w:t xml:space="preserve"> кг/с</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oMath>
      <w:r w:rsidRPr="00E12981">
        <w:rPr>
          <w:sz w:val="28"/>
          <w:szCs w:val="28"/>
        </w:rPr>
        <w:t xml:space="preserve"> – удельный расход энергии с 1 кг вытекающего </w:t>
      </w:r>
      <w:r>
        <w:rPr>
          <w:sz w:val="28"/>
          <w:szCs w:val="28"/>
        </w:rPr>
        <w:t>газа, т.е. удельный расход энергии</w:t>
      </w:r>
      <w:r w:rsidR="00222958">
        <w:rPr>
          <w:sz w:val="28"/>
          <w:szCs w:val="28"/>
        </w:rPr>
        <w:t>,</w:t>
      </w:r>
      <w:r w:rsidR="00C76023" w:rsidRPr="00C76023">
        <w:rPr>
          <w:sz w:val="28"/>
          <w:szCs w:val="28"/>
        </w:rPr>
        <w:t xml:space="preserve"> </w:t>
      </w:r>
      <w:r w:rsidR="00C76023">
        <w:rPr>
          <w:sz w:val="28"/>
          <w:szCs w:val="28"/>
        </w:rPr>
        <w:t>Дж/кг</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п</m:t>
            </m:r>
          </m:sub>
        </m:sSub>
      </m:oMath>
      <w:r w:rsidRPr="00E12981">
        <w:rPr>
          <w:sz w:val="28"/>
          <w:szCs w:val="28"/>
        </w:rPr>
        <w:t xml:space="preserve"> – удельный при</w:t>
      </w:r>
      <w:r>
        <w:rPr>
          <w:sz w:val="28"/>
          <w:szCs w:val="28"/>
        </w:rPr>
        <w:t>ток энергии</w:t>
      </w:r>
      <w:r w:rsidR="00222958">
        <w:rPr>
          <w:sz w:val="28"/>
          <w:szCs w:val="28"/>
        </w:rPr>
        <w:t>,</w:t>
      </w:r>
      <w:r w:rsidR="00C76023">
        <w:rPr>
          <w:sz w:val="28"/>
          <w:szCs w:val="28"/>
        </w:rPr>
        <w:t xml:space="preserve"> Дж·кг</w:t>
      </w:r>
      <w:r>
        <w:rPr>
          <w:sz w:val="28"/>
          <w:szCs w:val="28"/>
        </w:rPr>
        <w:t xml:space="preserve">; </w:t>
      </w:r>
      <w:r w:rsidRPr="00E802EA">
        <w:rPr>
          <w:i/>
          <w:sz w:val="28"/>
          <w:szCs w:val="28"/>
          <w:lang w:val="en-US"/>
        </w:rPr>
        <w:t>L</w:t>
      </w:r>
      <w:r w:rsidRPr="00E12981">
        <w:rPr>
          <w:sz w:val="28"/>
          <w:szCs w:val="28"/>
        </w:rPr>
        <w:t xml:space="preserve"> – работа против внешних сил</w:t>
      </w:r>
      <w:r w:rsidR="00222958">
        <w:rPr>
          <w:sz w:val="28"/>
          <w:szCs w:val="28"/>
        </w:rPr>
        <w:t xml:space="preserve">, </w:t>
      </w:r>
      <w:r w:rsidR="008A2C3B">
        <w:rPr>
          <w:sz w:val="28"/>
          <w:szCs w:val="28"/>
        </w:rPr>
        <w:t>Дж</w:t>
      </w:r>
      <w:r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Ввиду быстротечности процесса будем пренебрегать теплообменом между </w:t>
      </w:r>
      <w:r>
        <w:rPr>
          <w:sz w:val="28"/>
          <w:szCs w:val="28"/>
        </w:rPr>
        <w:t>газом</w:t>
      </w:r>
      <w:r w:rsidRPr="00E12981">
        <w:rPr>
          <w:sz w:val="28"/>
          <w:szCs w:val="28"/>
        </w:rPr>
        <w:t xml:space="preserve"> и стенками </w:t>
      </w:r>
      <w:r>
        <w:rPr>
          <w:sz w:val="28"/>
          <w:szCs w:val="28"/>
        </w:rPr>
        <w:t>рабочей полости</w:t>
      </w:r>
      <w:r w:rsidRPr="00E12981">
        <w:rPr>
          <w:sz w:val="28"/>
          <w:szCs w:val="28"/>
        </w:rPr>
        <w:t xml:space="preserve">. Приток газа в </w:t>
      </w:r>
      <w:r>
        <w:rPr>
          <w:sz w:val="28"/>
          <w:szCs w:val="28"/>
        </w:rPr>
        <w:t xml:space="preserve">эту </w:t>
      </w:r>
      <w:r w:rsidRPr="00E12981">
        <w:rPr>
          <w:sz w:val="28"/>
          <w:szCs w:val="28"/>
        </w:rPr>
        <w:t>полость отсутствует. Работа против внешних сил не совершается. Поэтому в данном случае</w:t>
      </w:r>
      <w:r w:rsidR="00230F0E">
        <w:rPr>
          <w:sz w:val="28"/>
          <w:szCs w:val="28"/>
        </w:rPr>
        <w:t>:</w:t>
      </w:r>
    </w:p>
    <w:p w:rsidR="00E02E2C" w:rsidRPr="00E12981" w:rsidRDefault="00E02E2C" w:rsidP="00E02E2C">
      <w:pPr>
        <w:spacing w:line="360" w:lineRule="auto"/>
        <w:ind w:firstLine="709"/>
        <w:jc w:val="right"/>
        <w:rPr>
          <w:sz w:val="28"/>
          <w:szCs w:val="28"/>
        </w:rPr>
      </w:pPr>
      <w:r w:rsidRPr="00E802EA">
        <w:rPr>
          <w:i/>
          <w:sz w:val="28"/>
          <w:szCs w:val="28"/>
          <w:lang w:val="en-US"/>
        </w:rPr>
        <w:t>Q</w:t>
      </w:r>
      <w:r w:rsidRPr="00E12981">
        <w:rPr>
          <w:sz w:val="28"/>
          <w:szCs w:val="28"/>
        </w:rPr>
        <w:t xml:space="preserve"> = 0,</w:t>
      </w:r>
      <w:r>
        <w:rPr>
          <w:sz w:val="28"/>
          <w:szCs w:val="28"/>
        </w:rPr>
        <w:t xml:space="preserve">   </w:t>
      </w: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п</m:t>
            </m:r>
          </m:sub>
        </m:sSub>
      </m:oMath>
      <w:r w:rsidRPr="00E12981">
        <w:rPr>
          <w:sz w:val="28"/>
          <w:szCs w:val="28"/>
        </w:rPr>
        <w:t xml:space="preserve"> = 0,</w:t>
      </w:r>
      <w:r>
        <w:rPr>
          <w:sz w:val="28"/>
          <w:szCs w:val="28"/>
        </w:rPr>
        <w:t xml:space="preserve">   </w:t>
      </w:r>
      <w:r w:rsidRPr="00E12981">
        <w:rPr>
          <w:sz w:val="28"/>
          <w:szCs w:val="28"/>
        </w:rPr>
        <w:t xml:space="preserve"> </w:t>
      </w:r>
      <w:r w:rsidRPr="00E802EA">
        <w:rPr>
          <w:i/>
          <w:sz w:val="28"/>
          <w:szCs w:val="28"/>
          <w:lang w:val="en-US"/>
        </w:rPr>
        <w:t>L</w:t>
      </w:r>
      <w:r w:rsidRPr="00E12981">
        <w:rPr>
          <w:sz w:val="28"/>
          <w:szCs w:val="28"/>
        </w:rPr>
        <w:t xml:space="preserve"> = 0.                                                (</w:t>
      </w:r>
      <w:r>
        <w:rPr>
          <w:sz w:val="28"/>
          <w:szCs w:val="28"/>
        </w:rPr>
        <w:t>3.44</w:t>
      </w:r>
      <w:r w:rsidRPr="00E12981">
        <w:rPr>
          <w:sz w:val="28"/>
          <w:szCs w:val="28"/>
        </w:rPr>
        <w:t>)</w:t>
      </w:r>
    </w:p>
    <w:p w:rsidR="00E02E2C" w:rsidRPr="00E12981" w:rsidRDefault="00E02E2C" w:rsidP="00E02E2C">
      <w:pPr>
        <w:spacing w:line="360" w:lineRule="auto"/>
        <w:ind w:firstLine="709"/>
        <w:jc w:val="both"/>
        <w:rPr>
          <w:sz w:val="28"/>
          <w:szCs w:val="28"/>
        </w:rPr>
      </w:pPr>
      <w:r>
        <w:rPr>
          <w:sz w:val="28"/>
          <w:szCs w:val="28"/>
        </w:rPr>
        <w:t>Тогда уравнение (3.43</w:t>
      </w:r>
      <w:r w:rsidRPr="00E12981">
        <w:rPr>
          <w:sz w:val="28"/>
          <w:szCs w:val="28"/>
        </w:rPr>
        <w:t>) примет следующий вид:</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 xml:space="preserve"> </m:t>
                </m:r>
              </m:sub>
            </m:sSub>
          </m:num>
          <m:den>
            <m:r>
              <w:rPr>
                <w:rFonts w:ascii="Cambria Math" w:hAnsi="Cambria Math"/>
                <w:sz w:val="28"/>
                <w:szCs w:val="28"/>
                <w:lang w:val="en-US"/>
              </w:rPr>
              <m:t>d</m:t>
            </m:r>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den>
        </m:f>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р</m:t>
            </m:r>
          </m:sub>
        </m:sSub>
      </m:oMath>
      <w:r w:rsidR="00E02E2C">
        <w:rPr>
          <w:sz w:val="28"/>
          <w:szCs w:val="28"/>
        </w:rPr>
        <w:t>.</w:t>
      </w:r>
      <w:r w:rsidR="00E02E2C" w:rsidRPr="00E12981">
        <w:rPr>
          <w:sz w:val="28"/>
          <w:szCs w:val="28"/>
        </w:rPr>
        <w:t xml:space="preserve">                                                    (3</w:t>
      </w:r>
      <w:r w:rsidR="00E02E2C">
        <w:rPr>
          <w:sz w:val="28"/>
          <w:szCs w:val="28"/>
        </w:rPr>
        <w:t>.45</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Секундный расход энергии из </w:t>
      </w:r>
      <w:r>
        <w:rPr>
          <w:sz w:val="28"/>
          <w:szCs w:val="28"/>
        </w:rPr>
        <w:t xml:space="preserve">рабочей полости </w:t>
      </w:r>
      <w:r w:rsidRPr="00E12981">
        <w:rPr>
          <w:sz w:val="28"/>
          <w:szCs w:val="28"/>
        </w:rPr>
        <w:t xml:space="preserve">определяется энтальпией </w:t>
      </w:r>
      <w:r>
        <w:rPr>
          <w:sz w:val="28"/>
          <w:szCs w:val="28"/>
        </w:rPr>
        <w:t>газа</w:t>
      </w:r>
      <w:r w:rsidRPr="00E12981">
        <w:rPr>
          <w:sz w:val="28"/>
          <w:szCs w:val="28"/>
        </w:rPr>
        <w:t>, т.е.</w:t>
      </w:r>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den>
        </m:f>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 xml:space="preserve"> </m:t>
            </m:r>
          </m:sub>
        </m:sSub>
      </m:oMath>
      <w:r w:rsidR="00E02E2C" w:rsidRPr="00E12981">
        <w:rPr>
          <w:sz w:val="28"/>
          <w:szCs w:val="28"/>
        </w:rPr>
        <w:t>,                                                        (</w:t>
      </w:r>
      <w:r w:rsidR="00E02E2C">
        <w:rPr>
          <w:sz w:val="28"/>
          <w:szCs w:val="28"/>
        </w:rPr>
        <w:t>3.46</w:t>
      </w:r>
      <w:r w:rsidR="00E02E2C" w:rsidRPr="00E12981">
        <w:rPr>
          <w:sz w:val="28"/>
          <w:szCs w:val="28"/>
        </w:rPr>
        <w:t>)</w:t>
      </w:r>
    </w:p>
    <w:p w:rsidR="00E02E2C" w:rsidRPr="00E12981" w:rsidRDefault="00E02E2C" w:rsidP="00E02E2C">
      <w:pPr>
        <w:spacing w:line="360" w:lineRule="auto"/>
        <w:jc w:val="both"/>
        <w:rPr>
          <w:sz w:val="28"/>
          <w:szCs w:val="28"/>
        </w:rPr>
      </w:pPr>
      <w:r w:rsidRPr="00E12981">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 xml:space="preserve"> </m:t>
            </m:r>
          </m:sub>
        </m:sSub>
      </m:oMath>
      <w:r w:rsidRPr="00E12981">
        <w:rPr>
          <w:sz w:val="28"/>
          <w:szCs w:val="28"/>
        </w:rPr>
        <w:t xml:space="preserve"> – абсолютная температура </w:t>
      </w:r>
      <w:r>
        <w:rPr>
          <w:sz w:val="28"/>
          <w:szCs w:val="28"/>
        </w:rPr>
        <w:t>газ</w:t>
      </w:r>
      <w:r w:rsidRPr="00E12981">
        <w:rPr>
          <w:sz w:val="28"/>
          <w:szCs w:val="28"/>
        </w:rPr>
        <w:t>а в</w:t>
      </w:r>
      <w:r>
        <w:rPr>
          <w:sz w:val="28"/>
          <w:szCs w:val="28"/>
        </w:rPr>
        <w:t xml:space="preserve"> этой полости</w:t>
      </w:r>
      <w:r w:rsidR="00222958">
        <w:rPr>
          <w:sz w:val="28"/>
          <w:szCs w:val="28"/>
        </w:rPr>
        <w:t>,</w:t>
      </w:r>
      <w:r w:rsidR="008A2C3B">
        <w:rPr>
          <w:sz w:val="28"/>
          <w:szCs w:val="28"/>
        </w:rPr>
        <w:t xml:space="preserve"> К</w:t>
      </w: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 xml:space="preserve"> </m:t>
            </m:r>
          </m:sub>
        </m:sSub>
      </m:oMath>
      <w:r w:rsidRPr="00E12981">
        <w:rPr>
          <w:sz w:val="28"/>
          <w:szCs w:val="28"/>
        </w:rPr>
        <w:t xml:space="preserve"> – газовая постоянная </w:t>
      </w:r>
      <w:r>
        <w:rPr>
          <w:sz w:val="28"/>
          <w:szCs w:val="28"/>
        </w:rPr>
        <w:t>газа</w:t>
      </w:r>
      <w:r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Секундный расход</w:t>
      </w:r>
      <w:r>
        <w:rPr>
          <w:sz w:val="28"/>
          <w:szCs w:val="28"/>
        </w:rPr>
        <w:t xml:space="preserve"> газа</w:t>
      </w: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р</m:t>
            </m:r>
          </m:sub>
        </m:sSub>
      </m:oMath>
      <w:r w:rsidRPr="00E12981">
        <w:rPr>
          <w:sz w:val="28"/>
          <w:szCs w:val="28"/>
        </w:rPr>
        <w:t xml:space="preserve"> </w:t>
      </w:r>
      <w:r>
        <w:rPr>
          <w:sz w:val="28"/>
          <w:szCs w:val="28"/>
        </w:rPr>
        <w:t>газ</w:t>
      </w:r>
      <w:r w:rsidRPr="00E12981">
        <w:rPr>
          <w:sz w:val="28"/>
          <w:szCs w:val="28"/>
        </w:rPr>
        <w:t xml:space="preserve">а зависит от перепада давлений между </w:t>
      </w:r>
      <w:r>
        <w:rPr>
          <w:sz w:val="28"/>
          <w:szCs w:val="28"/>
        </w:rPr>
        <w:t xml:space="preserve">опорожняемой полостью </w:t>
      </w:r>
      <w:r w:rsidRPr="00E12981">
        <w:rPr>
          <w:sz w:val="28"/>
          <w:szCs w:val="28"/>
        </w:rPr>
        <w:t xml:space="preserve">и окружающей средой, т.е.  от соотношения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m:t>
                </m:r>
              </m:sub>
            </m:sSub>
          </m:num>
          <m:den>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 xml:space="preserve"> </m:t>
                </m:r>
              </m:sub>
            </m:sSub>
          </m:den>
        </m:f>
      </m:oMath>
      <w:r w:rsidRPr="00E12981">
        <w:rPr>
          <w:sz w:val="28"/>
          <w:szCs w:val="28"/>
        </w:rPr>
        <w:t xml:space="preserve">, где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m:t>
            </m:r>
          </m:sub>
        </m:sSub>
      </m:oMath>
      <w:r w:rsidRPr="00E12981">
        <w:rPr>
          <w:sz w:val="28"/>
          <w:szCs w:val="28"/>
        </w:rPr>
        <w:t xml:space="preserve"> – атмосферное давление</w:t>
      </w:r>
      <w:r w:rsidR="00222958">
        <w:rPr>
          <w:sz w:val="28"/>
          <w:szCs w:val="28"/>
        </w:rPr>
        <w:t>,</w:t>
      </w:r>
      <w:r w:rsidR="00472398">
        <w:rPr>
          <w:sz w:val="28"/>
          <w:szCs w:val="28"/>
        </w:rPr>
        <w:t xml:space="preserve"> </w:t>
      </w:r>
      <w:r w:rsidR="00472398">
        <w:rPr>
          <w:rFonts w:eastAsiaTheme="minorEastAsia"/>
          <w:sz w:val="28"/>
        </w:rPr>
        <w:t>Па</w:t>
      </w:r>
      <w:r w:rsidRPr="00E12981">
        <w:rPr>
          <w:sz w:val="28"/>
          <w:szCs w:val="28"/>
        </w:rPr>
        <w:t xml:space="preserve">. При надкритическом перепаде, когда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m:t>
                </m:r>
              </m:sub>
            </m:sSub>
          </m:num>
          <m:den>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 xml:space="preserve"> </m:t>
                </m:r>
              </m:sub>
            </m:sSub>
          </m:den>
        </m:f>
        <m:r>
          <w:rPr>
            <w:rFonts w:ascii="Cambria Math" w:hAnsi="Cambria Math"/>
            <w:sz w:val="28"/>
            <w:szCs w:val="28"/>
          </w:rPr>
          <m:t>≤β</m:t>
        </m:r>
      </m:oMath>
      <w:r w:rsidRPr="00E12981">
        <w:rPr>
          <w:sz w:val="28"/>
          <w:szCs w:val="28"/>
        </w:rPr>
        <w:t xml:space="preserve">, расход </w:t>
      </w:r>
      <w:r>
        <w:rPr>
          <w:sz w:val="28"/>
          <w:szCs w:val="28"/>
        </w:rPr>
        <w:t>газ</w:t>
      </w:r>
      <w:r w:rsidRPr="00E12981">
        <w:rPr>
          <w:sz w:val="28"/>
          <w:szCs w:val="28"/>
        </w:rPr>
        <w:t>а  определяется следующей зависимостью [</w:t>
      </w:r>
      <w:r>
        <w:rPr>
          <w:sz w:val="28"/>
          <w:szCs w:val="28"/>
        </w:rPr>
        <w:t>3</w:t>
      </w:r>
      <w:r w:rsidRPr="00E12981">
        <w:rPr>
          <w:sz w:val="28"/>
          <w:szCs w:val="28"/>
        </w:rPr>
        <w:t>]</w:t>
      </w:r>
      <w:r w:rsidR="001634AF">
        <w:rPr>
          <w:sz w:val="28"/>
          <w:szCs w:val="28"/>
        </w:rPr>
        <w:t>:</w:t>
      </w:r>
    </w:p>
    <w:p w:rsidR="00E02E2C" w:rsidRPr="00E12981" w:rsidRDefault="00E02E2C" w:rsidP="00E02E2C">
      <w:pPr>
        <w:spacing w:line="360" w:lineRule="auto"/>
        <w:ind w:firstLine="709"/>
        <w:jc w:val="right"/>
        <w:rPr>
          <w:sz w:val="28"/>
          <w:szCs w:val="28"/>
        </w:rPr>
      </w:pP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р</m:t>
            </m:r>
          </m:sub>
        </m:sSub>
        <m:r>
          <w:rPr>
            <w:rFonts w:ascii="Cambria Math" w:hAnsi="Cambria Math"/>
            <w:sz w:val="28"/>
            <w:szCs w:val="28"/>
          </w:rPr>
          <m:t>= 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 xml:space="preserve"> </m:t>
                    </m:r>
                  </m:sub>
                </m:sSub>
              </m:den>
            </m:f>
            <m:r>
              <w:rPr>
                <w:rFonts w:ascii="Cambria Math" w:hAnsi="Cambria Math"/>
                <w:sz w:val="28"/>
                <w:szCs w:val="28"/>
              </w:rPr>
              <m:t xml:space="preserve"> </m:t>
            </m:r>
          </m:e>
        </m:ra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β</m:t>
            </m:r>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oMath>
      <w:r w:rsidRPr="00E12981">
        <w:rPr>
          <w:sz w:val="28"/>
          <w:szCs w:val="28"/>
        </w:rPr>
        <w:t>,                                               (</w:t>
      </w:r>
      <w:r>
        <w:rPr>
          <w:sz w:val="28"/>
          <w:szCs w:val="28"/>
        </w:rPr>
        <w:t>3.47</w:t>
      </w:r>
      <w:r w:rsidRPr="00E12981">
        <w:rPr>
          <w:sz w:val="28"/>
          <w:szCs w:val="28"/>
        </w:rPr>
        <w:t>)</w:t>
      </w:r>
    </w:p>
    <w:p w:rsidR="00E02E2C" w:rsidRPr="00E12981" w:rsidRDefault="00E02E2C" w:rsidP="00E02E2C">
      <w:pPr>
        <w:spacing w:line="360" w:lineRule="auto"/>
        <w:jc w:val="both"/>
        <w:rPr>
          <w:sz w:val="28"/>
          <w:szCs w:val="28"/>
        </w:rPr>
      </w:pPr>
      <w:r w:rsidRPr="00E12981">
        <w:rPr>
          <w:sz w:val="28"/>
          <w:szCs w:val="28"/>
        </w:rPr>
        <w:t xml:space="preserve">а при подкритическом перепаде, когда </w:t>
      </w:r>
      <m:oMath>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m:t>
                </m:r>
              </m:sub>
            </m:sSub>
          </m:num>
          <m:den>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 xml:space="preserve"> </m:t>
                </m:r>
              </m:sub>
            </m:sSub>
          </m:den>
        </m:f>
        <m:r>
          <w:rPr>
            <w:rFonts w:ascii="Cambria Math" w:hAnsi="Cambria Math"/>
            <w:sz w:val="28"/>
            <w:szCs w:val="28"/>
          </w:rPr>
          <m:t>&gt;β</m:t>
        </m:r>
      </m:oMath>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р</m:t>
            </m:r>
          </m:sub>
        </m:sSub>
        <m:r>
          <w:rPr>
            <w:rFonts w:ascii="Cambria Math" w:hAnsi="Cambria Math"/>
            <w:sz w:val="28"/>
            <w:szCs w:val="28"/>
          </w:rPr>
          <m:t>= 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den>
            </m:f>
            <m:r>
              <w:rPr>
                <w:rFonts w:ascii="Cambria Math" w:hAnsi="Cambria Math"/>
                <w:sz w:val="28"/>
                <w:szCs w:val="28"/>
              </w:rPr>
              <m:t xml:space="preserve"> </m:t>
            </m:r>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 xml:space="preserve"> </m:t>
                                </m:r>
                              </m:sub>
                            </m:sSub>
                          </m:den>
                        </m:f>
                      </m:e>
                    </m:d>
                  </m:e>
                  <m:sup>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 xml:space="preserve"> </m:t>
                                </m:r>
                              </m:sub>
                            </m:sSub>
                          </m:den>
                        </m:f>
                      </m:e>
                    </m:d>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e>
            </m:d>
            <m:r>
              <w:rPr>
                <w:rFonts w:ascii="Cambria Math" w:hAnsi="Cambria Math"/>
                <w:sz w:val="28"/>
                <w:szCs w:val="28"/>
              </w:rPr>
              <m:t xml:space="preserve"> </m:t>
            </m:r>
          </m:e>
        </m:rad>
      </m:oMath>
      <w:r w:rsidR="00E02E2C" w:rsidRPr="00E12981">
        <w:rPr>
          <w:sz w:val="28"/>
          <w:szCs w:val="28"/>
        </w:rPr>
        <w:t>,                                  (</w:t>
      </w:r>
      <w:r w:rsidR="00E02E2C">
        <w:rPr>
          <w:sz w:val="28"/>
          <w:szCs w:val="28"/>
        </w:rPr>
        <w:t>3.48</w:t>
      </w:r>
      <w:r w:rsidR="00E02E2C" w:rsidRPr="00E12981">
        <w:rPr>
          <w:sz w:val="28"/>
          <w:szCs w:val="28"/>
        </w:rPr>
        <w:t>)</w:t>
      </w:r>
    </w:p>
    <w:p w:rsidR="00E02E2C" w:rsidRPr="00E12981" w:rsidRDefault="00E02E2C" w:rsidP="00E02E2C">
      <w:pPr>
        <w:spacing w:line="360" w:lineRule="auto"/>
        <w:ind w:firstLine="709"/>
        <w:jc w:val="right"/>
        <w:rPr>
          <w:sz w:val="28"/>
          <w:szCs w:val="28"/>
        </w:rPr>
      </w:pPr>
      <m:oMath>
        <m:r>
          <w:rPr>
            <w:rFonts w:ascii="Cambria Math" w:hAnsi="Cambria Math"/>
            <w:sz w:val="28"/>
            <w:szCs w:val="28"/>
          </w:rPr>
          <m:t xml:space="preserve">β=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lang w:val="en-US"/>
                      </w:rPr>
                      <m:t>k</m:t>
                    </m:r>
                    <m:r>
                      <w:rPr>
                        <w:rFonts w:ascii="Cambria Math" w:hAnsi="Cambria Math"/>
                        <w:sz w:val="28"/>
                        <w:szCs w:val="28"/>
                      </w:rPr>
                      <m:t xml:space="preserve"> </m:t>
                    </m:r>
                  </m:e>
                  <m:sub>
                    <m:r>
                      <w:rPr>
                        <w:rFonts w:ascii="Cambria Math" w:hAnsi="Cambria Math"/>
                        <w:sz w:val="28"/>
                        <w:szCs w:val="28"/>
                      </w:rPr>
                      <m:t xml:space="preserve"> </m:t>
                    </m:r>
                  </m:sub>
                </m:sSub>
                <m:r>
                  <w:rPr>
                    <w:rFonts w:ascii="Cambria Math" w:hAnsi="Cambria Math"/>
                    <w:sz w:val="28"/>
                    <w:szCs w:val="28"/>
                  </w:rPr>
                  <m:t>-1</m:t>
                </m:r>
              </m:den>
            </m:f>
          </m:sup>
        </m:sSup>
      </m:oMath>
      <w:r w:rsidRPr="00E12981">
        <w:rPr>
          <w:sz w:val="28"/>
          <w:szCs w:val="28"/>
        </w:rPr>
        <w:t>,                                                   (</w:t>
      </w:r>
      <w:r>
        <w:rPr>
          <w:sz w:val="28"/>
          <w:szCs w:val="28"/>
        </w:rPr>
        <w:t>3.49</w:t>
      </w:r>
      <w:r w:rsidRPr="00E12981">
        <w:rPr>
          <w:sz w:val="28"/>
          <w:szCs w:val="28"/>
        </w:rPr>
        <w:t>)</w:t>
      </w:r>
    </w:p>
    <w:p w:rsidR="00E02E2C" w:rsidRDefault="00E02E2C" w:rsidP="00E02E2C">
      <w:pPr>
        <w:spacing w:line="360" w:lineRule="auto"/>
        <w:jc w:val="both"/>
        <w:rPr>
          <w:sz w:val="28"/>
          <w:szCs w:val="28"/>
        </w:rPr>
      </w:pPr>
      <w:r w:rsidRPr="00E12981">
        <w:rPr>
          <w:sz w:val="28"/>
          <w:szCs w:val="28"/>
        </w:rPr>
        <w:t xml:space="preserve">где </w:t>
      </w:r>
      <m:oMath>
        <m:r>
          <w:rPr>
            <w:rFonts w:ascii="Cambria Math" w:hAnsi="Cambria Math"/>
            <w:sz w:val="28"/>
            <w:szCs w:val="28"/>
          </w:rPr>
          <m:t>μ</m:t>
        </m:r>
      </m:oMath>
      <w:r>
        <w:rPr>
          <w:sz w:val="28"/>
          <w:szCs w:val="28"/>
        </w:rPr>
        <w:t xml:space="preserve"> – коэффициент расхода;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oMath>
      <w:r w:rsidRPr="00E12981">
        <w:rPr>
          <w:sz w:val="28"/>
          <w:szCs w:val="28"/>
        </w:rPr>
        <w:t xml:space="preserve"> – площадь проходного сечения выпускного клапана</w:t>
      </w:r>
      <w:r w:rsidR="00222958">
        <w:rPr>
          <w:sz w:val="28"/>
          <w:szCs w:val="28"/>
        </w:rPr>
        <w:t xml:space="preserve">, </w:t>
      </w:r>
      <w:r w:rsidR="008A2C3B">
        <w:rPr>
          <w:sz w:val="28"/>
          <w:szCs w:val="28"/>
        </w:rPr>
        <w:t>м</w:t>
      </w:r>
      <w:r w:rsidR="008A2C3B">
        <w:rPr>
          <w:sz w:val="28"/>
          <w:szCs w:val="28"/>
          <w:vertAlign w:val="superscript"/>
        </w:rPr>
        <w:t>2</w:t>
      </w:r>
      <w:r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Надкритический перепад давлений имеет место с момента открытия выпускного клапана до </w:t>
      </w:r>
      <w:r>
        <w:rPr>
          <w:sz w:val="28"/>
          <w:szCs w:val="28"/>
        </w:rPr>
        <w:t xml:space="preserve">снижения </w:t>
      </w:r>
      <w:r w:rsidRPr="00E12981">
        <w:rPr>
          <w:sz w:val="28"/>
          <w:szCs w:val="28"/>
        </w:rPr>
        <w:t>давления в</w:t>
      </w:r>
      <w:r>
        <w:rPr>
          <w:sz w:val="28"/>
          <w:szCs w:val="28"/>
        </w:rPr>
        <w:t xml:space="preserve"> опорожняемой</w:t>
      </w:r>
      <w:r w:rsidRPr="00E12981">
        <w:rPr>
          <w:sz w:val="28"/>
          <w:szCs w:val="28"/>
        </w:rPr>
        <w:t xml:space="preserve"> полости до</w:t>
      </w:r>
      <w:r>
        <w:rPr>
          <w:sz w:val="28"/>
          <w:szCs w:val="28"/>
        </w:rPr>
        <w:t xml:space="preserve"> величины</w:t>
      </w: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 </m:t>
                </m:r>
              </m:sub>
            </m:sSub>
          </m:sub>
        </m:sSub>
      </m:oMath>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 </m:t>
                    </m:r>
                  </m:sub>
                </m:sSub>
              </m:sub>
            </m:sSub>
            <m:r>
              <w:rPr>
                <w:rFonts w:ascii="Cambria Math" w:hAnsi="Cambria Math"/>
                <w:sz w:val="28"/>
                <w:szCs w:val="28"/>
              </w:rPr>
              <m:t xml:space="preserve"> </m:t>
            </m:r>
          </m:e>
          <m:sub>
            <m:r>
              <w:rPr>
                <w:rFonts w:ascii="Cambria Math" w:hAnsi="Cambria Math"/>
                <w:sz w:val="28"/>
                <w:szCs w:val="28"/>
              </w:rPr>
              <m:t xml:space="preserve"> </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m:t>
                </m:r>
              </m:sub>
            </m:sSub>
          </m:num>
          <m:den>
            <m:r>
              <w:rPr>
                <w:rFonts w:ascii="Cambria Math" w:hAnsi="Cambria Math"/>
                <w:sz w:val="28"/>
                <w:szCs w:val="28"/>
              </w:rPr>
              <m:t>β</m:t>
            </m:r>
          </m:den>
        </m:f>
      </m:oMath>
      <w:r w:rsidR="00E02E2C" w:rsidRPr="00E12981">
        <w:rPr>
          <w:sz w:val="28"/>
          <w:szCs w:val="28"/>
        </w:rPr>
        <w:t>.                                               (</w:t>
      </w:r>
      <w:r w:rsidR="00E02E2C">
        <w:rPr>
          <w:sz w:val="28"/>
          <w:szCs w:val="28"/>
        </w:rPr>
        <w:t>3.50</w:t>
      </w:r>
      <w:r w:rsidR="00E02E2C" w:rsidRPr="00E12981">
        <w:rPr>
          <w:sz w:val="28"/>
          <w:szCs w:val="28"/>
        </w:rPr>
        <w:t>)</w:t>
      </w:r>
    </w:p>
    <w:p w:rsidR="00E02E2C" w:rsidRPr="00AE3D2F" w:rsidRDefault="00E02E2C" w:rsidP="00E02E2C">
      <w:pPr>
        <w:spacing w:line="360" w:lineRule="auto"/>
        <w:ind w:firstLine="709"/>
        <w:jc w:val="both"/>
        <w:rPr>
          <w:sz w:val="28"/>
          <w:szCs w:val="28"/>
        </w:rPr>
      </w:pPr>
      <w:r>
        <w:rPr>
          <w:sz w:val="28"/>
          <w:szCs w:val="28"/>
        </w:rPr>
        <w:t xml:space="preserve">В устройстве для газовой </w:t>
      </w:r>
      <w:r w:rsidR="00B71E88">
        <w:rPr>
          <w:sz w:val="28"/>
          <w:szCs w:val="28"/>
        </w:rPr>
        <w:t>форм</w:t>
      </w:r>
      <w:r>
        <w:rPr>
          <w:sz w:val="28"/>
          <w:szCs w:val="28"/>
        </w:rPr>
        <w:t xml:space="preserve">овки с пневмоцилиндром в полости матрицы находится только воздух, поэтому для этого случая </w:t>
      </w:r>
      <w:r w:rsidRPr="00AE3D2F">
        <w:rPr>
          <w:i/>
          <w:sz w:val="28"/>
          <w:szCs w:val="28"/>
          <w:lang w:val="en-US"/>
        </w:rPr>
        <w:t>k</w:t>
      </w:r>
      <w:r w:rsidRPr="004A592D">
        <w:rPr>
          <w:sz w:val="28"/>
          <w:szCs w:val="28"/>
        </w:rPr>
        <w:t xml:space="preserve"> = </w:t>
      </w:r>
      <w:r>
        <w:rPr>
          <w:sz w:val="28"/>
          <w:szCs w:val="28"/>
        </w:rPr>
        <w:t>1,4;</w:t>
      </w:r>
      <w:r w:rsidR="00BD4A18">
        <w:rPr>
          <w:sz w:val="28"/>
          <w:szCs w:val="28"/>
        </w:rPr>
        <w:t xml:space="preserve">              </w:t>
      </w:r>
      <w:r>
        <w:rPr>
          <w:sz w:val="28"/>
          <w:szCs w:val="28"/>
        </w:rPr>
        <w:t xml:space="preserve"> </w:t>
      </w:r>
      <m:oMath>
        <m:r>
          <w:rPr>
            <w:rFonts w:ascii="Cambria Math" w:hAnsi="Cambria Math"/>
            <w:sz w:val="28"/>
            <w:szCs w:val="28"/>
          </w:rPr>
          <m:t>β</m:t>
        </m:r>
      </m:oMath>
      <w:r>
        <w:rPr>
          <w:sz w:val="28"/>
          <w:szCs w:val="28"/>
        </w:rPr>
        <w:t xml:space="preserve"> = 0,528. Тогда по зависимости (3.50) получим </w:t>
      </w:r>
      <w:r w:rsidRPr="004A592D">
        <w:rPr>
          <w:i/>
          <w:sz w:val="28"/>
          <w:szCs w:val="28"/>
          <w:lang w:val="en-US"/>
        </w:rPr>
        <w:t>P</w:t>
      </w:r>
      <w:r w:rsidRPr="004A592D">
        <w:rPr>
          <w:sz w:val="28"/>
          <w:szCs w:val="28"/>
          <w:vertAlign w:val="subscript"/>
        </w:rPr>
        <w:t>к</w:t>
      </w:r>
      <w:r>
        <w:rPr>
          <w:sz w:val="28"/>
          <w:szCs w:val="28"/>
        </w:rPr>
        <w:t xml:space="preserve"> ≈ 0,19 МПа. В устройстве для газовой </w:t>
      </w:r>
      <w:r w:rsidR="00B71E88">
        <w:rPr>
          <w:sz w:val="28"/>
          <w:szCs w:val="28"/>
        </w:rPr>
        <w:t>форм</w:t>
      </w:r>
      <w:r>
        <w:rPr>
          <w:sz w:val="28"/>
          <w:szCs w:val="28"/>
        </w:rPr>
        <w:t xml:space="preserve">овки с дополнительной камерой сгорания большая часть продуктов сгорания выпускается  через выпускной клапан дополнительной камеры сгорания. Поэтому для этого случая </w:t>
      </w:r>
      <w:r w:rsidRPr="00AE3D2F">
        <w:rPr>
          <w:i/>
          <w:sz w:val="28"/>
          <w:szCs w:val="28"/>
          <w:lang w:val="en-US"/>
        </w:rPr>
        <w:t>k</w:t>
      </w:r>
      <w:r>
        <w:rPr>
          <w:i/>
          <w:sz w:val="28"/>
          <w:szCs w:val="28"/>
        </w:rPr>
        <w:t xml:space="preserve"> </w:t>
      </w:r>
      <w:r w:rsidRPr="00AE3D2F">
        <w:rPr>
          <w:sz w:val="28"/>
          <w:szCs w:val="28"/>
        </w:rPr>
        <w:t>=</w:t>
      </w:r>
      <w:r>
        <w:rPr>
          <w:sz w:val="28"/>
          <w:szCs w:val="28"/>
        </w:rPr>
        <w:t xml:space="preserve"> </w:t>
      </w:r>
      <w:r w:rsidRPr="00AE3D2F">
        <w:rPr>
          <w:sz w:val="28"/>
          <w:szCs w:val="28"/>
        </w:rPr>
        <w:t>1,28</w:t>
      </w:r>
      <w:r>
        <w:rPr>
          <w:sz w:val="28"/>
          <w:szCs w:val="28"/>
        </w:rPr>
        <w:t xml:space="preserve">; </w:t>
      </w:r>
      <m:oMath>
        <m:r>
          <w:rPr>
            <w:rFonts w:ascii="Cambria Math" w:hAnsi="Cambria Math"/>
            <w:sz w:val="28"/>
            <w:szCs w:val="28"/>
          </w:rPr>
          <m:t>β</m:t>
        </m:r>
      </m:oMath>
      <w:r>
        <w:rPr>
          <w:sz w:val="28"/>
          <w:szCs w:val="28"/>
        </w:rPr>
        <w:t xml:space="preserve"> = 0,549. Тогда </w:t>
      </w:r>
      <w:r w:rsidR="00BD4A18">
        <w:rPr>
          <w:sz w:val="28"/>
          <w:szCs w:val="28"/>
        </w:rPr>
        <w:t xml:space="preserve">             </w:t>
      </w:r>
      <w:r w:rsidRPr="004A592D">
        <w:rPr>
          <w:i/>
          <w:sz w:val="28"/>
          <w:szCs w:val="28"/>
          <w:lang w:val="en-US"/>
        </w:rPr>
        <w:t>P</w:t>
      </w:r>
      <w:r w:rsidRPr="004A592D">
        <w:rPr>
          <w:sz w:val="28"/>
          <w:szCs w:val="28"/>
          <w:vertAlign w:val="subscript"/>
        </w:rPr>
        <w:t>к</w:t>
      </w:r>
      <w:r>
        <w:rPr>
          <w:sz w:val="28"/>
          <w:szCs w:val="28"/>
        </w:rPr>
        <w:t xml:space="preserve"> ≈ 0,</w:t>
      </w:r>
      <w:r w:rsidRPr="00AE3D2F">
        <w:rPr>
          <w:sz w:val="28"/>
          <w:szCs w:val="28"/>
        </w:rPr>
        <w:t>1</w:t>
      </w:r>
      <w:r w:rsidRPr="00E02E2C">
        <w:rPr>
          <w:sz w:val="28"/>
          <w:szCs w:val="28"/>
        </w:rPr>
        <w:t xml:space="preserve">8 </w:t>
      </w:r>
      <w:r>
        <w:rPr>
          <w:sz w:val="28"/>
          <w:szCs w:val="28"/>
        </w:rPr>
        <w:t>МПа.</w:t>
      </w:r>
    </w:p>
    <w:p w:rsidR="00E02E2C" w:rsidRPr="00E12981" w:rsidRDefault="00E02E2C" w:rsidP="00E02E2C">
      <w:pPr>
        <w:spacing w:line="360" w:lineRule="auto"/>
        <w:ind w:firstLine="709"/>
        <w:jc w:val="both"/>
        <w:rPr>
          <w:sz w:val="28"/>
          <w:szCs w:val="28"/>
        </w:rPr>
      </w:pPr>
      <w:r w:rsidRPr="00E12981">
        <w:rPr>
          <w:sz w:val="28"/>
          <w:szCs w:val="28"/>
        </w:rPr>
        <w:t>Следовательно, надкритический перепад давлений действует до снижения давления в полости матрицы до 0,18</w:t>
      </w:r>
      <w:r>
        <w:rPr>
          <w:sz w:val="28"/>
          <w:szCs w:val="28"/>
        </w:rPr>
        <w:t>2…0,19</w:t>
      </w:r>
      <w:r w:rsidRPr="00E12981">
        <w:rPr>
          <w:sz w:val="28"/>
          <w:szCs w:val="28"/>
        </w:rPr>
        <w:t xml:space="preserve"> МПа. Это сравнительно небольшое давление. Такое давление на </w:t>
      </w:r>
      <w:r w:rsidR="00B71E88">
        <w:rPr>
          <w:sz w:val="28"/>
          <w:szCs w:val="28"/>
        </w:rPr>
        <w:t>форм</w:t>
      </w:r>
      <w:r w:rsidRPr="00E12981">
        <w:rPr>
          <w:sz w:val="28"/>
          <w:szCs w:val="28"/>
        </w:rPr>
        <w:t xml:space="preserve">уемую заготовку со стороны матрицы существенно не влияет на процесс </w:t>
      </w:r>
      <w:r w:rsidR="00B71E88">
        <w:rPr>
          <w:sz w:val="28"/>
          <w:szCs w:val="28"/>
        </w:rPr>
        <w:t>форм</w:t>
      </w:r>
      <w:r w:rsidRPr="00E12981">
        <w:rPr>
          <w:sz w:val="28"/>
          <w:szCs w:val="28"/>
        </w:rPr>
        <w:t xml:space="preserve">овки. Поэтому будем считать, что в течение всего процесса выпуска </w:t>
      </w:r>
      <w:r>
        <w:rPr>
          <w:sz w:val="28"/>
          <w:szCs w:val="28"/>
        </w:rPr>
        <w:t>газа</w:t>
      </w:r>
      <w:r w:rsidRPr="00E12981">
        <w:rPr>
          <w:sz w:val="28"/>
          <w:szCs w:val="28"/>
        </w:rPr>
        <w:t xml:space="preserve">  из полости матрицы действует только надкритический пе</w:t>
      </w:r>
      <w:r>
        <w:rPr>
          <w:sz w:val="28"/>
          <w:szCs w:val="28"/>
        </w:rPr>
        <w:t>р</w:t>
      </w:r>
      <w:r w:rsidR="00BD4A18">
        <w:rPr>
          <w:sz w:val="28"/>
          <w:szCs w:val="28"/>
        </w:rPr>
        <w:t>епад давлений. Исходя из этого,</w:t>
      </w:r>
      <w:r>
        <w:rPr>
          <w:sz w:val="28"/>
          <w:szCs w:val="28"/>
        </w:rPr>
        <w:t xml:space="preserve"> расход газа</w:t>
      </w:r>
      <w:r w:rsidRPr="00E12981">
        <w:rPr>
          <w:sz w:val="28"/>
          <w:szCs w:val="28"/>
        </w:rPr>
        <w:t xml:space="preserve"> будем считать только по зависимости (</w:t>
      </w:r>
      <w:r>
        <w:rPr>
          <w:sz w:val="28"/>
          <w:szCs w:val="28"/>
        </w:rPr>
        <w:t>3.47</w:t>
      </w:r>
      <w:r w:rsidRPr="00E12981">
        <w:rPr>
          <w:sz w:val="28"/>
          <w:szCs w:val="28"/>
        </w:rPr>
        <w:t>). Тогда с учетом зависимости (</w:t>
      </w:r>
      <w:r>
        <w:rPr>
          <w:sz w:val="28"/>
          <w:szCs w:val="28"/>
        </w:rPr>
        <w:t>3.46</w:t>
      </w:r>
      <w:r w:rsidRPr="00E12981">
        <w:rPr>
          <w:sz w:val="28"/>
          <w:szCs w:val="28"/>
        </w:rPr>
        <w:t>) уравнение (</w:t>
      </w:r>
      <w:r>
        <w:rPr>
          <w:sz w:val="28"/>
          <w:szCs w:val="28"/>
        </w:rPr>
        <w:t>3.45</w:t>
      </w:r>
      <w:r w:rsidRPr="00E12981">
        <w:rPr>
          <w:sz w:val="28"/>
          <w:szCs w:val="28"/>
        </w:rPr>
        <w:t>) примет следующий вид</w:t>
      </w:r>
      <w:r w:rsidR="001634AF">
        <w:rPr>
          <w:sz w:val="28"/>
          <w:szCs w:val="28"/>
        </w:rPr>
        <w:t>:</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 xml:space="preserve"> </m:t>
                </m:r>
              </m:sub>
            </m:sSub>
          </m:num>
          <m:den>
            <m:r>
              <w:rPr>
                <w:rFonts w:ascii="Cambria Math" w:hAnsi="Cambria Math"/>
                <w:sz w:val="28"/>
                <w:szCs w:val="28"/>
                <w:lang w:val="en-US"/>
              </w:rPr>
              <m:t>d</m:t>
            </m:r>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den>
        </m:f>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r>
          <w:rPr>
            <w:rFonts w:ascii="Cambria Math" w:hAnsi="Cambria Math"/>
            <w:sz w:val="28"/>
            <w:szCs w:val="28"/>
          </w:rPr>
          <m:t>∙</m:t>
        </m:r>
        <m:rad>
          <m:radPr>
            <m:degHide m:val="1"/>
            <m:ctrlPr>
              <w:rPr>
                <w:rFonts w:ascii="Cambria Math" w:hAnsi="Cambria Math"/>
                <w:i/>
                <w:sz w:val="28"/>
                <w:szCs w:val="28"/>
              </w:rPr>
            </m:ctrlPr>
          </m:radPr>
          <m:deg/>
          <m:e>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 xml:space="preserve"> </m:t>
                </m:r>
              </m:sub>
            </m:sSub>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oMath>
      <w:r w:rsidR="00E02E2C">
        <w:rPr>
          <w:sz w:val="28"/>
          <w:szCs w:val="28"/>
        </w:rPr>
        <w:t>.</w:t>
      </w:r>
      <w:r w:rsidR="00E02E2C" w:rsidRPr="00E12981">
        <w:rPr>
          <w:sz w:val="28"/>
          <w:szCs w:val="28"/>
        </w:rPr>
        <w:t xml:space="preserve">                                  (</w:t>
      </w:r>
      <w:r w:rsidR="00E02E2C">
        <w:rPr>
          <w:sz w:val="28"/>
          <w:szCs w:val="28"/>
        </w:rPr>
        <w:t>3.51</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Пренебрегая теплообменом между </w:t>
      </w:r>
      <w:r>
        <w:rPr>
          <w:sz w:val="28"/>
          <w:szCs w:val="28"/>
        </w:rPr>
        <w:t>газ</w:t>
      </w:r>
      <w:r w:rsidRPr="00E12981">
        <w:rPr>
          <w:sz w:val="28"/>
          <w:szCs w:val="28"/>
        </w:rPr>
        <w:t xml:space="preserve">ом  и стенками </w:t>
      </w:r>
      <w:r>
        <w:rPr>
          <w:sz w:val="28"/>
          <w:szCs w:val="28"/>
        </w:rPr>
        <w:t>опорожняемой полости</w:t>
      </w:r>
      <w:r w:rsidRPr="00E12981">
        <w:rPr>
          <w:sz w:val="28"/>
          <w:szCs w:val="28"/>
        </w:rPr>
        <w:t xml:space="preserve">, можно считать, что процесс истечения </w:t>
      </w:r>
      <w:r>
        <w:rPr>
          <w:sz w:val="28"/>
          <w:szCs w:val="28"/>
        </w:rPr>
        <w:t>газ</w:t>
      </w:r>
      <w:r w:rsidRPr="00E12981">
        <w:rPr>
          <w:sz w:val="28"/>
          <w:szCs w:val="28"/>
        </w:rPr>
        <w:t>а является адиабатическим процессом. Тогда можно записать</w:t>
      </w:r>
      <w:r w:rsidR="001634AF">
        <w:rPr>
          <w:sz w:val="28"/>
          <w:szCs w:val="28"/>
        </w:rPr>
        <w:t>:</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oMath>
      <w:r w:rsidR="00E02E2C" w:rsidRPr="00E12981">
        <w:rPr>
          <w:sz w:val="28"/>
          <w:szCs w:val="28"/>
        </w:rPr>
        <w:t>,                                                 (</w:t>
      </w:r>
      <w:r w:rsidR="00E02E2C">
        <w:rPr>
          <w:sz w:val="28"/>
          <w:szCs w:val="28"/>
        </w:rPr>
        <w:t>3.52</w:t>
      </w:r>
      <w:r w:rsidR="00E02E2C" w:rsidRPr="00E12981">
        <w:rPr>
          <w:sz w:val="28"/>
          <w:szCs w:val="28"/>
        </w:rPr>
        <w:t>)</w:t>
      </w:r>
    </w:p>
    <w:p w:rsidR="00E02E2C" w:rsidRPr="00E12981" w:rsidRDefault="00E02E2C" w:rsidP="00E02E2C">
      <w:pPr>
        <w:spacing w:line="360" w:lineRule="auto"/>
        <w:jc w:val="both"/>
        <w:rPr>
          <w:sz w:val="28"/>
          <w:szCs w:val="28"/>
        </w:rPr>
      </w:pPr>
      <w:r w:rsidRPr="00E12981">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Pr="00E12981">
        <w:rPr>
          <w:sz w:val="28"/>
          <w:szCs w:val="28"/>
        </w:rPr>
        <w:t xml:space="preserve"> – давление и абсолютная температура </w:t>
      </w:r>
      <w:r>
        <w:rPr>
          <w:sz w:val="28"/>
          <w:szCs w:val="28"/>
        </w:rPr>
        <w:t>газ</w:t>
      </w:r>
      <w:r w:rsidRPr="00E12981">
        <w:rPr>
          <w:sz w:val="28"/>
          <w:szCs w:val="28"/>
        </w:rPr>
        <w:t>а в</w:t>
      </w:r>
      <w:r>
        <w:rPr>
          <w:sz w:val="28"/>
          <w:szCs w:val="28"/>
        </w:rPr>
        <w:t xml:space="preserve"> опорожняемой</w:t>
      </w:r>
      <w:r w:rsidRPr="00E12981">
        <w:rPr>
          <w:sz w:val="28"/>
          <w:szCs w:val="28"/>
        </w:rPr>
        <w:t xml:space="preserve"> полости в момент открытия выпускного клапана</w:t>
      </w:r>
      <w:r w:rsidR="000E4141">
        <w:rPr>
          <w:sz w:val="28"/>
          <w:szCs w:val="28"/>
        </w:rPr>
        <w:t xml:space="preserve">, </w:t>
      </w:r>
      <w:r w:rsidR="008A2C3B">
        <w:rPr>
          <w:sz w:val="28"/>
          <w:szCs w:val="28"/>
        </w:rPr>
        <w:t>Па, К</w:t>
      </w:r>
      <w:r w:rsidRPr="00E12981">
        <w:rPr>
          <w:sz w:val="28"/>
          <w:szCs w:val="28"/>
        </w:rPr>
        <w:t>. Отсюда получим</w:t>
      </w:r>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 xml:space="preserve">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oMath>
      <w:r w:rsidR="00E02E2C" w:rsidRPr="00E12981">
        <w:rPr>
          <w:sz w:val="28"/>
          <w:szCs w:val="28"/>
        </w:rPr>
        <w:t>.                                         (</w:t>
      </w:r>
      <w:r w:rsidR="00E02E2C">
        <w:rPr>
          <w:sz w:val="28"/>
          <w:szCs w:val="28"/>
        </w:rPr>
        <w:t>3.53</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Подставляя это в уравнение (</w:t>
      </w:r>
      <w:r>
        <w:rPr>
          <w:sz w:val="28"/>
          <w:szCs w:val="28"/>
        </w:rPr>
        <w:t>3.51</w:t>
      </w:r>
      <w:r w:rsidRPr="00E12981">
        <w:rPr>
          <w:sz w:val="28"/>
          <w:szCs w:val="28"/>
        </w:rPr>
        <w:t>) получим</w:t>
      </w:r>
      <w:r w:rsidR="001634AF">
        <w:rPr>
          <w:sz w:val="28"/>
          <w:szCs w:val="28"/>
        </w:rPr>
        <w:t>:</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 xml:space="preserve"> </m:t>
                </m:r>
              </m:sub>
            </m:sSub>
          </m:num>
          <m:den>
            <m:r>
              <w:rPr>
                <w:rFonts w:ascii="Cambria Math" w:hAnsi="Cambria Math"/>
                <w:sz w:val="28"/>
                <w:szCs w:val="28"/>
                <w:lang w:val="en-US"/>
              </w:rPr>
              <m:t>d</m:t>
            </m:r>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den>
        </m:f>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sSup>
          <m:sSupPr>
            <m:ctrlPr>
              <w:rPr>
                <w:rFonts w:ascii="Cambria Math" w:hAnsi="Cambria Math"/>
                <w:i/>
                <w:sz w:val="28"/>
                <w:szCs w:val="28"/>
              </w:rPr>
            </m:ctrlPr>
          </m:sSupPr>
          <m:e>
            <m:r>
              <w:rPr>
                <w:rFonts w:ascii="Cambria Math" w:hAnsi="Cambria Math"/>
                <w:sz w:val="28"/>
                <w:szCs w:val="28"/>
              </w:rPr>
              <m:t>P</m:t>
            </m:r>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3</m:t>
                    </m:r>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oMath>
      <w:r w:rsidR="00E02E2C" w:rsidRPr="00E12981">
        <w:rPr>
          <w:sz w:val="28"/>
          <w:szCs w:val="28"/>
        </w:rPr>
        <w:t>.                          (</w:t>
      </w:r>
      <w:r w:rsidR="00E02E2C">
        <w:rPr>
          <w:sz w:val="28"/>
          <w:szCs w:val="28"/>
        </w:rPr>
        <w:t>3.54</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Разделяя переменные, будем иметь</w:t>
      </w:r>
      <w:r w:rsidR="001634AF">
        <w:rPr>
          <w:sz w:val="28"/>
          <w:szCs w:val="28"/>
        </w:rPr>
        <w:t>:</w:t>
      </w:r>
    </w:p>
    <w:p w:rsidR="00E02E2C" w:rsidRPr="00E12981" w:rsidRDefault="0097061B" w:rsidP="00E02E2C">
      <w:pPr>
        <w:spacing w:line="360" w:lineRule="auto"/>
        <w:ind w:firstLine="709"/>
        <w:jc w:val="right"/>
        <w:rPr>
          <w:sz w:val="28"/>
          <w:szCs w:val="28"/>
        </w:rPr>
      </w:pPr>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3</m:t>
                    </m:r>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lang w:val="en-US"/>
          </w:rPr>
          <m:t>d</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den>
        </m:f>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xml:space="preserve"> </m:t>
            </m:r>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r>
          <w:rPr>
            <w:rFonts w:ascii="Cambria Math" w:hAnsi="Cambria Math"/>
            <w:sz w:val="28"/>
            <w:szCs w:val="28"/>
            <w:lang w:val="en-US"/>
          </w:rPr>
          <m:t>d</m:t>
        </m:r>
        <m:r>
          <w:rPr>
            <w:rFonts w:ascii="Cambria Math" w:hAnsi="Cambria Math"/>
            <w:sz w:val="28"/>
            <w:szCs w:val="28"/>
          </w:rPr>
          <m:t>τ</m:t>
        </m:r>
      </m:oMath>
      <w:r w:rsidR="00E02E2C" w:rsidRPr="00E12981">
        <w:rPr>
          <w:i/>
          <w:sz w:val="28"/>
          <w:szCs w:val="28"/>
        </w:rPr>
        <w:t xml:space="preserve">. </w:t>
      </w:r>
      <w:r w:rsidR="00E02E2C" w:rsidRPr="00E12981">
        <w:rPr>
          <w:sz w:val="28"/>
          <w:szCs w:val="28"/>
        </w:rPr>
        <w:t xml:space="preserve">                   (</w:t>
      </w:r>
      <w:r w:rsidR="00E02E2C">
        <w:rPr>
          <w:sz w:val="28"/>
          <w:szCs w:val="28"/>
        </w:rPr>
        <w:t>3.55</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Проинтегрируем это уравнение в пределах изменения </w:t>
      </w:r>
      <w:r w:rsidRPr="00E476FB">
        <w:rPr>
          <w:sz w:val="28"/>
          <w:szCs w:val="28"/>
        </w:rPr>
        <w:t>времени</w:t>
      </w:r>
      <w:r w:rsidRPr="00E12981">
        <w:rPr>
          <w:sz w:val="28"/>
          <w:szCs w:val="28"/>
        </w:rPr>
        <w:t xml:space="preserve"> от 0 до </w:t>
      </w:r>
      <m:oMath>
        <m:r>
          <w:rPr>
            <w:rFonts w:ascii="Cambria Math" w:hAnsi="Cambria Math"/>
            <w:sz w:val="28"/>
            <w:szCs w:val="28"/>
          </w:rPr>
          <m:t>τ</m:t>
        </m:r>
      </m:oMath>
      <w:r w:rsidRPr="00E12981">
        <w:rPr>
          <w:sz w:val="28"/>
          <w:szCs w:val="28"/>
        </w:rPr>
        <w:t xml:space="preserve">. При этом будем иметь ввиду, что при  </w:t>
      </w:r>
      <m:oMath>
        <m:r>
          <w:rPr>
            <w:rFonts w:ascii="Cambria Math" w:hAnsi="Cambria Math"/>
            <w:sz w:val="28"/>
            <w:szCs w:val="28"/>
          </w:rPr>
          <m:t>τ</m:t>
        </m:r>
      </m:oMath>
      <w:r w:rsidRPr="00E12981">
        <w:rPr>
          <w:sz w:val="28"/>
          <w:szCs w:val="28"/>
        </w:rPr>
        <w:t xml:space="preserve"> = 0</w:t>
      </w:r>
      <w:r>
        <w:rPr>
          <w:sz w:val="28"/>
          <w:szCs w:val="28"/>
        </w:rPr>
        <w:t xml:space="preserve">  </w:t>
      </w: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oMath>
      <w:r w:rsidRPr="00E12981">
        <w:rPr>
          <w:sz w:val="28"/>
          <w:szCs w:val="28"/>
        </w:rPr>
        <w:t xml:space="preserve">, а при </w:t>
      </w:r>
      <m:oMath>
        <m:r>
          <w:rPr>
            <w:rFonts w:ascii="Cambria Math" w:hAnsi="Cambria Math"/>
            <w:sz w:val="28"/>
            <w:szCs w:val="28"/>
          </w:rPr>
          <m:t>τ</m:t>
        </m:r>
      </m:oMath>
      <w:r w:rsidRPr="00E12981">
        <w:rPr>
          <w:sz w:val="28"/>
          <w:szCs w:val="28"/>
        </w:rPr>
        <w:t xml:space="preserve"> = </w:t>
      </w: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e>
          <m:sub>
            <m:r>
              <w:rPr>
                <w:rFonts w:ascii="Cambria Math" w:hAnsi="Cambria Math"/>
                <w:sz w:val="28"/>
                <w:szCs w:val="28"/>
              </w:rPr>
              <m:t xml:space="preserve"> </m:t>
            </m:r>
          </m:sub>
        </m:sSub>
      </m:oMath>
      <w:r>
        <w:rPr>
          <w:sz w:val="28"/>
          <w:szCs w:val="28"/>
        </w:rPr>
        <w:t>,</w:t>
      </w: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  </m:t>
            </m:r>
          </m:sub>
        </m:sSub>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к</m:t>
                </m:r>
              </m:sub>
            </m:sSub>
          </m:e>
          <m:sup>
            <m:r>
              <w:rPr>
                <w:rFonts w:ascii="Cambria Math" w:hAnsi="Cambria Math"/>
                <w:sz w:val="28"/>
                <w:szCs w:val="28"/>
              </w:rPr>
              <m:t xml:space="preserve"> </m:t>
            </m:r>
          </m:sup>
        </m:sSup>
      </m:oMath>
      <w:r w:rsidRPr="00E12981">
        <w:rPr>
          <w:sz w:val="28"/>
          <w:szCs w:val="28"/>
        </w:rPr>
        <w:t xml:space="preserve">, где </w:t>
      </w:r>
      <m:oMath>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к</m:t>
                </m:r>
              </m:sub>
            </m:sSub>
          </m:e>
          <m:sup>
            <m:r>
              <w:rPr>
                <w:rFonts w:ascii="Cambria Math" w:hAnsi="Cambria Math"/>
                <w:sz w:val="28"/>
                <w:szCs w:val="28"/>
              </w:rPr>
              <m:t xml:space="preserve"> </m:t>
            </m:r>
          </m:sup>
        </m:sSup>
      </m:oMath>
      <w:r w:rsidRPr="00E12981">
        <w:rPr>
          <w:sz w:val="28"/>
          <w:szCs w:val="28"/>
        </w:rPr>
        <w:t xml:space="preserve"> </w:t>
      </w:r>
      <w:r>
        <w:rPr>
          <w:sz w:val="28"/>
          <w:szCs w:val="28"/>
        </w:rPr>
        <w:t>–</w:t>
      </w:r>
      <w:r w:rsidRPr="00E12981">
        <w:rPr>
          <w:sz w:val="28"/>
          <w:szCs w:val="28"/>
        </w:rPr>
        <w:t xml:space="preserve"> конечное значение давления</w:t>
      </w:r>
      <w:r w:rsidR="000E4141">
        <w:rPr>
          <w:sz w:val="28"/>
          <w:szCs w:val="28"/>
        </w:rPr>
        <w:t>,</w:t>
      </w:r>
      <w:r w:rsidR="00472398">
        <w:rPr>
          <w:sz w:val="28"/>
          <w:szCs w:val="28"/>
        </w:rPr>
        <w:t xml:space="preserve"> </w:t>
      </w:r>
      <w:r w:rsidR="00472398">
        <w:rPr>
          <w:rFonts w:eastAsiaTheme="minorEastAsia"/>
          <w:sz w:val="28"/>
        </w:rPr>
        <w:t>Па</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oMath>
      <w:r>
        <w:rPr>
          <w:sz w:val="28"/>
          <w:szCs w:val="28"/>
        </w:rPr>
        <w:t xml:space="preserve"> – время процесса выпуска</w:t>
      </w:r>
      <w:r w:rsidR="000E4141">
        <w:rPr>
          <w:sz w:val="28"/>
          <w:szCs w:val="28"/>
        </w:rPr>
        <w:t xml:space="preserve">, </w:t>
      </w:r>
      <w:r w:rsidR="00472398">
        <w:rPr>
          <w:rFonts w:eastAsiaTheme="minorEastAsia"/>
          <w:sz w:val="28"/>
        </w:rPr>
        <w:t>с</w:t>
      </w:r>
      <w:r w:rsidRPr="00E12981">
        <w:rPr>
          <w:sz w:val="28"/>
          <w:szCs w:val="28"/>
        </w:rPr>
        <w:t>. Тогда получим</w:t>
      </w:r>
      <w:r w:rsidR="001634AF">
        <w:rPr>
          <w:sz w:val="28"/>
          <w:szCs w:val="28"/>
        </w:rPr>
        <w:t>:</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 </m:t>
                    </m:r>
                  </m:sub>
                </m:sSub>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den>
        </m:f>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xml:space="preserve"> </m:t>
            </m:r>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oMath>
      <w:r w:rsidR="00E02E2C" w:rsidRPr="00E12981">
        <w:rPr>
          <w:sz w:val="28"/>
          <w:szCs w:val="28"/>
        </w:rPr>
        <w:t>.          (</w:t>
      </w:r>
      <w:r w:rsidR="00E02E2C">
        <w:rPr>
          <w:sz w:val="28"/>
          <w:szCs w:val="28"/>
        </w:rPr>
        <w:t>3.56</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Отсюда после соответствующих преобразований получим выражение  для определения времени выпуска </w:t>
      </w:r>
      <w:r>
        <w:rPr>
          <w:sz w:val="28"/>
          <w:szCs w:val="28"/>
        </w:rPr>
        <w:t>газ</w:t>
      </w:r>
      <w:r w:rsidRPr="00E12981">
        <w:rPr>
          <w:sz w:val="28"/>
          <w:szCs w:val="28"/>
        </w:rPr>
        <w:t>а</w:t>
      </w:r>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A</m:t>
            </m:r>
          </m:den>
        </m:f>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num>
                      <m:den>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к</m:t>
                                </m:r>
                              </m:sub>
                            </m:sSub>
                          </m:e>
                          <m:sub>
                            <m:r>
                              <w:rPr>
                                <w:rFonts w:ascii="Cambria Math" w:hAnsi="Cambria Math"/>
                                <w:sz w:val="28"/>
                                <w:szCs w:val="28"/>
                              </w:rPr>
                              <m:t xml:space="preserve"> </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-1</m:t>
            </m:r>
          </m:e>
        </m:d>
      </m:oMath>
      <w:r w:rsidR="00E02E2C" w:rsidRPr="00E12981">
        <w:rPr>
          <w:sz w:val="28"/>
          <w:szCs w:val="28"/>
        </w:rPr>
        <w:t>,                                         (</w:t>
      </w:r>
      <w:r w:rsidR="00E02E2C">
        <w:rPr>
          <w:sz w:val="28"/>
          <w:szCs w:val="28"/>
        </w:rPr>
        <w:t>3.57</w:t>
      </w:r>
      <w:r w:rsidR="00E02E2C" w:rsidRPr="00E12981">
        <w:rPr>
          <w:sz w:val="28"/>
          <w:szCs w:val="28"/>
        </w:rPr>
        <w:t>)</w:t>
      </w:r>
    </w:p>
    <w:p w:rsidR="00E02E2C" w:rsidRPr="00E12981" w:rsidRDefault="00E02E2C" w:rsidP="00E02E2C">
      <w:pPr>
        <w:spacing w:line="360" w:lineRule="auto"/>
        <w:ind w:firstLine="709"/>
        <w:jc w:val="right"/>
        <w:rPr>
          <w:sz w:val="28"/>
          <w:szCs w:val="28"/>
        </w:rPr>
      </w:pPr>
      <m:oMath>
        <m:r>
          <w:rPr>
            <w:rFonts w:ascii="Cambria Math" w:hAnsi="Cambria Math"/>
            <w:sz w:val="28"/>
            <w:szCs w:val="28"/>
          </w:rPr>
          <m:t>A=</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den>
        </m:f>
        <m:r>
          <w:rPr>
            <w:rFonts w:ascii="Cambria Math" w:hAnsi="Cambria Math"/>
            <w:sz w:val="28"/>
            <w:szCs w:val="28"/>
          </w:rPr>
          <m:t xml:space="preserve"> </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oMath>
      <w:r w:rsidRPr="00E12981">
        <w:rPr>
          <w:sz w:val="28"/>
          <w:szCs w:val="28"/>
        </w:rPr>
        <w:t>.                                    (</w:t>
      </w:r>
      <w:r>
        <w:rPr>
          <w:sz w:val="28"/>
          <w:szCs w:val="28"/>
        </w:rPr>
        <w:t>3.58</w:t>
      </w:r>
      <w:r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Зависимость (</w:t>
      </w:r>
      <w:r>
        <w:rPr>
          <w:sz w:val="28"/>
          <w:szCs w:val="28"/>
        </w:rPr>
        <w:t>3.57</w:t>
      </w:r>
      <w:r w:rsidRPr="00E12981">
        <w:rPr>
          <w:sz w:val="28"/>
          <w:szCs w:val="28"/>
        </w:rPr>
        <w:t xml:space="preserve">) позволяет определить длительность процесса выпуска </w:t>
      </w:r>
      <w:r>
        <w:rPr>
          <w:sz w:val="28"/>
          <w:szCs w:val="28"/>
        </w:rPr>
        <w:t>газ</w:t>
      </w:r>
      <w:r w:rsidRPr="00E12981">
        <w:rPr>
          <w:sz w:val="28"/>
          <w:szCs w:val="28"/>
        </w:rPr>
        <w:t>а, если известна площадь проходного сечения  выпускного клапана.</w:t>
      </w:r>
    </w:p>
    <w:p w:rsidR="00E02E2C" w:rsidRPr="00E12981" w:rsidRDefault="00E02E2C" w:rsidP="00E02E2C">
      <w:pPr>
        <w:spacing w:line="360" w:lineRule="auto"/>
        <w:ind w:firstLine="709"/>
        <w:jc w:val="both"/>
        <w:rPr>
          <w:sz w:val="28"/>
          <w:szCs w:val="28"/>
        </w:rPr>
      </w:pPr>
      <w:r w:rsidRPr="00E12981">
        <w:rPr>
          <w:sz w:val="28"/>
          <w:szCs w:val="28"/>
        </w:rPr>
        <w:t>Определим теперь необходимую величину площади проход</w:t>
      </w:r>
      <w:r>
        <w:rPr>
          <w:sz w:val="28"/>
          <w:szCs w:val="28"/>
        </w:rPr>
        <w:t>ного сечения выпускного клапана</w:t>
      </w:r>
      <w:r w:rsidRPr="00E12981">
        <w:rPr>
          <w:sz w:val="28"/>
          <w:szCs w:val="28"/>
        </w:rPr>
        <w:t xml:space="preserve"> для обеспечения выпуска </w:t>
      </w:r>
      <w:r>
        <w:rPr>
          <w:sz w:val="28"/>
          <w:szCs w:val="28"/>
        </w:rPr>
        <w:t>газ</w:t>
      </w:r>
      <w:r w:rsidRPr="00E12981">
        <w:rPr>
          <w:sz w:val="28"/>
          <w:szCs w:val="28"/>
        </w:rPr>
        <w:t xml:space="preserve">а в течение заданного интервала времени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oMath>
      <w:r w:rsidRPr="00E12981">
        <w:rPr>
          <w:sz w:val="28"/>
          <w:szCs w:val="28"/>
        </w:rPr>
        <w:t>. Для этого уравнение (</w:t>
      </w:r>
      <w:r>
        <w:rPr>
          <w:sz w:val="28"/>
          <w:szCs w:val="28"/>
        </w:rPr>
        <w:t>3.56</w:t>
      </w:r>
      <w:r w:rsidRPr="00E12981">
        <w:rPr>
          <w:sz w:val="28"/>
          <w:szCs w:val="28"/>
        </w:rPr>
        <w:t xml:space="preserve">) почленно поделим на  </w:t>
      </w:r>
      <m:oMath>
        <m:sSup>
          <m:sSupPr>
            <m:ctrlPr>
              <w:rPr>
                <w:rFonts w:ascii="Cambria Math" w:hAnsi="Cambria Math"/>
                <w:i/>
                <w:sz w:val="28"/>
                <w:szCs w:val="28"/>
              </w:rPr>
            </m:ctrlPr>
          </m:sSupPr>
          <m:e>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P</m:t>
                </m:r>
              </m:e>
              <m:sub>
                <m:r>
                  <w:rPr>
                    <w:rFonts w:ascii="Cambria Math" w:hAnsi="Cambria Math"/>
                    <w:sz w:val="28"/>
                    <w:szCs w:val="28"/>
                  </w:rPr>
                  <m:t>0</m:t>
                </m:r>
              </m:sub>
            </m:sSub>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oMath>
      <w:r w:rsidRPr="00E12981">
        <w:rPr>
          <w:sz w:val="28"/>
          <w:szCs w:val="28"/>
        </w:rPr>
        <w:t>. Тогда получим</w:t>
      </w:r>
      <w:r w:rsidR="001634AF">
        <w:rPr>
          <w:sz w:val="28"/>
          <w:szCs w:val="28"/>
        </w:rPr>
        <w:t>:</w:t>
      </w:r>
    </w:p>
    <w:p w:rsidR="00E02E2C" w:rsidRPr="00E12981" w:rsidRDefault="0097061B" w:rsidP="00E02E2C">
      <w:pPr>
        <w:spacing w:line="360" w:lineRule="auto"/>
        <w:ind w:firstLine="709"/>
        <w:jc w:val="right"/>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 xml:space="preserve"> P</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 xml:space="preserve"> </m:t>
                            </m:r>
                          </m:sub>
                        </m:sSub>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den>
                </m:f>
              </m:e>
            </m:d>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1-</m:t>
                    </m:r>
                    <m:r>
                      <w:rPr>
                        <w:rFonts w:ascii="Cambria Math" w:hAnsi="Cambria Math"/>
                        <w:sz w:val="28"/>
                        <w:szCs w:val="28"/>
                        <w:lang w:val="en-US"/>
                      </w:rPr>
                      <m:t>k</m:t>
                    </m:r>
                  </m:e>
                  <m:sub>
                    <m:r>
                      <w:rPr>
                        <w:rFonts w:ascii="Cambria Math" w:hAnsi="Cambria Math"/>
                        <w:sz w:val="28"/>
                        <w:szCs w:val="28"/>
                      </w:rPr>
                      <m:t xml:space="preserve"> </m:t>
                    </m:r>
                  </m:sub>
                </m:sSub>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den>
        </m:f>
        <m:rad>
          <m:radPr>
            <m:degHide m:val="1"/>
            <m:ctrlPr>
              <w:rPr>
                <w:rFonts w:ascii="Cambria Math" w:hAnsi="Cambria Math"/>
                <w:i/>
                <w:sz w:val="28"/>
                <w:szCs w:val="28"/>
              </w:rPr>
            </m:ctrlPr>
          </m:radPr>
          <m:deg/>
          <m:e>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xml:space="preserve"> </m:t>
            </m:r>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oMath>
      <w:r w:rsidR="00E02E2C" w:rsidRPr="00E12981">
        <w:rPr>
          <w:sz w:val="28"/>
          <w:szCs w:val="28"/>
        </w:rPr>
        <w:t>.                    (</w:t>
      </w:r>
      <w:r w:rsidR="00E02E2C">
        <w:rPr>
          <w:sz w:val="28"/>
          <w:szCs w:val="28"/>
        </w:rPr>
        <w:t>3.59</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Отсюда после соответствующих преобразований получим</w:t>
      </w:r>
      <w:r w:rsidR="001634AF">
        <w:rPr>
          <w:sz w:val="28"/>
          <w:szCs w:val="28"/>
        </w:rPr>
        <w:t>:</w:t>
      </w:r>
    </w:p>
    <w:p w:rsidR="00E02E2C" w:rsidRPr="00E12981" w:rsidRDefault="00E02E2C" w:rsidP="00E02E2C">
      <w:pPr>
        <w:spacing w:line="360" w:lineRule="auto"/>
        <w:ind w:firstLine="709"/>
        <w:jc w:val="right"/>
        <w:rPr>
          <w:sz w:val="28"/>
          <w:szCs w:val="28"/>
        </w:rPr>
      </w:pP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num>
          <m:den>
            <m:r>
              <w:rPr>
                <w:rFonts w:ascii="Cambria Math" w:hAnsi="Cambria Math"/>
                <w:sz w:val="28"/>
                <w:szCs w:val="28"/>
                <w:lang w:val="en-US"/>
              </w:rPr>
              <m:t>B</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den>
        </m:f>
        <m:r>
          <w:rPr>
            <w:rFonts w:ascii="Cambria Math" w:hAnsi="Cambria Math"/>
            <w:sz w:val="28"/>
            <w:szCs w:val="28"/>
          </w:rPr>
          <m:t xml:space="preserve"> </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num>
                      <m:den>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к</m:t>
                                </m:r>
                              </m:sub>
                            </m:sSub>
                          </m:e>
                          <m:sub>
                            <m:r>
                              <w:rPr>
                                <w:rFonts w:ascii="Cambria Math" w:hAnsi="Cambria Math"/>
                                <w:sz w:val="28"/>
                                <w:szCs w:val="28"/>
                              </w:rPr>
                              <m:t xml:space="preserve"> </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-1</m:t>
            </m:r>
          </m:e>
        </m:d>
      </m:oMath>
      <w:r w:rsidRPr="00E12981">
        <w:rPr>
          <w:sz w:val="28"/>
          <w:szCs w:val="28"/>
        </w:rPr>
        <w:t>,                                       (</w:t>
      </w:r>
      <w:r>
        <w:rPr>
          <w:sz w:val="28"/>
          <w:szCs w:val="28"/>
        </w:rPr>
        <w:t>3.60</w:t>
      </w:r>
      <w:r w:rsidRPr="00E12981">
        <w:rPr>
          <w:sz w:val="28"/>
          <w:szCs w:val="28"/>
        </w:rPr>
        <w:t>)</w:t>
      </w:r>
    </w:p>
    <w:p w:rsidR="00E02E2C" w:rsidRPr="00E12981" w:rsidRDefault="00E02E2C" w:rsidP="00E02E2C">
      <w:pPr>
        <w:spacing w:line="360" w:lineRule="auto"/>
        <w:ind w:firstLine="709"/>
        <w:jc w:val="right"/>
        <w:rPr>
          <w:sz w:val="28"/>
          <w:szCs w:val="28"/>
        </w:rPr>
      </w:pPr>
      <m:oMath>
        <m:r>
          <w:rPr>
            <w:rFonts w:ascii="Cambria Math" w:hAnsi="Cambria Math"/>
            <w:sz w:val="28"/>
            <w:szCs w:val="28"/>
            <w:lang w:val="en-US"/>
          </w:rPr>
          <m:t>B</m:t>
        </m:r>
        <m:r>
          <w:rPr>
            <w:rFonts w:ascii="Cambria Math" w:hAnsi="Cambria Math"/>
            <w:sz w:val="28"/>
            <w:szCs w:val="28"/>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e>
        </m:d>
        <m:r>
          <w:rPr>
            <w:rFonts w:ascii="Cambria Math" w:hAnsi="Cambria Math"/>
            <w:sz w:val="28"/>
            <w:szCs w:val="28"/>
          </w:rPr>
          <m:t xml:space="preserve">μ </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xml:space="preserve"> </m:t>
            </m:r>
          </m:e>
        </m:rad>
        <m:sSup>
          <m:sSupPr>
            <m:ctrlPr>
              <w:rPr>
                <w:rFonts w:ascii="Cambria Math" w:hAnsi="Cambria Math"/>
                <w:i/>
                <w:sz w:val="28"/>
                <w:szCs w:val="28"/>
              </w:rPr>
            </m:ctrlPr>
          </m:sSupPr>
          <m:e>
            <m:r>
              <w:rPr>
                <w:rFonts w:ascii="Cambria Math" w:hAnsi="Cambria Math"/>
                <w:sz w:val="28"/>
                <w:szCs w:val="28"/>
              </w:rPr>
              <m:t xml:space="preserve"> β</m:t>
            </m:r>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oMath>
      <w:r w:rsidRPr="00E12981">
        <w:rPr>
          <w:sz w:val="28"/>
          <w:szCs w:val="28"/>
        </w:rPr>
        <w:t>.                                (</w:t>
      </w:r>
      <w:r>
        <w:rPr>
          <w:sz w:val="28"/>
          <w:szCs w:val="28"/>
        </w:rPr>
        <w:t>3.61</w:t>
      </w:r>
      <w:r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Исходя из величины проходного сечения выпускного клапана, определим диаметр его отверстия. Так как</w:t>
      </w:r>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d</m:t>
            </m:r>
          </m:e>
          <m:sub>
            <m:r>
              <w:rPr>
                <w:rFonts w:ascii="Cambria Math" w:hAnsi="Cambria Math"/>
                <w:sz w:val="28"/>
                <w:szCs w:val="28"/>
              </w:rPr>
              <m:t>к</m:t>
            </m:r>
          </m:sub>
          <m:sup>
            <m:r>
              <w:rPr>
                <w:rFonts w:ascii="Cambria Math" w:hAnsi="Cambria Math"/>
                <w:sz w:val="28"/>
                <w:szCs w:val="28"/>
              </w:rPr>
              <m:t>2</m:t>
            </m:r>
          </m:sup>
        </m:sSubSup>
      </m:oMath>
      <w:r w:rsidR="00E02E2C" w:rsidRPr="00E12981">
        <w:rPr>
          <w:sz w:val="28"/>
          <w:szCs w:val="28"/>
        </w:rPr>
        <w:t xml:space="preserve">                                                    (</w:t>
      </w:r>
      <w:r w:rsidR="00E02E2C">
        <w:rPr>
          <w:sz w:val="28"/>
          <w:szCs w:val="28"/>
        </w:rPr>
        <w:t>3.62</w:t>
      </w:r>
      <w:r w:rsidR="00E02E2C" w:rsidRPr="00E12981">
        <w:rPr>
          <w:sz w:val="28"/>
          <w:szCs w:val="28"/>
        </w:rPr>
        <w:t>)</w:t>
      </w:r>
    </w:p>
    <w:p w:rsidR="00E02E2C" w:rsidRPr="00E12981" w:rsidRDefault="00E02E2C" w:rsidP="00E02E2C">
      <w:pPr>
        <w:spacing w:line="360" w:lineRule="auto"/>
        <w:jc w:val="both"/>
        <w:rPr>
          <w:sz w:val="28"/>
          <w:szCs w:val="28"/>
        </w:rPr>
      </w:pPr>
      <w:r w:rsidRPr="00E12981">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к</m:t>
            </m:r>
          </m:sub>
        </m:sSub>
      </m:oMath>
      <w:r w:rsidRPr="00E12981">
        <w:rPr>
          <w:sz w:val="28"/>
          <w:szCs w:val="28"/>
        </w:rPr>
        <w:t xml:space="preserve"> – диаметр отверстия выпускного клапана</w:t>
      </w:r>
      <w:r w:rsidR="000E4141">
        <w:rPr>
          <w:sz w:val="28"/>
          <w:szCs w:val="28"/>
        </w:rPr>
        <w:t xml:space="preserve">, </w:t>
      </w:r>
      <w:r w:rsidR="008A2C3B">
        <w:rPr>
          <w:sz w:val="28"/>
          <w:szCs w:val="28"/>
        </w:rPr>
        <w:t>м</w:t>
      </w:r>
      <w:r w:rsidRPr="00E12981">
        <w:rPr>
          <w:sz w:val="28"/>
          <w:szCs w:val="28"/>
        </w:rPr>
        <w:t>, то из зависимости (</w:t>
      </w:r>
      <w:r>
        <w:rPr>
          <w:sz w:val="28"/>
          <w:szCs w:val="28"/>
        </w:rPr>
        <w:t>3.60</w:t>
      </w:r>
      <w:r w:rsidRPr="00E12981">
        <w:rPr>
          <w:sz w:val="28"/>
          <w:szCs w:val="28"/>
        </w:rPr>
        <w:t>) получим</w:t>
      </w:r>
      <w:r w:rsidR="001634AF">
        <w:rPr>
          <w:sz w:val="28"/>
          <w:szCs w:val="28"/>
        </w:rPr>
        <w:t>:</w:t>
      </w:r>
    </w:p>
    <w:p w:rsidR="00E02E2C" w:rsidRPr="00E12981"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к</m:t>
            </m:r>
          </m:sub>
        </m:sSub>
        <m:r>
          <w:rPr>
            <w:rFonts w:ascii="Cambria Math" w:hAnsi="Cambria Math"/>
            <w:sz w:val="28"/>
            <w:szCs w:val="28"/>
          </w:rPr>
          <m:t>=2</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num>
              <m:den>
                <m:r>
                  <w:rPr>
                    <w:rFonts w:ascii="Cambria Math" w:hAnsi="Cambria Math"/>
                    <w:sz w:val="28"/>
                    <w:szCs w:val="28"/>
                    <w:lang w:val="en-US"/>
                  </w:rPr>
                  <m:t>πB</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den>
            </m:f>
          </m:e>
        </m:rad>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num>
                          <m:den>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к</m:t>
                                    </m:r>
                                  </m:sub>
                                </m:sSub>
                              </m:e>
                              <m:sub>
                                <m:r>
                                  <w:rPr>
                                    <w:rFonts w:ascii="Cambria Math" w:hAnsi="Cambria Math"/>
                                    <w:sz w:val="28"/>
                                    <w:szCs w:val="28"/>
                                  </w:rPr>
                                  <m:t xml:space="preserve"> </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-1</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w:r w:rsidR="00E02E2C" w:rsidRPr="00E12981">
        <w:rPr>
          <w:sz w:val="28"/>
          <w:szCs w:val="28"/>
        </w:rPr>
        <w:t>.                                (</w:t>
      </w:r>
      <w:r w:rsidR="00E02E2C">
        <w:rPr>
          <w:sz w:val="28"/>
          <w:szCs w:val="28"/>
        </w:rPr>
        <w:t>3.63</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Для определения диаметра отверстия выпускного клапана по этой зависимости надо знать величины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oMath>
      <w:r w:rsidRPr="00E12981">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oMath>
      <w:r w:rsidRPr="00E12981">
        <w:rPr>
          <w:sz w:val="28"/>
          <w:szCs w:val="28"/>
        </w:rPr>
        <w:t xml:space="preserve">, т.е. давление и температуру </w:t>
      </w:r>
      <w:r>
        <w:rPr>
          <w:sz w:val="28"/>
          <w:szCs w:val="28"/>
        </w:rPr>
        <w:t>газ</w:t>
      </w:r>
      <w:r w:rsidRPr="00E12981">
        <w:rPr>
          <w:sz w:val="28"/>
          <w:szCs w:val="28"/>
        </w:rPr>
        <w:t xml:space="preserve">а в </w:t>
      </w:r>
      <w:r>
        <w:rPr>
          <w:sz w:val="28"/>
          <w:szCs w:val="28"/>
        </w:rPr>
        <w:t xml:space="preserve">опорожняемой </w:t>
      </w:r>
      <w:r w:rsidRPr="00E12981">
        <w:rPr>
          <w:sz w:val="28"/>
          <w:szCs w:val="28"/>
        </w:rPr>
        <w:t xml:space="preserve">полости в момент открытия клапана. В первом приближении можно считать, что давление </w:t>
      </w:r>
      <w:r>
        <w:rPr>
          <w:sz w:val="28"/>
          <w:szCs w:val="28"/>
        </w:rPr>
        <w:t>газ</w:t>
      </w:r>
      <w:r w:rsidRPr="00E12981">
        <w:rPr>
          <w:sz w:val="28"/>
          <w:szCs w:val="28"/>
        </w:rPr>
        <w:t xml:space="preserve">а в полости матрицы равно давлению продуктов сгорания. Тогда с учетом </w:t>
      </w:r>
      <w:r>
        <w:rPr>
          <w:sz w:val="28"/>
          <w:szCs w:val="28"/>
        </w:rPr>
        <w:t xml:space="preserve">того, что процесс сгорания топливной смеси  в камере сгорания происходит при постоянном объеме, </w:t>
      </w:r>
      <w:r w:rsidRPr="00E12981">
        <w:rPr>
          <w:sz w:val="28"/>
          <w:szCs w:val="28"/>
        </w:rPr>
        <w:t>можно записать</w:t>
      </w:r>
      <w:r w:rsidR="001634AF">
        <w:rPr>
          <w:sz w:val="28"/>
          <w:szCs w:val="28"/>
        </w:rPr>
        <w:t>:</w:t>
      </w:r>
    </w:p>
    <w:p w:rsidR="00E02E2C" w:rsidRDefault="00E02E2C" w:rsidP="00E02E2C">
      <w:pPr>
        <w:spacing w:line="360" w:lineRule="auto"/>
        <w:ind w:firstLine="709"/>
        <w:jc w:val="right"/>
        <w:rPr>
          <w:sz w:val="28"/>
          <w:szCs w:val="28"/>
        </w:rPr>
      </w:pPr>
      <w:r w:rsidRPr="00E12981">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oMath>
      <w:r>
        <w:rPr>
          <w:sz w:val="28"/>
          <w:szCs w:val="28"/>
        </w:rPr>
        <w:t>,</w:t>
      </w:r>
      <w:r w:rsidRPr="00E12981">
        <w:rPr>
          <w:sz w:val="28"/>
          <w:szCs w:val="28"/>
        </w:rPr>
        <w:t xml:space="preserve">                                                (</w:t>
      </w:r>
      <w:r>
        <w:rPr>
          <w:sz w:val="28"/>
          <w:szCs w:val="28"/>
        </w:rPr>
        <w:t>3.64</w:t>
      </w:r>
      <w:r w:rsidRPr="00E12981">
        <w:rPr>
          <w:sz w:val="28"/>
          <w:szCs w:val="28"/>
        </w:rPr>
        <w:t>)</w:t>
      </w:r>
    </w:p>
    <w:p w:rsidR="00E02E2C" w:rsidRPr="00E12981" w:rsidRDefault="00E02E2C" w:rsidP="00E02E2C">
      <w:pPr>
        <w:spacing w:line="360" w:lineRule="auto"/>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z</m:t>
            </m:r>
          </m:sub>
        </m:sSub>
      </m:oMath>
      <w:r>
        <w:rPr>
          <w:sz w:val="28"/>
          <w:szCs w:val="28"/>
        </w:rPr>
        <w:t xml:space="preserve"> – давление продуктов сгорания</w:t>
      </w:r>
      <w:r w:rsidR="000E4141">
        <w:rPr>
          <w:sz w:val="28"/>
          <w:szCs w:val="28"/>
        </w:rPr>
        <w:t>,</w:t>
      </w:r>
      <w:r w:rsidR="008A2C3B">
        <w:rPr>
          <w:sz w:val="28"/>
          <w:szCs w:val="28"/>
        </w:rPr>
        <w:t xml:space="preserve"> Па</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oMath>
      <w:r>
        <w:rPr>
          <w:sz w:val="28"/>
          <w:szCs w:val="28"/>
        </w:rPr>
        <w:t xml:space="preserve"> – степень повышения давления при сгорании;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oMath>
      <w:r>
        <w:rPr>
          <w:sz w:val="28"/>
          <w:szCs w:val="28"/>
        </w:rPr>
        <w:t xml:space="preserve"> – давление топливной смеси</w:t>
      </w:r>
      <w:r w:rsidR="000E4141">
        <w:rPr>
          <w:sz w:val="28"/>
          <w:szCs w:val="28"/>
        </w:rPr>
        <w:t xml:space="preserve">, </w:t>
      </w:r>
      <w:r w:rsidR="008A2C3B">
        <w:rPr>
          <w:sz w:val="28"/>
          <w:szCs w:val="28"/>
        </w:rPr>
        <w:t>Па</w:t>
      </w:r>
      <w:r>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Отсюда, учитывая зависимость (</w:t>
      </w:r>
      <w:r w:rsidR="00C41F4A">
        <w:rPr>
          <w:sz w:val="28"/>
          <w:szCs w:val="28"/>
        </w:rPr>
        <w:t>3.</w:t>
      </w:r>
      <w:r>
        <w:rPr>
          <w:sz w:val="28"/>
          <w:szCs w:val="28"/>
        </w:rPr>
        <w:t>7</w:t>
      </w:r>
      <w:r w:rsidRPr="00E12981">
        <w:rPr>
          <w:sz w:val="28"/>
          <w:szCs w:val="28"/>
        </w:rPr>
        <w:t>) и (</w:t>
      </w:r>
      <w:r w:rsidR="00C41F4A">
        <w:rPr>
          <w:sz w:val="28"/>
          <w:szCs w:val="28"/>
        </w:rPr>
        <w:t>3.</w:t>
      </w:r>
      <w:r>
        <w:rPr>
          <w:sz w:val="28"/>
          <w:szCs w:val="28"/>
        </w:rPr>
        <w:t>8</w:t>
      </w:r>
      <w:r w:rsidRPr="00E12981">
        <w:rPr>
          <w:sz w:val="28"/>
          <w:szCs w:val="28"/>
        </w:rPr>
        <w:t>), можно записать</w:t>
      </w:r>
      <w:r w:rsidR="001634AF">
        <w:rPr>
          <w:sz w:val="28"/>
          <w:szCs w:val="28"/>
        </w:rPr>
        <w:t>:</w:t>
      </w:r>
    </w:p>
    <w:p w:rsidR="00E02E2C" w:rsidRPr="00E12981" w:rsidRDefault="0097061B" w:rsidP="00E02E2C">
      <w:pPr>
        <w:spacing w:line="360" w:lineRule="auto"/>
        <w:ind w:firstLine="709"/>
        <w:jc w:val="right"/>
        <w:rPr>
          <w:sz w:val="28"/>
          <w:szCs w:val="28"/>
        </w:rPr>
      </w:pP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num>
                  <m:den>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к</m:t>
                            </m:r>
                          </m:sub>
                        </m:sSub>
                      </m:e>
                      <m:sub>
                        <m:r>
                          <w:rPr>
                            <w:rFonts w:ascii="Cambria Math" w:hAnsi="Cambria Math"/>
                            <w:sz w:val="28"/>
                            <w:szCs w:val="28"/>
                          </w:rPr>
                          <m:t xml:space="preserve"> </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r>
                      <w:rPr>
                        <w:rFonts w:ascii="Cambria Math" w:hAnsi="Cambria Math"/>
                        <w:sz w:val="28"/>
                        <w:szCs w:val="28"/>
                      </w:rPr>
                      <m:t>β</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den>
                </m:f>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w:r w:rsidR="00E02E2C" w:rsidRPr="00E12981">
        <w:rPr>
          <w:sz w:val="28"/>
          <w:szCs w:val="28"/>
        </w:rPr>
        <w:t>.                  (</w:t>
      </w:r>
      <w:r w:rsidR="00E02E2C">
        <w:rPr>
          <w:sz w:val="28"/>
          <w:szCs w:val="28"/>
        </w:rPr>
        <w:t>3.65</w:t>
      </w:r>
      <w:r w:rsidR="00E02E2C" w:rsidRPr="00E12981">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Подставляя это в зависимость (</w:t>
      </w:r>
      <w:r w:rsidR="00C41F4A">
        <w:rPr>
          <w:sz w:val="28"/>
          <w:szCs w:val="28"/>
        </w:rPr>
        <w:t>3.</w:t>
      </w:r>
      <w:r>
        <w:rPr>
          <w:sz w:val="28"/>
          <w:szCs w:val="28"/>
        </w:rPr>
        <w:t>21</w:t>
      </w:r>
      <w:r w:rsidRPr="00E12981">
        <w:rPr>
          <w:sz w:val="28"/>
          <w:szCs w:val="28"/>
        </w:rPr>
        <w:t>), получим</w:t>
      </w:r>
      <w:r w:rsidR="001634AF">
        <w:rPr>
          <w:sz w:val="28"/>
          <w:szCs w:val="28"/>
        </w:rPr>
        <w:t>:</w:t>
      </w:r>
    </w:p>
    <w:p w:rsidR="00E02E2C" w:rsidRPr="00E12981" w:rsidRDefault="00E02E2C" w:rsidP="00E02E2C">
      <w:pPr>
        <w:spacing w:line="360" w:lineRule="auto"/>
        <w:ind w:firstLine="709"/>
        <w:jc w:val="right"/>
        <w:rPr>
          <w:sz w:val="28"/>
          <w:szCs w:val="28"/>
        </w:rPr>
      </w:pPr>
      <m:oMath>
        <m:r>
          <w:rPr>
            <w:rFonts w:ascii="Cambria Math" w:hAnsi="Cambria Math"/>
            <w:sz w:val="28"/>
            <w:szCs w:val="28"/>
            <w:lang w:val="en-US"/>
          </w:rPr>
          <m:t>d</m:t>
        </m:r>
        <m:r>
          <w:rPr>
            <w:rFonts w:ascii="Cambria Math" w:hAnsi="Cambria Math"/>
            <w:sz w:val="28"/>
            <w:szCs w:val="28"/>
          </w:rPr>
          <m:t>=2</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 xml:space="preserve"> </m:t>
                    </m:r>
                  </m:sub>
                </m:sSub>
              </m:num>
              <m:den>
                <m:r>
                  <w:rPr>
                    <w:rFonts w:ascii="Cambria Math" w:hAnsi="Cambria Math"/>
                    <w:sz w:val="28"/>
                    <w:szCs w:val="28"/>
                    <w:lang w:val="en-US"/>
                  </w:rPr>
                  <m:t>πB</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m:t>
                    </m:r>
                  </m:sub>
                </m:sSub>
              </m:den>
            </m:f>
          </m:e>
        </m:rad>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m:t>
                                </m:r>
                              </m:sub>
                            </m:sSub>
                          </m:den>
                        </m:f>
                      </m:e>
                    </m:d>
                  </m:e>
                  <m:sup>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 </m:t>
                            </m:r>
                          </m:sub>
                        </m:sSub>
                      </m:den>
                    </m:f>
                  </m:sup>
                </m:sSup>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 xml:space="preserve"> </m:t>
                                </m:r>
                              </m:sub>
                            </m:sSub>
                            <m:r>
                              <w:rPr>
                                <w:rFonts w:ascii="Cambria Math" w:hAnsi="Cambria Math"/>
                                <w:sz w:val="28"/>
                                <w:szCs w:val="28"/>
                              </w:rPr>
                              <m:t>+1</m:t>
                            </m:r>
                          </m:den>
                        </m:f>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-1</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w:r w:rsidRPr="00E12981">
        <w:rPr>
          <w:sz w:val="28"/>
          <w:szCs w:val="28"/>
        </w:rPr>
        <w:t>.                       (</w:t>
      </w:r>
      <w:r>
        <w:rPr>
          <w:sz w:val="28"/>
          <w:szCs w:val="28"/>
        </w:rPr>
        <w:t>3.63 а</w:t>
      </w:r>
      <w:r w:rsidRPr="00E12981">
        <w:rPr>
          <w:sz w:val="28"/>
          <w:szCs w:val="28"/>
        </w:rPr>
        <w:t>)</w:t>
      </w:r>
    </w:p>
    <w:p w:rsidR="00E02E2C" w:rsidRPr="00683023" w:rsidRDefault="00E02E2C" w:rsidP="00E02E2C">
      <w:pPr>
        <w:spacing w:line="360" w:lineRule="auto"/>
        <w:ind w:firstLine="709"/>
        <w:jc w:val="both"/>
        <w:rPr>
          <w:sz w:val="28"/>
          <w:szCs w:val="28"/>
        </w:rPr>
      </w:pPr>
      <w:r>
        <w:rPr>
          <w:sz w:val="28"/>
          <w:szCs w:val="28"/>
        </w:rPr>
        <w:t xml:space="preserve">Для устройства газовой </w:t>
      </w:r>
      <w:r w:rsidR="00B71E88">
        <w:rPr>
          <w:sz w:val="28"/>
          <w:szCs w:val="28"/>
        </w:rPr>
        <w:t>форм</w:t>
      </w:r>
      <w:r>
        <w:rPr>
          <w:sz w:val="28"/>
          <w:szCs w:val="28"/>
        </w:rPr>
        <w:t xml:space="preserve">овки с дополнительной камерой сгорания при определении диаметра отверстия выпускного клапана дополнительной камеры сгорания по зависимостям (3.61) и  (3.63, а) объем рабочей полости следует принять равным объему этой камеры, т.е. </w:t>
      </w:r>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дк</m:t>
            </m:r>
          </m:sub>
        </m:sSub>
      </m:oMath>
      <w:r>
        <w:rPr>
          <w:sz w:val="28"/>
          <w:szCs w:val="28"/>
        </w:rPr>
        <w:t xml:space="preserve">. При определении диаметра отверстия выпускного клапана матрицы объем рабочей полости  следует принять равным суммарному объему матрицы, проставки и соединительной трубы, т.е. </w:t>
      </w:r>
      <m:oMath>
        <m:r>
          <w:rPr>
            <w:rFonts w:ascii="Cambria Math" w:hAnsi="Cambria Math"/>
            <w:sz w:val="28"/>
            <w:szCs w:val="28"/>
          </w:rPr>
          <m:t xml:space="preserve">V=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т</m:t>
            </m:r>
          </m:sub>
        </m:sSub>
      </m:oMath>
      <w:r>
        <w:rPr>
          <w:sz w:val="28"/>
          <w:szCs w:val="28"/>
        </w:rPr>
        <w:t>. С учетом зависимости (</w:t>
      </w:r>
      <w:r w:rsidR="003678CA" w:rsidRPr="003678CA">
        <w:rPr>
          <w:sz w:val="28"/>
          <w:szCs w:val="28"/>
        </w:rPr>
        <w:t>2.18</w:t>
      </w:r>
      <w:r w:rsidRPr="003678CA">
        <w:rPr>
          <w:sz w:val="28"/>
          <w:szCs w:val="28"/>
        </w:rPr>
        <w:t>)</w:t>
      </w:r>
      <w:r>
        <w:rPr>
          <w:sz w:val="28"/>
          <w:szCs w:val="28"/>
        </w:rPr>
        <w:t xml:space="preserve"> можно принять </w:t>
      </w:r>
      <m:oMath>
        <m:r>
          <w:rPr>
            <w:rFonts w:ascii="Cambria Math" w:hAnsi="Cambria Math"/>
            <w:sz w:val="28"/>
            <w:szCs w:val="28"/>
          </w:rPr>
          <m:t xml:space="preserve">V=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r>
          <w:rPr>
            <w:rFonts w:ascii="Cambria Math" w:hAnsi="Cambria Math"/>
            <w:sz w:val="28"/>
            <w:szCs w:val="28"/>
          </w:rPr>
          <m:t>+1,5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r>
          <w:rPr>
            <w:rFonts w:ascii="Cambria Math" w:hAnsi="Cambria Math"/>
            <w:sz w:val="28"/>
            <w:szCs w:val="28"/>
          </w:rPr>
          <m:t>=2,5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oMath>
      <w:r>
        <w:rPr>
          <w:sz w:val="28"/>
          <w:szCs w:val="28"/>
        </w:rPr>
        <w:t>. При этом можно считать, что показатель адиабаты</w:t>
      </w:r>
      <m:oMath>
        <m:r>
          <w:rPr>
            <w:rFonts w:ascii="Cambria Math" w:hAnsi="Cambria Math"/>
            <w:sz w:val="28"/>
            <w:szCs w:val="28"/>
          </w:rPr>
          <m:t xml:space="preserve"> </m:t>
        </m:r>
        <m:r>
          <w:rPr>
            <w:rFonts w:ascii="Cambria Math" w:hAnsi="Cambria Math"/>
            <w:sz w:val="28"/>
            <w:szCs w:val="28"/>
            <w:lang w:val="en-US"/>
          </w:rPr>
          <m:t>k</m:t>
        </m:r>
      </m:oMath>
      <w:r>
        <w:rPr>
          <w:sz w:val="28"/>
          <w:szCs w:val="28"/>
        </w:rPr>
        <w:t xml:space="preserve"> = 1,28, а начальная температура газа равна температуре продуктов сгорания, поэтому</w:t>
      </w:r>
      <w:r w:rsidR="001634AF">
        <w:rPr>
          <w:sz w:val="28"/>
          <w:szCs w:val="28"/>
        </w:rPr>
        <w:t>:</w:t>
      </w:r>
    </w:p>
    <w:p w:rsidR="00E02E2C"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а</m:t>
            </m:r>
          </m:sub>
        </m:sSub>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oMath>
      <w:r w:rsidR="00E02E2C">
        <w:rPr>
          <w:sz w:val="28"/>
          <w:szCs w:val="28"/>
        </w:rPr>
        <w:t>,                                               (3.6</w:t>
      </w:r>
      <w:r w:rsidR="00C41F4A">
        <w:rPr>
          <w:sz w:val="28"/>
          <w:szCs w:val="28"/>
        </w:rPr>
        <w:t>6</w:t>
      </w:r>
      <w:r w:rsidR="00E02E2C">
        <w:rPr>
          <w:sz w:val="28"/>
          <w:szCs w:val="28"/>
        </w:rPr>
        <w:t>)</w:t>
      </w:r>
    </w:p>
    <w:p w:rsidR="00E02E2C" w:rsidRDefault="00E02E2C" w:rsidP="00E02E2C">
      <w:pPr>
        <w:spacing w:line="360" w:lineRule="auto"/>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z</m:t>
            </m:r>
          </m:sub>
        </m:sSub>
      </m:oMath>
      <w:r>
        <w:rPr>
          <w:sz w:val="28"/>
          <w:szCs w:val="28"/>
        </w:rPr>
        <w:t xml:space="preserve"> – абсолютная температура в конце процесса сгорания</w:t>
      </w:r>
      <w:r w:rsidR="000E4141">
        <w:rPr>
          <w:sz w:val="28"/>
          <w:szCs w:val="28"/>
        </w:rPr>
        <w:t>,</w:t>
      </w:r>
      <w:r w:rsidR="008A2C3B">
        <w:rPr>
          <w:sz w:val="28"/>
          <w:szCs w:val="28"/>
        </w:rPr>
        <w:t xml:space="preserve"> К</w:t>
      </w:r>
      <w:r>
        <w:rPr>
          <w:sz w:val="28"/>
          <w:szCs w:val="28"/>
        </w:rPr>
        <w:t>;</w:t>
      </w:r>
      <w:r w:rsidR="00BD4A18">
        <w:rPr>
          <w:sz w:val="28"/>
          <w:szCs w:val="28"/>
        </w:rPr>
        <w:t xml:space="preserve">                      </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а</m:t>
            </m:r>
          </m:sub>
        </m:sSub>
      </m:oMath>
      <w:r>
        <w:rPr>
          <w:sz w:val="28"/>
          <w:szCs w:val="28"/>
        </w:rPr>
        <w:t xml:space="preserve"> – абсолютная температура окружающей среды</w:t>
      </w:r>
      <w:r w:rsidR="000E4141">
        <w:rPr>
          <w:sz w:val="28"/>
          <w:szCs w:val="28"/>
        </w:rPr>
        <w:t>,</w:t>
      </w:r>
      <w:r w:rsidR="008A2C3B">
        <w:rPr>
          <w:sz w:val="28"/>
          <w:szCs w:val="28"/>
        </w:rPr>
        <w:t xml:space="preserve"> К</w:t>
      </w:r>
      <w:r>
        <w:rPr>
          <w:sz w:val="28"/>
          <w:szCs w:val="28"/>
        </w:rPr>
        <w:t>.</w:t>
      </w:r>
    </w:p>
    <w:p w:rsidR="00E02E2C" w:rsidRPr="0033378C" w:rsidRDefault="00E02E2C" w:rsidP="00E02E2C">
      <w:pPr>
        <w:spacing w:line="360" w:lineRule="auto"/>
        <w:ind w:firstLine="709"/>
        <w:jc w:val="both"/>
        <w:rPr>
          <w:sz w:val="28"/>
          <w:szCs w:val="28"/>
        </w:rPr>
      </w:pPr>
      <w:r>
        <w:rPr>
          <w:sz w:val="28"/>
          <w:szCs w:val="28"/>
        </w:rPr>
        <w:t xml:space="preserve">В устройстве для газовой </w:t>
      </w:r>
      <w:r w:rsidR="00B71E88">
        <w:rPr>
          <w:sz w:val="28"/>
          <w:szCs w:val="28"/>
        </w:rPr>
        <w:t>форм</w:t>
      </w:r>
      <w:r>
        <w:rPr>
          <w:sz w:val="28"/>
          <w:szCs w:val="28"/>
        </w:rPr>
        <w:t xml:space="preserve">овки с пневмоцилиндром в полости матрицы находится только сжатый воздух. Первоначально давление воздуха равно давлению топливной смеси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oMath>
      <w:r>
        <w:rPr>
          <w:sz w:val="28"/>
          <w:szCs w:val="28"/>
        </w:rPr>
        <w:t xml:space="preserve">. В период горения топливной смеси в камере сгорания давление в полости матрицы повышается от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oMath>
      <w:r>
        <w:rPr>
          <w:sz w:val="28"/>
          <w:szCs w:val="28"/>
        </w:rPr>
        <w:t xml:space="preserve"> до давления продуктов сгорания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z</m:t>
            </m:r>
          </m:sub>
        </m:sSub>
      </m:oMath>
      <w:r>
        <w:rPr>
          <w:sz w:val="28"/>
          <w:szCs w:val="28"/>
        </w:rPr>
        <w:t>. При этом повышается и температура воздуха. Считая процесс сжатия воздуха адиабатическим, можно записать</w:t>
      </w:r>
      <w:r w:rsidR="001634AF">
        <w:rPr>
          <w:sz w:val="28"/>
          <w:szCs w:val="28"/>
        </w:rPr>
        <w:t>:</w:t>
      </w:r>
      <w:r>
        <w:rPr>
          <w:sz w:val="28"/>
          <w:szCs w:val="28"/>
        </w:rPr>
        <w:t xml:space="preserve">  </w:t>
      </w:r>
    </w:p>
    <w:p w:rsidR="00E02E2C" w:rsidRDefault="0097061B" w:rsidP="00E02E2C">
      <w:pPr>
        <w:spacing w:line="360" w:lineRule="auto"/>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а</m:t>
            </m:r>
          </m:sub>
        </m:sSub>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z</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в</m:t>
                    </m:r>
                  </m:sub>
                </m:sSub>
              </m:den>
            </m:f>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а</m:t>
            </m:r>
          </m:sub>
        </m:sSub>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в</m:t>
                    </m:r>
                  </m:sub>
                </m:sSub>
              </m:den>
            </m:f>
          </m:sup>
        </m:sSup>
      </m:oMath>
      <w:r w:rsidR="00E02E2C">
        <w:rPr>
          <w:sz w:val="28"/>
          <w:szCs w:val="28"/>
        </w:rPr>
        <w:t>,</w:t>
      </w:r>
      <w:r w:rsidR="00E02E2C" w:rsidRPr="00E12981">
        <w:rPr>
          <w:sz w:val="28"/>
          <w:szCs w:val="28"/>
        </w:rPr>
        <w:t xml:space="preserve">                                     (</w:t>
      </w:r>
      <w:r w:rsidR="00E02E2C">
        <w:rPr>
          <w:sz w:val="28"/>
          <w:szCs w:val="28"/>
        </w:rPr>
        <w:t>3.6</w:t>
      </w:r>
      <w:r w:rsidR="00C41F4A">
        <w:rPr>
          <w:sz w:val="28"/>
          <w:szCs w:val="28"/>
        </w:rPr>
        <w:t>7</w:t>
      </w:r>
      <w:r w:rsidR="00E02E2C">
        <w:rPr>
          <w:sz w:val="28"/>
          <w:szCs w:val="28"/>
        </w:rPr>
        <w:t>)</w:t>
      </w:r>
    </w:p>
    <w:p w:rsidR="00E02E2C" w:rsidRDefault="00E02E2C" w:rsidP="00E02E2C">
      <w:pPr>
        <w:spacing w:line="360" w:lineRule="auto"/>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в</m:t>
            </m:r>
          </m:sub>
        </m:sSub>
      </m:oMath>
      <w:r>
        <w:rPr>
          <w:sz w:val="28"/>
          <w:szCs w:val="28"/>
        </w:rPr>
        <w:t xml:space="preserve"> – показатель адиабаты воздуха.</w:t>
      </w:r>
    </w:p>
    <w:p w:rsidR="00E02E2C" w:rsidRPr="00E12981" w:rsidRDefault="00E02E2C" w:rsidP="00E02E2C">
      <w:pPr>
        <w:spacing w:line="360" w:lineRule="auto"/>
        <w:ind w:firstLine="709"/>
        <w:jc w:val="both"/>
        <w:rPr>
          <w:sz w:val="28"/>
          <w:szCs w:val="28"/>
        </w:rPr>
      </w:pPr>
      <w:r w:rsidRPr="00E12981">
        <w:rPr>
          <w:sz w:val="28"/>
          <w:szCs w:val="28"/>
        </w:rPr>
        <w:t>Подставляя это в зависимость (</w:t>
      </w:r>
      <w:r>
        <w:rPr>
          <w:sz w:val="28"/>
          <w:szCs w:val="28"/>
        </w:rPr>
        <w:t>3.61</w:t>
      </w:r>
      <w:r w:rsidRPr="00E12981">
        <w:rPr>
          <w:sz w:val="28"/>
          <w:szCs w:val="28"/>
        </w:rPr>
        <w:t>) и учитывая зависимость (</w:t>
      </w:r>
      <w:r>
        <w:rPr>
          <w:sz w:val="28"/>
          <w:szCs w:val="28"/>
        </w:rPr>
        <w:t>3.49</w:t>
      </w:r>
      <w:r w:rsidRPr="00E12981">
        <w:rPr>
          <w:sz w:val="28"/>
          <w:szCs w:val="28"/>
        </w:rPr>
        <w:t xml:space="preserve">), получим </w:t>
      </w:r>
      <w:r>
        <w:rPr>
          <w:sz w:val="28"/>
          <w:szCs w:val="28"/>
        </w:rPr>
        <w:t xml:space="preserve">выражение для определения величины </w:t>
      </w:r>
      <w:r w:rsidRPr="00E476FB">
        <w:rPr>
          <w:i/>
          <w:sz w:val="28"/>
          <w:szCs w:val="28"/>
        </w:rPr>
        <w:t>В</w:t>
      </w:r>
      <w:r>
        <w:rPr>
          <w:sz w:val="28"/>
          <w:szCs w:val="28"/>
        </w:rPr>
        <w:t xml:space="preserve"> применительно для устройства для газовой </w:t>
      </w:r>
      <w:r w:rsidR="00B71E88">
        <w:rPr>
          <w:sz w:val="28"/>
          <w:szCs w:val="28"/>
        </w:rPr>
        <w:t>форм</w:t>
      </w:r>
      <w:r>
        <w:rPr>
          <w:sz w:val="28"/>
          <w:szCs w:val="28"/>
        </w:rPr>
        <w:t>овки с пневмоцилиндром.</w:t>
      </w:r>
    </w:p>
    <w:p w:rsidR="00E02E2C" w:rsidRDefault="00E02E2C" w:rsidP="00E02E2C">
      <w:pPr>
        <w:spacing w:line="360" w:lineRule="auto"/>
        <w:ind w:firstLine="709"/>
        <w:jc w:val="right"/>
        <w:rPr>
          <w:sz w:val="28"/>
          <w:szCs w:val="28"/>
        </w:rPr>
      </w:pPr>
      <m:oMath>
        <m:r>
          <w:rPr>
            <w:rFonts w:ascii="Cambria Math" w:hAnsi="Cambria Math"/>
            <w:sz w:val="28"/>
            <w:szCs w:val="28"/>
          </w:rPr>
          <m:t xml:space="preserve">B= μ </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e>
        </m:d>
        <m:r>
          <w:rPr>
            <w:rFonts w:ascii="Cambria Math" w:hAnsi="Cambria Math"/>
            <w:sz w:val="28"/>
            <w:szCs w:val="28"/>
          </w:rPr>
          <m:t xml:space="preserve"> </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в</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в</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а</m:t>
                </m:r>
              </m:sub>
            </m:sSub>
            <m:r>
              <w:rPr>
                <w:rFonts w:ascii="Cambria Math" w:hAnsi="Cambria Math"/>
                <w:sz w:val="28"/>
                <w:szCs w:val="28"/>
              </w:rPr>
              <m:t xml:space="preserve"> </m:t>
            </m:r>
          </m:e>
        </m:rad>
        <m:r>
          <w:rPr>
            <w:rFonts w:ascii="Cambria Math" w:hAnsi="Cambria Math"/>
            <w:sz w:val="28"/>
            <w:szCs w:val="28"/>
          </w:rPr>
          <m:t xml:space="preserve"> </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λ</m:t>
                </m:r>
              </m:e>
              <m:sub>
                <m:r>
                  <m:rPr>
                    <m:sty m:val="p"/>
                  </m:rPr>
                  <w:rPr>
                    <w:rFonts w:ascii="Cambria Math" w:hAnsi="Cambria Math"/>
                    <w:sz w:val="28"/>
                    <w:szCs w:val="28"/>
                  </w:rPr>
                  <m:t>v</m:t>
                </m:r>
              </m:sub>
            </m:sSub>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den>
            </m:f>
          </m:sup>
        </m:sSup>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den>
                </m:f>
              </m:e>
            </m:d>
          </m:e>
          <m:sup>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num>
              <m:den>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m:t>
                    </m:r>
                  </m:e>
                </m:d>
              </m:den>
            </m:f>
          </m:sup>
        </m:sSup>
      </m:oMath>
      <w:r w:rsidRPr="00E12981">
        <w:rPr>
          <w:sz w:val="28"/>
          <w:szCs w:val="28"/>
        </w:rPr>
        <w:t>.                (</w:t>
      </w:r>
      <w:r>
        <w:rPr>
          <w:sz w:val="28"/>
          <w:szCs w:val="28"/>
        </w:rPr>
        <w:t>3.61,</w:t>
      </w:r>
      <w:r w:rsidRPr="00E12981">
        <w:rPr>
          <w:sz w:val="28"/>
          <w:szCs w:val="28"/>
        </w:rPr>
        <w:t xml:space="preserve"> а)</w:t>
      </w:r>
    </w:p>
    <w:p w:rsidR="00E02E2C" w:rsidRPr="00C11FFC" w:rsidRDefault="00E02E2C" w:rsidP="00E02E2C">
      <w:pPr>
        <w:spacing w:line="360" w:lineRule="auto"/>
        <w:jc w:val="both"/>
        <w:rPr>
          <w:sz w:val="28"/>
          <w:szCs w:val="28"/>
        </w:rPr>
      </w:pPr>
      <w:r>
        <w:rPr>
          <w:sz w:val="28"/>
          <w:szCs w:val="28"/>
        </w:rPr>
        <w:t xml:space="preserve">Зависимости (3.61, а) и (3.63, а) позволяют определить диаметр отверстия выпускного клапана матрицы устройства для газовой </w:t>
      </w:r>
      <w:r w:rsidR="00B71E88">
        <w:rPr>
          <w:sz w:val="28"/>
          <w:szCs w:val="28"/>
        </w:rPr>
        <w:t>форм</w:t>
      </w:r>
      <w:r>
        <w:rPr>
          <w:sz w:val="28"/>
          <w:szCs w:val="28"/>
        </w:rPr>
        <w:t xml:space="preserve">овки с пневмоцилиндром. При этом объем рабочей полости принимается равным объему матрицы, т.е. </w:t>
      </w:r>
      <m:oMath>
        <m:r>
          <w:rPr>
            <w:rFonts w:ascii="Cambria Math" w:hAnsi="Cambria Math"/>
            <w:sz w:val="28"/>
            <w:szCs w:val="28"/>
          </w:rPr>
          <m:t xml:space="preserve">V=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oMath>
      <w:r>
        <w:rPr>
          <w:sz w:val="28"/>
          <w:szCs w:val="28"/>
        </w:rPr>
        <w:t xml:space="preserve">, а показатель адиабаты </w:t>
      </w:r>
      <m:oMath>
        <m:sSub>
          <m:sSubPr>
            <m:ctrlPr>
              <w:rPr>
                <w:rFonts w:ascii="Cambria Math" w:hAnsi="Cambria Math"/>
                <w:i/>
                <w:sz w:val="28"/>
                <w:szCs w:val="28"/>
                <w:lang w:val="en-US"/>
              </w:rPr>
            </m:ctrlPr>
          </m:sSubPr>
          <m:e>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k</m:t>
            </m:r>
          </m:e>
          <m:sub>
            <m:r>
              <w:rPr>
                <w:rFonts w:ascii="Cambria Math" w:hAnsi="Cambria Math"/>
                <w:sz w:val="28"/>
                <w:szCs w:val="28"/>
              </w:rPr>
              <m:t>в</m:t>
            </m:r>
          </m:sub>
        </m:sSub>
        <m:r>
          <w:rPr>
            <w:rFonts w:ascii="Cambria Math" w:hAnsi="Cambria Math"/>
            <w:sz w:val="28"/>
            <w:szCs w:val="28"/>
          </w:rPr>
          <m:t>=1,4</m:t>
        </m:r>
      </m:oMath>
      <w:r>
        <w:rPr>
          <w:sz w:val="28"/>
          <w:szCs w:val="28"/>
        </w:rPr>
        <w:t>.</w:t>
      </w:r>
    </w:p>
    <w:p w:rsidR="00E02E2C" w:rsidRPr="00E12981" w:rsidRDefault="00E02E2C" w:rsidP="00E02E2C">
      <w:pPr>
        <w:spacing w:line="360" w:lineRule="auto"/>
        <w:ind w:firstLine="709"/>
        <w:jc w:val="both"/>
        <w:rPr>
          <w:sz w:val="28"/>
          <w:szCs w:val="28"/>
        </w:rPr>
      </w:pPr>
      <w:r w:rsidRPr="00E12981">
        <w:rPr>
          <w:sz w:val="28"/>
          <w:szCs w:val="28"/>
        </w:rPr>
        <w:t xml:space="preserve">На </w:t>
      </w:r>
      <w:r w:rsidRPr="00B03E40">
        <w:rPr>
          <w:sz w:val="28"/>
          <w:szCs w:val="28"/>
        </w:rPr>
        <w:t xml:space="preserve">рисунке </w:t>
      </w:r>
      <w:r w:rsidR="00B03E40">
        <w:rPr>
          <w:sz w:val="28"/>
          <w:szCs w:val="28"/>
        </w:rPr>
        <w:t>36</w:t>
      </w:r>
      <w:r>
        <w:rPr>
          <w:sz w:val="28"/>
          <w:szCs w:val="28"/>
        </w:rPr>
        <w:t xml:space="preserve"> </w:t>
      </w:r>
      <w:r w:rsidRPr="00E12981">
        <w:rPr>
          <w:sz w:val="28"/>
          <w:szCs w:val="28"/>
        </w:rPr>
        <w:t xml:space="preserve"> представлены графики зависимости диаметра отверстия выпускного клапана от давления топливной смеси и объема полости матрицы, построенные по зависимостям (</w:t>
      </w:r>
      <w:r>
        <w:rPr>
          <w:sz w:val="28"/>
          <w:szCs w:val="28"/>
        </w:rPr>
        <w:t xml:space="preserve">3.63, </w:t>
      </w:r>
      <w:r w:rsidRPr="00E12981">
        <w:rPr>
          <w:sz w:val="28"/>
          <w:szCs w:val="28"/>
        </w:rPr>
        <w:t>а) и (</w:t>
      </w:r>
      <w:r>
        <w:rPr>
          <w:sz w:val="28"/>
          <w:szCs w:val="28"/>
        </w:rPr>
        <w:t>3.61,</w:t>
      </w:r>
      <w:r w:rsidRPr="00E12981">
        <w:rPr>
          <w:sz w:val="28"/>
          <w:szCs w:val="28"/>
        </w:rPr>
        <w:t xml:space="preserve"> а)</w:t>
      </w:r>
      <w:r>
        <w:rPr>
          <w:sz w:val="28"/>
          <w:szCs w:val="28"/>
        </w:rPr>
        <w:t xml:space="preserve">, т.е. применительно к устройству газовой </w:t>
      </w:r>
      <w:r w:rsidR="00B71E88">
        <w:rPr>
          <w:sz w:val="28"/>
          <w:szCs w:val="28"/>
        </w:rPr>
        <w:t>форм</w:t>
      </w:r>
      <w:r>
        <w:rPr>
          <w:sz w:val="28"/>
          <w:szCs w:val="28"/>
        </w:rPr>
        <w:t xml:space="preserve">овки с пневмоцилиндром </w:t>
      </w:r>
      <w:r w:rsidRPr="00E12981">
        <w:rPr>
          <w:sz w:val="28"/>
          <w:szCs w:val="28"/>
        </w:rPr>
        <w:t xml:space="preserve">. Время выпуска воздуха из полости матрицы целесообразно ограничить в пределах 0,2 с, так как увеличение этого времени ведет к снижению давления продуктов сгорания вследствие их охлаждения. Поэтому при построении графиков величина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 xml:space="preserve"> </m:t>
            </m:r>
          </m:sub>
        </m:sSub>
      </m:oMath>
      <w:r w:rsidRPr="00E12981">
        <w:rPr>
          <w:sz w:val="28"/>
          <w:szCs w:val="28"/>
        </w:rPr>
        <w:t>, входящая в зависимость (</w:t>
      </w:r>
      <w:r>
        <w:rPr>
          <w:sz w:val="28"/>
          <w:szCs w:val="28"/>
        </w:rPr>
        <w:t>3.61,</w:t>
      </w:r>
      <w:r w:rsidRPr="00E12981">
        <w:rPr>
          <w:sz w:val="28"/>
          <w:szCs w:val="28"/>
        </w:rPr>
        <w:t xml:space="preserve"> а), принята равной 0,2. </w:t>
      </w:r>
    </w:p>
    <w:p w:rsidR="00E02E2C" w:rsidRPr="00E12981" w:rsidRDefault="00E02E2C" w:rsidP="00E02E2C">
      <w:pPr>
        <w:spacing w:line="360" w:lineRule="auto"/>
        <w:jc w:val="center"/>
        <w:rPr>
          <w:sz w:val="28"/>
          <w:szCs w:val="28"/>
        </w:rPr>
      </w:pPr>
      <w:r w:rsidRPr="00E12981">
        <w:rPr>
          <w:noProof/>
        </w:rPr>
        <w:drawing>
          <wp:inline distT="0" distB="0" distL="0" distR="0">
            <wp:extent cx="4248150" cy="350999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4039" t="8552" r="28045" b="21038"/>
                    <a:stretch/>
                  </pic:blipFill>
                  <pic:spPr bwMode="auto">
                    <a:xfrm>
                      <a:off x="0" y="0"/>
                      <a:ext cx="4286498" cy="3541683"/>
                    </a:xfrm>
                    <a:prstGeom prst="rect">
                      <a:avLst/>
                    </a:prstGeom>
                    <a:ln>
                      <a:noFill/>
                    </a:ln>
                    <a:extLst>
                      <a:ext uri="{53640926-AAD7-44D8-BBD7-CCE9431645EC}">
                        <a14:shadowObscured xmlns:a14="http://schemas.microsoft.com/office/drawing/2010/main"/>
                      </a:ext>
                    </a:extLst>
                  </pic:spPr>
                </pic:pic>
              </a:graphicData>
            </a:graphic>
          </wp:inline>
        </w:drawing>
      </w:r>
    </w:p>
    <w:p w:rsidR="00E02E2C" w:rsidRDefault="00E02E2C" w:rsidP="00E02E2C">
      <w:pPr>
        <w:spacing w:line="360" w:lineRule="auto"/>
        <w:jc w:val="center"/>
        <w:rPr>
          <w:sz w:val="28"/>
          <w:szCs w:val="28"/>
        </w:rPr>
      </w:pPr>
      <w:r w:rsidRPr="00E12981">
        <w:rPr>
          <w:sz w:val="28"/>
          <w:szCs w:val="28"/>
        </w:rPr>
        <w:t>1-</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oMath>
      <w:r w:rsidRPr="00E12981">
        <w:rPr>
          <w:sz w:val="28"/>
          <w:szCs w:val="28"/>
        </w:rPr>
        <w:t xml:space="preserve"> = 0,</w:t>
      </w:r>
      <w:r w:rsidR="00B03E40">
        <w:rPr>
          <w:sz w:val="28"/>
          <w:szCs w:val="28"/>
        </w:rPr>
        <w:t>00</w:t>
      </w:r>
      <w:r w:rsidRPr="00E12981">
        <w:rPr>
          <w:sz w:val="28"/>
          <w:szCs w:val="28"/>
        </w:rPr>
        <w:t xml:space="preserve">5 </w:t>
      </w:r>
      <w:r w:rsidR="00B03E40">
        <w:rPr>
          <w:sz w:val="28"/>
          <w:szCs w:val="28"/>
        </w:rPr>
        <w:t>м</w:t>
      </w:r>
      <w:r w:rsidR="00B03E40">
        <w:rPr>
          <w:sz w:val="28"/>
          <w:szCs w:val="28"/>
          <w:vertAlign w:val="superscript"/>
        </w:rPr>
        <w:t>3</w:t>
      </w:r>
      <w:r w:rsidRPr="00E12981">
        <w:rPr>
          <w:sz w:val="28"/>
          <w:szCs w:val="28"/>
        </w:rPr>
        <w:t>; 2</w:t>
      </w:r>
      <w:r>
        <w:rPr>
          <w:sz w:val="28"/>
          <w:szCs w:val="28"/>
        </w:rPr>
        <w:t xml:space="preserve"> </w:t>
      </w:r>
      <w:r w:rsidRPr="00E12981">
        <w:rPr>
          <w:sz w:val="28"/>
          <w:szCs w:val="28"/>
        </w:rPr>
        <w:t>-</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oMath>
      <w:r w:rsidRPr="00E12981">
        <w:rPr>
          <w:sz w:val="28"/>
          <w:szCs w:val="28"/>
        </w:rPr>
        <w:t xml:space="preserve"> = </w:t>
      </w:r>
      <w:r w:rsidR="00B03E40">
        <w:rPr>
          <w:sz w:val="28"/>
          <w:szCs w:val="28"/>
        </w:rPr>
        <w:t>0,0</w:t>
      </w:r>
      <w:r w:rsidRPr="00E12981">
        <w:rPr>
          <w:sz w:val="28"/>
          <w:szCs w:val="28"/>
        </w:rPr>
        <w:t xml:space="preserve">1 </w:t>
      </w:r>
      <w:r w:rsidR="00B03E40">
        <w:rPr>
          <w:sz w:val="28"/>
          <w:szCs w:val="28"/>
        </w:rPr>
        <w:t>м</w:t>
      </w:r>
      <w:r w:rsidR="00B03E40">
        <w:rPr>
          <w:sz w:val="28"/>
          <w:szCs w:val="28"/>
          <w:vertAlign w:val="superscript"/>
        </w:rPr>
        <w:t>3</w:t>
      </w:r>
      <w:r w:rsidR="00B03E40">
        <w:rPr>
          <w:sz w:val="28"/>
          <w:szCs w:val="28"/>
        </w:rPr>
        <w:t xml:space="preserve">; </w:t>
      </w:r>
      <w:r w:rsidRPr="00E12981">
        <w:rPr>
          <w:sz w:val="28"/>
          <w:szCs w:val="28"/>
        </w:rPr>
        <w:t>3 -</w:t>
      </w:r>
      <w:r w:rsidR="00B03E40">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oMath>
      <w:r w:rsidRPr="00E12981">
        <w:rPr>
          <w:sz w:val="28"/>
          <w:szCs w:val="28"/>
        </w:rPr>
        <w:t xml:space="preserve"> = </w:t>
      </w:r>
      <w:r w:rsidR="00B03E40">
        <w:rPr>
          <w:sz w:val="28"/>
          <w:szCs w:val="28"/>
        </w:rPr>
        <w:t>0,01</w:t>
      </w:r>
      <w:r w:rsidRPr="00E12981">
        <w:rPr>
          <w:sz w:val="28"/>
          <w:szCs w:val="28"/>
        </w:rPr>
        <w:t xml:space="preserve">5 </w:t>
      </w:r>
      <w:r w:rsidR="00B03E40">
        <w:rPr>
          <w:sz w:val="28"/>
          <w:szCs w:val="28"/>
        </w:rPr>
        <w:t>м</w:t>
      </w:r>
      <w:r w:rsidR="00B03E40">
        <w:rPr>
          <w:sz w:val="28"/>
          <w:szCs w:val="28"/>
          <w:vertAlign w:val="superscript"/>
        </w:rPr>
        <w:t>3</w:t>
      </w:r>
      <w:r w:rsidRPr="00E12981">
        <w:rPr>
          <w:sz w:val="28"/>
          <w:szCs w:val="28"/>
        </w:rPr>
        <w:t>;</w:t>
      </w:r>
      <w:r>
        <w:rPr>
          <w:sz w:val="28"/>
          <w:szCs w:val="28"/>
        </w:rPr>
        <w:t xml:space="preserve"> </w:t>
      </w:r>
      <w:r w:rsidRPr="00E12981">
        <w:rPr>
          <w:sz w:val="28"/>
          <w:szCs w:val="28"/>
        </w:rPr>
        <w:t xml:space="preserve">4 -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м</m:t>
            </m:r>
          </m:sub>
        </m:sSub>
      </m:oMath>
      <w:r w:rsidRPr="00E12981">
        <w:rPr>
          <w:sz w:val="28"/>
          <w:szCs w:val="28"/>
        </w:rPr>
        <w:t xml:space="preserve"> = </w:t>
      </w:r>
      <w:r w:rsidR="00B03E40">
        <w:rPr>
          <w:sz w:val="28"/>
          <w:szCs w:val="28"/>
        </w:rPr>
        <w:t>0,0</w:t>
      </w:r>
      <w:r w:rsidRPr="00E12981">
        <w:rPr>
          <w:sz w:val="28"/>
          <w:szCs w:val="28"/>
        </w:rPr>
        <w:t xml:space="preserve">2 </w:t>
      </w:r>
      <w:r w:rsidR="00B03E40">
        <w:rPr>
          <w:sz w:val="28"/>
          <w:szCs w:val="28"/>
        </w:rPr>
        <w:t>м</w:t>
      </w:r>
      <w:r w:rsidR="00B03E40">
        <w:rPr>
          <w:sz w:val="28"/>
          <w:szCs w:val="28"/>
          <w:vertAlign w:val="superscript"/>
        </w:rPr>
        <w:t>3</w:t>
      </w:r>
    </w:p>
    <w:p w:rsidR="00E02E2C" w:rsidRDefault="00E02E2C" w:rsidP="00E02E2C">
      <w:pPr>
        <w:spacing w:line="360" w:lineRule="auto"/>
        <w:jc w:val="center"/>
        <w:rPr>
          <w:sz w:val="28"/>
          <w:szCs w:val="28"/>
        </w:rPr>
      </w:pPr>
      <w:r w:rsidRPr="00B03E40">
        <w:rPr>
          <w:sz w:val="28"/>
          <w:szCs w:val="28"/>
        </w:rPr>
        <w:t xml:space="preserve"> Рисунок </w:t>
      </w:r>
      <w:r w:rsidR="00B03E40" w:rsidRPr="00B03E40">
        <w:rPr>
          <w:sz w:val="28"/>
          <w:szCs w:val="28"/>
        </w:rPr>
        <w:t>36</w:t>
      </w:r>
      <w:r w:rsidR="00EF1728">
        <w:rPr>
          <w:sz w:val="28"/>
          <w:szCs w:val="28"/>
        </w:rPr>
        <w:t xml:space="preserve"> -</w:t>
      </w:r>
      <w:r w:rsidRPr="00E12981">
        <w:rPr>
          <w:sz w:val="28"/>
          <w:szCs w:val="28"/>
        </w:rPr>
        <w:t xml:space="preserve"> Графики зависимости диаметра отверстия выпускного клапана от давления топливной смеси при ра</w:t>
      </w:r>
      <w:r w:rsidR="003678CA">
        <w:rPr>
          <w:sz w:val="28"/>
          <w:szCs w:val="28"/>
        </w:rPr>
        <w:t>зличных объемах полости матрицы</w:t>
      </w:r>
      <w:r>
        <w:rPr>
          <w:sz w:val="28"/>
          <w:szCs w:val="28"/>
        </w:rPr>
        <w:t xml:space="preserve">  </w:t>
      </w:r>
    </w:p>
    <w:p w:rsidR="00E02E2C" w:rsidRDefault="00E02E2C" w:rsidP="00E02E2C">
      <w:pPr>
        <w:spacing w:line="360" w:lineRule="auto"/>
        <w:jc w:val="center"/>
        <w:rPr>
          <w:sz w:val="28"/>
          <w:szCs w:val="28"/>
        </w:rPr>
      </w:pPr>
      <w:r>
        <w:rPr>
          <w:sz w:val="28"/>
          <w:szCs w:val="28"/>
        </w:rPr>
        <w:t xml:space="preserve">              </w:t>
      </w:r>
    </w:p>
    <w:p w:rsidR="00E02E2C" w:rsidRDefault="00E02E2C" w:rsidP="00E02E2C">
      <w:pPr>
        <w:spacing w:line="360" w:lineRule="auto"/>
        <w:jc w:val="both"/>
        <w:rPr>
          <w:sz w:val="28"/>
          <w:szCs w:val="28"/>
        </w:rPr>
      </w:pPr>
      <w:r w:rsidRPr="00E12981">
        <w:rPr>
          <w:sz w:val="28"/>
          <w:szCs w:val="28"/>
        </w:rPr>
        <w:t xml:space="preserve">Из графиков </w:t>
      </w:r>
      <w:r>
        <w:rPr>
          <w:sz w:val="28"/>
          <w:szCs w:val="28"/>
        </w:rPr>
        <w:t xml:space="preserve">видно, что необходимая величина диаметра отверстия выпускного клапана </w:t>
      </w:r>
      <w:r w:rsidRPr="00E12981">
        <w:rPr>
          <w:sz w:val="28"/>
          <w:szCs w:val="28"/>
        </w:rPr>
        <w:t>осо</w:t>
      </w:r>
      <w:r>
        <w:rPr>
          <w:sz w:val="28"/>
          <w:szCs w:val="28"/>
        </w:rPr>
        <w:t xml:space="preserve">бенно сильно зависит от объема </w:t>
      </w:r>
      <w:r w:rsidRPr="00E12981">
        <w:rPr>
          <w:sz w:val="28"/>
          <w:szCs w:val="28"/>
        </w:rPr>
        <w:t xml:space="preserve">полости матрицы. При объеме этой полости 1,5…2,0 л диаметр отверстия клапана должен быть не менее </w:t>
      </w:r>
      <w:r>
        <w:rPr>
          <w:sz w:val="28"/>
          <w:szCs w:val="28"/>
        </w:rPr>
        <w:t xml:space="preserve">   </w:t>
      </w:r>
      <w:r w:rsidRPr="00E12981">
        <w:rPr>
          <w:sz w:val="28"/>
          <w:szCs w:val="28"/>
        </w:rPr>
        <w:t>15 мм.</w:t>
      </w:r>
      <w:r>
        <w:rPr>
          <w:sz w:val="28"/>
          <w:szCs w:val="28"/>
        </w:rPr>
        <w:t xml:space="preserve"> </w:t>
      </w:r>
    </w:p>
    <w:p w:rsidR="00B71E88" w:rsidRDefault="00B71E88" w:rsidP="00087FA5">
      <w:pPr>
        <w:spacing w:line="360" w:lineRule="auto"/>
        <w:jc w:val="center"/>
        <w:rPr>
          <w:b/>
          <w:i/>
          <w:sz w:val="28"/>
          <w:szCs w:val="28"/>
        </w:rPr>
      </w:pPr>
    </w:p>
    <w:p w:rsidR="00B71E88" w:rsidRDefault="00B71E88" w:rsidP="00087FA5">
      <w:pPr>
        <w:spacing w:line="360" w:lineRule="auto"/>
        <w:jc w:val="center"/>
        <w:rPr>
          <w:b/>
          <w:i/>
          <w:sz w:val="28"/>
          <w:szCs w:val="28"/>
        </w:rPr>
      </w:pPr>
    </w:p>
    <w:p w:rsidR="00221266" w:rsidRPr="00221266" w:rsidRDefault="00221266" w:rsidP="00221266">
      <w:pPr>
        <w:pStyle w:val="1"/>
        <w:ind w:firstLine="0"/>
      </w:pPr>
      <w:bookmarkStart w:id="15" w:name="_Toc448849322"/>
      <w:r w:rsidRPr="00221266">
        <w:t>3.4. Методика проектирования устройства для газовой формовки с противодавлением</w:t>
      </w:r>
      <w:bookmarkEnd w:id="15"/>
    </w:p>
    <w:p w:rsidR="00221266" w:rsidRPr="00337A86" w:rsidRDefault="00221266" w:rsidP="00221266">
      <w:pPr>
        <w:spacing w:line="360" w:lineRule="auto"/>
        <w:ind w:firstLine="709"/>
        <w:jc w:val="both"/>
        <w:rPr>
          <w:sz w:val="28"/>
          <w:szCs w:val="28"/>
        </w:rPr>
      </w:pPr>
      <w:r w:rsidRPr="00337A86">
        <w:rPr>
          <w:sz w:val="28"/>
          <w:szCs w:val="28"/>
        </w:rPr>
        <w:t>Исходными данными для проектирования устройства для газовой формовки с противодавлением являются:</w:t>
      </w:r>
    </w:p>
    <w:p w:rsidR="00221266" w:rsidRPr="00337A86" w:rsidRDefault="0097061B" w:rsidP="00221266">
      <w:pPr>
        <w:spacing w:line="360" w:lineRule="auto"/>
        <w:ind w:firstLine="709"/>
        <w:jc w:val="both"/>
        <w:rPr>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lang w:val="en-US"/>
              </w:rPr>
              <m:t>max</m:t>
            </m:r>
          </m:sub>
        </m:sSub>
      </m:oMath>
      <w:r w:rsidR="00221266" w:rsidRPr="00337A86">
        <w:rPr>
          <w:rFonts w:eastAsiaTheme="minorEastAsia"/>
          <w:sz w:val="28"/>
          <w:szCs w:val="28"/>
        </w:rPr>
        <w:t xml:space="preserve"> – максимальный диаметр штампуемых деталей;</w:t>
      </w:r>
    </w:p>
    <w:p w:rsidR="00221266" w:rsidRPr="00337A86" w:rsidRDefault="0097061B" w:rsidP="00221266">
      <w:pPr>
        <w:spacing w:line="360" w:lineRule="auto"/>
        <w:ind w:firstLine="709"/>
        <w:jc w:val="both"/>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δ</m:t>
            </m:r>
          </m:e>
          <m:sub>
            <m:r>
              <w:rPr>
                <w:rFonts w:ascii="Cambria Math" w:hAnsi="Cambria Math"/>
                <w:sz w:val="28"/>
                <w:szCs w:val="28"/>
                <w:vertAlign w:val="subscript"/>
                <w:lang w:val="en-US"/>
              </w:rPr>
              <m:t>max</m:t>
            </m:r>
          </m:sub>
        </m:sSub>
      </m:oMath>
      <w:r w:rsidR="00221266" w:rsidRPr="00337A86">
        <w:rPr>
          <w:rFonts w:eastAsiaTheme="minorEastAsia"/>
          <w:sz w:val="28"/>
          <w:szCs w:val="28"/>
        </w:rPr>
        <w:t xml:space="preserve"> – максимальная толщина детали;</w:t>
      </w:r>
    </w:p>
    <w:p w:rsidR="00221266" w:rsidRPr="00337A86" w:rsidRDefault="0097061B" w:rsidP="00221266">
      <w:pPr>
        <w:spacing w:line="360" w:lineRule="auto"/>
        <w:ind w:firstLine="709"/>
        <w:jc w:val="both"/>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R</m:t>
            </m:r>
          </m:e>
          <m:sub>
            <m:r>
              <w:rPr>
                <w:rFonts w:ascii="Cambria Math" w:hAnsi="Cambria Math"/>
                <w:sz w:val="28"/>
                <w:szCs w:val="28"/>
                <w:vertAlign w:val="subscript"/>
                <w:lang w:val="en-US"/>
              </w:rPr>
              <m:t>min</m:t>
            </m:r>
          </m:sub>
        </m:sSub>
      </m:oMath>
      <w:r w:rsidR="00221266" w:rsidRPr="00337A86">
        <w:rPr>
          <w:rFonts w:eastAsiaTheme="minorEastAsia"/>
          <w:sz w:val="28"/>
          <w:szCs w:val="28"/>
        </w:rPr>
        <w:t xml:space="preserve"> – минимальный радиус кривизны поверхности детали;</w:t>
      </w:r>
    </w:p>
    <w:p w:rsidR="00221266" w:rsidRPr="00337A86" w:rsidRDefault="0097061B" w:rsidP="00221266">
      <w:pPr>
        <w:spacing w:line="360" w:lineRule="auto"/>
        <w:ind w:firstLine="709"/>
        <w:jc w:val="both"/>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σ</m:t>
            </m:r>
          </m:e>
          <m:sub>
            <m:r>
              <w:rPr>
                <w:rFonts w:ascii="Cambria Math" w:hAnsi="Cambria Math"/>
                <w:sz w:val="28"/>
                <w:szCs w:val="28"/>
                <w:vertAlign w:val="subscript"/>
              </w:rPr>
              <m:t>т</m:t>
            </m:r>
          </m:sub>
        </m:sSub>
      </m:oMath>
      <w:r w:rsidR="00221266" w:rsidRPr="00337A86">
        <w:rPr>
          <w:rFonts w:eastAsiaTheme="minorEastAsia"/>
          <w:sz w:val="28"/>
          <w:szCs w:val="28"/>
        </w:rPr>
        <w:t xml:space="preserve"> – предел текучести материала детали;</w:t>
      </w:r>
    </w:p>
    <w:p w:rsidR="00221266" w:rsidRPr="00337A86" w:rsidRDefault="0097061B" w:rsidP="00221266">
      <w:pPr>
        <w:spacing w:line="360" w:lineRule="auto"/>
        <w:ind w:firstLine="709"/>
        <w:jc w:val="both"/>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V</m:t>
            </m:r>
          </m:e>
          <m:sub>
            <m:sSub>
              <m:sSubPr>
                <m:ctrlPr>
                  <w:rPr>
                    <w:rFonts w:ascii="Cambria Math" w:hAnsi="Cambria Math"/>
                    <w:i/>
                    <w:sz w:val="28"/>
                    <w:szCs w:val="28"/>
                    <w:vertAlign w:val="subscript"/>
                  </w:rPr>
                </m:ctrlPr>
              </m:sSubPr>
              <m:e>
                <m:r>
                  <w:rPr>
                    <w:rFonts w:ascii="Cambria Math" w:hAnsi="Cambria Math"/>
                    <w:sz w:val="28"/>
                    <w:szCs w:val="28"/>
                    <w:vertAlign w:val="subscript"/>
                  </w:rPr>
                  <m:t>д</m:t>
                </m:r>
              </m:e>
              <m:sub>
                <m:r>
                  <w:rPr>
                    <w:rFonts w:ascii="Cambria Math" w:hAnsi="Cambria Math"/>
                    <w:sz w:val="28"/>
                    <w:szCs w:val="28"/>
                    <w:vertAlign w:val="subscript"/>
                    <w:lang w:val="en-US"/>
                  </w:rPr>
                  <m:t>max</m:t>
                </m:r>
              </m:sub>
            </m:sSub>
          </m:sub>
        </m:sSub>
      </m:oMath>
      <w:r w:rsidR="00221266" w:rsidRPr="00337A86">
        <w:rPr>
          <w:rFonts w:eastAsiaTheme="minorEastAsia"/>
          <w:sz w:val="28"/>
          <w:szCs w:val="28"/>
        </w:rPr>
        <w:t xml:space="preserve"> –  максимальный объем детали.</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Основные размеры, рассчитываемые при проектировании устройства для штамповки, показаны на рисунке 37. Расчет производится в следующей последовательности. По максимальному диаметру штампуемых деталей  определяется внутренний диаметр камеры сгорания</w:t>
      </w:r>
    </w:p>
    <w:p w:rsidR="00221266" w:rsidRDefault="0097061B" w:rsidP="00166FEC">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sub>
        </m:sSub>
        <m:r>
          <w:rPr>
            <w:rFonts w:ascii="Cambria Math" w:hAnsi="Cambria Math"/>
            <w:sz w:val="28"/>
            <w:szCs w:val="28"/>
          </w:rPr>
          <m:t xml:space="preserve">=0,9…1,1 </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lang w:val="en-US"/>
              </w:rPr>
              <m:t>max</m:t>
            </m:r>
          </m:sub>
        </m:sSub>
      </m:oMath>
      <w:r w:rsidR="00221266">
        <w:rPr>
          <w:rFonts w:eastAsiaTheme="minorEastAsia"/>
          <w:sz w:val="28"/>
          <w:szCs w:val="28"/>
        </w:rPr>
        <w:t>.</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(3.68)</w:t>
      </w:r>
    </w:p>
    <w:p w:rsidR="00221266" w:rsidRPr="00337A86" w:rsidRDefault="008A573E" w:rsidP="00166FEC">
      <w:pPr>
        <w:spacing w:line="360" w:lineRule="auto"/>
        <w:jc w:val="center"/>
        <w:rPr>
          <w:rFonts w:eastAsiaTheme="minorEastAsia"/>
          <w:sz w:val="28"/>
          <w:szCs w:val="28"/>
        </w:rPr>
      </w:pPr>
      <w:r>
        <w:rPr>
          <w:noProof/>
        </w:rPr>
        <w:drawing>
          <wp:inline distT="0" distB="0" distL="0" distR="0">
            <wp:extent cx="5934313" cy="40576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19286" t="6666" r="18036" b="17143"/>
                    <a:stretch/>
                  </pic:blipFill>
                  <pic:spPr bwMode="auto">
                    <a:xfrm>
                      <a:off x="0" y="0"/>
                      <a:ext cx="5949287" cy="4067888"/>
                    </a:xfrm>
                    <a:prstGeom prst="rect">
                      <a:avLst/>
                    </a:prstGeom>
                    <a:ln>
                      <a:noFill/>
                    </a:ln>
                    <a:extLst>
                      <a:ext uri="{53640926-AAD7-44D8-BBD7-CCE9431645EC}">
                        <a14:shadowObscured xmlns:a14="http://schemas.microsoft.com/office/drawing/2010/main"/>
                      </a:ext>
                    </a:extLst>
                  </pic:spPr>
                </pic:pic>
              </a:graphicData>
            </a:graphic>
          </wp:inline>
        </w:drawing>
      </w:r>
    </w:p>
    <w:p w:rsidR="00221266" w:rsidRDefault="00526B95" w:rsidP="00526B95">
      <w:pPr>
        <w:tabs>
          <w:tab w:val="left" w:pos="538"/>
          <w:tab w:val="center" w:pos="4677"/>
        </w:tabs>
        <w:spacing w:line="360" w:lineRule="auto"/>
        <w:rPr>
          <w:rFonts w:eastAsiaTheme="minorEastAsia"/>
          <w:sz w:val="28"/>
          <w:szCs w:val="28"/>
        </w:rPr>
      </w:pPr>
      <w:r>
        <w:rPr>
          <w:rFonts w:eastAsiaTheme="minorEastAsia"/>
          <w:sz w:val="28"/>
          <w:szCs w:val="28"/>
        </w:rPr>
        <w:tab/>
      </w:r>
      <w:r>
        <w:rPr>
          <w:rFonts w:eastAsiaTheme="minorEastAsia"/>
          <w:sz w:val="28"/>
          <w:szCs w:val="28"/>
        </w:rPr>
        <w:tab/>
      </w:r>
      <w:r w:rsidR="00221266" w:rsidRPr="008A573E">
        <w:rPr>
          <w:rFonts w:eastAsiaTheme="minorEastAsia"/>
          <w:sz w:val="28"/>
          <w:szCs w:val="28"/>
        </w:rPr>
        <w:t>Рисунок 37</w:t>
      </w:r>
      <w:r w:rsidR="002C5FF0" w:rsidRPr="008A573E">
        <w:rPr>
          <w:rFonts w:eastAsiaTheme="minorEastAsia"/>
          <w:sz w:val="28"/>
          <w:szCs w:val="28"/>
        </w:rPr>
        <w:t xml:space="preserve"> – Основные размеры устройства для газовой формовки</w:t>
      </w:r>
    </w:p>
    <w:p w:rsidR="002C5FF0" w:rsidRDefault="002C5FF0" w:rsidP="00221266">
      <w:pPr>
        <w:spacing w:line="360" w:lineRule="auto"/>
        <w:ind w:firstLine="709"/>
        <w:jc w:val="both"/>
        <w:rPr>
          <w:rFonts w:eastAsiaTheme="minorEastAsia"/>
          <w:sz w:val="28"/>
          <w:szCs w:val="28"/>
        </w:rPr>
      </w:pP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В целях минимизации площади поверхности камеры сгорания целесообразно принять высоту камеры сгорания равной ее диаметру, т.е.</w:t>
      </w:r>
      <w:r w:rsidR="001634AF">
        <w:rPr>
          <w:rFonts w:eastAsiaTheme="minorEastAsia"/>
          <w:sz w:val="28"/>
          <w:szCs w:val="28"/>
        </w:rPr>
        <w:t>:</w:t>
      </w:r>
    </w:p>
    <w:p w:rsidR="00221266" w:rsidRPr="00657160" w:rsidRDefault="0097061B" w:rsidP="00221266">
      <w:pPr>
        <w:spacing w:line="360" w:lineRule="auto"/>
        <w:ind w:firstLine="709"/>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sub>
        </m:sSub>
      </m:oMath>
      <w:r w:rsidR="00221266">
        <w:rPr>
          <w:rFonts w:eastAsiaTheme="minorEastAsia"/>
          <w:sz w:val="28"/>
          <w:szCs w:val="28"/>
        </w:rPr>
        <w:t>.</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(3.69)</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Исходя из этого, определяется объем камеры сгорания</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r>
          <w:rPr>
            <w:rFonts w:ascii="Cambria Math" w:eastAsiaTheme="minorEastAsia" w:hAnsi="Cambria Math"/>
            <w:sz w:val="28"/>
            <w:szCs w:val="28"/>
          </w:rPr>
          <m:t xml:space="preserve"> </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sub>
            </m:sSub>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к</m:t>
            </m:r>
          </m:sub>
        </m:sSub>
      </m:oMath>
      <w:r w:rsidR="00221266">
        <w:rPr>
          <w:rFonts w:eastAsiaTheme="minorEastAsia"/>
          <w:sz w:val="28"/>
          <w:szCs w:val="28"/>
        </w:rPr>
        <w:t>.</w:t>
      </w:r>
      <w:r w:rsidR="00221266" w:rsidRPr="00657160">
        <w:rPr>
          <w:rFonts w:eastAsiaTheme="minorEastAsia"/>
          <w:sz w:val="28"/>
          <w:szCs w:val="28"/>
        </w:rPr>
        <w:t xml:space="preserve"> </w:t>
      </w:r>
      <w:r w:rsidR="00221266">
        <w:rPr>
          <w:rFonts w:eastAsiaTheme="minorEastAsia"/>
          <w:sz w:val="28"/>
          <w:szCs w:val="28"/>
        </w:rPr>
        <w:t xml:space="preserve">                                            </w:t>
      </w:r>
      <w:r w:rsidR="00221266" w:rsidRPr="00657160">
        <w:rPr>
          <w:rFonts w:eastAsiaTheme="minorEastAsia"/>
          <w:sz w:val="28"/>
          <w:szCs w:val="28"/>
        </w:rPr>
        <w:t>(3</w:t>
      </w:r>
      <w:r w:rsidR="00221266" w:rsidRPr="00337A86">
        <w:rPr>
          <w:rFonts w:eastAsiaTheme="minorEastAsia"/>
          <w:sz w:val="28"/>
          <w:szCs w:val="28"/>
        </w:rPr>
        <w:t>.</w:t>
      </w:r>
      <w:r w:rsidR="00221266" w:rsidRPr="00657160">
        <w:rPr>
          <w:rFonts w:eastAsiaTheme="minorEastAsia"/>
          <w:sz w:val="28"/>
          <w:szCs w:val="28"/>
        </w:rPr>
        <w:t>70)</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 xml:space="preserve">Учитывая максимальное значение толщины штампуемой </w:t>
      </w:r>
      <w:r w:rsidR="005A41E3">
        <w:rPr>
          <w:rFonts w:eastAsiaTheme="minorEastAsia"/>
          <w:sz w:val="28"/>
          <w:szCs w:val="28"/>
        </w:rPr>
        <w:t>детали</w:t>
      </w:r>
      <w:r w:rsidRPr="00337A86">
        <w:rPr>
          <w:rFonts w:eastAsiaTheme="minorEastAsia"/>
          <w:sz w:val="28"/>
          <w:szCs w:val="28"/>
        </w:rPr>
        <w:t xml:space="preserve"> и минимально возможное  значение ее радиусов закругления, а также предел текучести материала </w:t>
      </w:r>
      <w:r w:rsidR="005A41E3">
        <w:rPr>
          <w:rFonts w:eastAsiaTheme="minorEastAsia"/>
          <w:sz w:val="28"/>
          <w:szCs w:val="28"/>
        </w:rPr>
        <w:t>детали</w:t>
      </w:r>
      <w:r w:rsidRPr="00337A86">
        <w:rPr>
          <w:rFonts w:eastAsiaTheme="minorEastAsia"/>
          <w:sz w:val="28"/>
          <w:szCs w:val="28"/>
        </w:rPr>
        <w:t>, определяется максимальное значение давления газа в камере сгорания</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δ</m:t>
                </m:r>
              </m:e>
              <m:sub>
                <m:r>
                  <w:rPr>
                    <w:rFonts w:ascii="Cambria Math" w:eastAsiaTheme="minorEastAsia" w:hAnsi="Cambria Math"/>
                    <w:sz w:val="28"/>
                    <w:szCs w:val="28"/>
                  </w:rPr>
                  <m:t>max</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min</m:t>
                </m:r>
              </m:sub>
            </m:sSub>
          </m:den>
        </m:f>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т</m:t>
            </m:r>
          </m:sub>
        </m:sSub>
      </m:oMath>
      <w:r w:rsidR="00221266">
        <w:rPr>
          <w:rFonts w:eastAsiaTheme="minorEastAsia"/>
          <w:sz w:val="28"/>
          <w:szCs w:val="28"/>
        </w:rPr>
        <w:t>.</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(3.71)</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На это давление рассчитывается толщина стенки камеры сгорания. При этом камера сгорания рассматривается</w:t>
      </w:r>
      <w:r w:rsidR="00526B95">
        <w:rPr>
          <w:rFonts w:eastAsiaTheme="minorEastAsia"/>
          <w:sz w:val="28"/>
          <w:szCs w:val="28"/>
        </w:rPr>
        <w:t xml:space="preserve"> как</w:t>
      </w:r>
      <w:r w:rsidRPr="00337A86">
        <w:rPr>
          <w:rFonts w:eastAsiaTheme="minorEastAsia"/>
          <w:sz w:val="28"/>
          <w:szCs w:val="28"/>
        </w:rPr>
        <w:t xml:space="preserve"> толстостенный </w:t>
      </w:r>
      <w:r w:rsidR="009F67ED" w:rsidRPr="00337A86">
        <w:rPr>
          <w:rFonts w:eastAsiaTheme="minorEastAsia"/>
          <w:sz w:val="28"/>
          <w:szCs w:val="28"/>
        </w:rPr>
        <w:t>цилиндр,</w:t>
      </w:r>
      <w:r w:rsidRPr="00337A86">
        <w:rPr>
          <w:rFonts w:eastAsiaTheme="minorEastAsia"/>
          <w:sz w:val="28"/>
          <w:szCs w:val="28"/>
        </w:rPr>
        <w:t xml:space="preserve"> нагруженный внутренним давлением </w:t>
      </w:r>
      <w:r w:rsidRPr="00720B53">
        <w:rPr>
          <w:rFonts w:eastAsiaTheme="minorEastAsia"/>
          <w:sz w:val="28"/>
          <w:szCs w:val="28"/>
        </w:rPr>
        <w:t>[</w:t>
      </w:r>
      <w:r w:rsidR="00CB6730">
        <w:rPr>
          <w:rFonts w:eastAsiaTheme="minorEastAsia"/>
          <w:sz w:val="28"/>
          <w:szCs w:val="28"/>
        </w:rPr>
        <w:t>98, 99</w:t>
      </w:r>
      <w:r w:rsidRPr="00720B53">
        <w:rPr>
          <w:rFonts w:eastAsiaTheme="minorEastAsia"/>
          <w:sz w:val="28"/>
          <w:szCs w:val="28"/>
        </w:rPr>
        <w:t>].</w:t>
      </w:r>
      <w:r w:rsidRPr="00337A86">
        <w:rPr>
          <w:rFonts w:eastAsiaTheme="minorEastAsia"/>
          <w:sz w:val="28"/>
          <w:szCs w:val="28"/>
        </w:rPr>
        <w:t xml:space="preserve"> Наиболее нагруженной является ее внутренняя поверхность, где широтные напряжения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θ</m:t>
            </m:r>
          </m:sub>
        </m:sSub>
      </m:oMath>
      <w:r w:rsidRPr="00337A86">
        <w:rPr>
          <w:rFonts w:eastAsiaTheme="minorEastAsia"/>
          <w:sz w:val="28"/>
          <w:szCs w:val="28"/>
        </w:rPr>
        <w:t xml:space="preserve"> и радиальные напряжения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r</m:t>
            </m:r>
          </m:sub>
        </m:sSub>
      </m:oMath>
      <w:r w:rsidRPr="00337A86">
        <w:rPr>
          <w:rFonts w:eastAsiaTheme="minorEastAsia"/>
          <w:sz w:val="28"/>
          <w:szCs w:val="28"/>
        </w:rPr>
        <w:t xml:space="preserve"> достигают максимальных значений. Величина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r</m:t>
            </m:r>
          </m:sub>
        </m:sSub>
      </m:oMath>
      <w:r w:rsidRPr="00337A86">
        <w:rPr>
          <w:rFonts w:eastAsiaTheme="minorEastAsia"/>
          <w:sz w:val="28"/>
          <w:szCs w:val="28"/>
        </w:rPr>
        <w:t xml:space="preserve"> определяется давлением газа, т.е.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r</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oMath>
      <w:r w:rsidRPr="00337A86">
        <w:rPr>
          <w:rFonts w:eastAsiaTheme="minorEastAsia"/>
          <w:sz w:val="28"/>
          <w:szCs w:val="28"/>
        </w:rPr>
        <w:t xml:space="preserve">. В данном случае давление газа во много раз меньше широтных напряжений, т.е.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θ</m:t>
            </m:r>
          </m:sub>
        </m:sSub>
      </m:oMath>
      <w:r w:rsidRPr="00337A86">
        <w:rPr>
          <w:rFonts w:eastAsiaTheme="minorEastAsia"/>
          <w:sz w:val="28"/>
          <w:szCs w:val="28"/>
        </w:rPr>
        <w:t>. Поэтому расчет наружного диаметра</w:t>
      </w:r>
      <w:r>
        <w:rPr>
          <w:rFonts w:eastAsiaTheme="minorEastAsia"/>
          <w:sz w:val="28"/>
          <w:szCs w:val="28"/>
        </w:rPr>
        <w:t xml:space="preserve"> </w:t>
      </w:r>
      <w:r w:rsidRPr="00337A86">
        <w:rPr>
          <w:rFonts w:eastAsiaTheme="minorEastAsia"/>
          <w:sz w:val="28"/>
          <w:szCs w:val="28"/>
        </w:rPr>
        <w:t xml:space="preserve">камеры сгорания можно вести без учета радиальных напряжений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r</m:t>
            </m:r>
          </m:sub>
        </m:sSub>
      </m:oMath>
      <w:r w:rsidRPr="00337A86">
        <w:rPr>
          <w:rFonts w:eastAsiaTheme="minorEastAsia"/>
          <w:sz w:val="28"/>
          <w:szCs w:val="28"/>
        </w:rPr>
        <w:t xml:space="preserve">. Величина широтных напряжений на внутреннем диаметре камеры сгорания определяется следующей зависимостью </w:t>
      </w:r>
      <w:r w:rsidRPr="00720B53">
        <w:rPr>
          <w:rFonts w:eastAsiaTheme="minorEastAsia"/>
          <w:sz w:val="28"/>
          <w:szCs w:val="28"/>
        </w:rPr>
        <w:t>[</w:t>
      </w:r>
      <w:r w:rsidR="00CB6730">
        <w:rPr>
          <w:rFonts w:eastAsiaTheme="minorEastAsia"/>
          <w:sz w:val="28"/>
          <w:szCs w:val="28"/>
        </w:rPr>
        <w:t>98, 99</w:t>
      </w:r>
      <w:r w:rsidRPr="00720B53">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θ</m:t>
            </m:r>
          </m:sub>
        </m:sSub>
        <m:r>
          <w:rPr>
            <w:rFonts w:ascii="Cambria Math" w:eastAsiaTheme="minorEastAsia" w:hAnsi="Cambria Math"/>
            <w:sz w:val="28"/>
            <w:szCs w:val="28"/>
          </w:rPr>
          <m:t>=</m:t>
        </m:r>
        <m:r>
          <w:rPr>
            <w:rFonts w:ascii="Cambria Math" w:eastAsiaTheme="minorEastAsia" w:hAnsi="Cambria Math"/>
            <w:sz w:val="28"/>
            <w:szCs w:val="28"/>
            <w:lang w:val="en-US"/>
          </w:rPr>
          <m:t>P</m:t>
        </m:r>
        <m:f>
          <m:fPr>
            <m:ctrlPr>
              <w:rPr>
                <w:rFonts w:ascii="Cambria Math" w:eastAsiaTheme="minorEastAsia" w:hAnsi="Cambria Math"/>
                <w:i/>
                <w:sz w:val="28"/>
                <w:szCs w:val="28"/>
                <w:lang w:val="en-US"/>
              </w:rPr>
            </m:ctrlPr>
          </m:fPr>
          <m:num>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н</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в</m:t>
                </m:r>
              </m:sub>
              <m:sup>
                <m:r>
                  <w:rPr>
                    <w:rFonts w:ascii="Cambria Math" w:eastAsiaTheme="minorEastAsia" w:hAnsi="Cambria Math"/>
                    <w:sz w:val="28"/>
                    <w:szCs w:val="28"/>
                  </w:rPr>
                  <m:t>2</m:t>
                </m:r>
              </m:sup>
            </m:sSubSup>
          </m:num>
          <m:den>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н</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в</m:t>
                </m:r>
              </m:sub>
              <m:sup>
                <m:r>
                  <w:rPr>
                    <w:rFonts w:ascii="Cambria Math" w:eastAsiaTheme="minorEastAsia" w:hAnsi="Cambria Math"/>
                    <w:sz w:val="28"/>
                    <w:szCs w:val="28"/>
                  </w:rPr>
                  <m:t>2</m:t>
                </m:r>
              </m:sup>
            </m:sSubSup>
          </m:den>
        </m:f>
      </m:oMath>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(3.72)</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 xml:space="preserve">где </w:t>
      </w:r>
      <m:oMath>
        <m:r>
          <w:rPr>
            <w:rFonts w:ascii="Cambria Math" w:eastAsiaTheme="minorEastAsia" w:hAnsi="Cambria Math"/>
            <w:sz w:val="28"/>
            <w:szCs w:val="28"/>
            <w:lang w:val="en-US"/>
          </w:rPr>
          <m:t>P</m:t>
        </m:r>
      </m:oMath>
      <w:r w:rsidRPr="00337A86">
        <w:rPr>
          <w:rFonts w:eastAsiaTheme="minorEastAsia"/>
          <w:sz w:val="28"/>
          <w:szCs w:val="28"/>
        </w:rPr>
        <w:t xml:space="preserve"> – давление, действующее на внутреннюю поверхность камеры сгорания</w:t>
      </w:r>
      <w:r w:rsidR="002C5FF0">
        <w:rPr>
          <w:rFonts w:eastAsiaTheme="minorEastAsia"/>
          <w:sz w:val="28"/>
          <w:szCs w:val="28"/>
        </w:rPr>
        <w:t>, Па</w:t>
      </w:r>
      <w:r w:rsidRPr="00337A86">
        <w:rPr>
          <w:rFonts w:eastAsiaTheme="minorEastAsia"/>
          <w:sz w:val="28"/>
          <w:szCs w:val="28"/>
        </w:rPr>
        <w:t xml:space="preserve">;  </w:t>
      </w:r>
      <m:oMath>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н</m:t>
            </m:r>
          </m:sub>
          <m:sup>
            <m:r>
              <w:rPr>
                <w:rFonts w:ascii="Cambria Math" w:eastAsiaTheme="minorEastAsia" w:hAnsi="Cambria Math"/>
                <w:sz w:val="28"/>
                <w:szCs w:val="28"/>
              </w:rPr>
              <m:t xml:space="preserve"> </m:t>
            </m:r>
          </m:sup>
        </m:sSubSup>
        <m:r>
          <w:rPr>
            <w:rFonts w:ascii="Cambria Math" w:eastAsiaTheme="minorEastAsia" w:hAnsi="Cambria Math"/>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в</m:t>
            </m:r>
          </m:sub>
          <m:sup>
            <m:r>
              <w:rPr>
                <w:rFonts w:ascii="Cambria Math" w:eastAsiaTheme="minorEastAsia" w:hAnsi="Cambria Math"/>
                <w:sz w:val="28"/>
                <w:szCs w:val="28"/>
              </w:rPr>
              <m:t xml:space="preserve"> </m:t>
            </m:r>
          </m:sup>
        </m:sSubSup>
      </m:oMath>
      <w:r w:rsidRPr="00337A86">
        <w:rPr>
          <w:rFonts w:eastAsiaTheme="minorEastAsia"/>
          <w:sz w:val="28"/>
          <w:szCs w:val="28"/>
        </w:rPr>
        <w:t xml:space="preserve"> - наружный и внутренний радиусы камеры сгорания</w:t>
      </w:r>
      <w:r w:rsidR="002C5FF0">
        <w:rPr>
          <w:rFonts w:eastAsiaTheme="minorEastAsia"/>
          <w:sz w:val="28"/>
          <w:szCs w:val="28"/>
        </w:rPr>
        <w:t>, м</w:t>
      </w:r>
      <w:r w:rsidRPr="00337A86">
        <w:rPr>
          <w:rFonts w:eastAsiaTheme="minorEastAsia"/>
          <w:sz w:val="28"/>
          <w:szCs w:val="28"/>
        </w:rPr>
        <w:t>. Условие прочности в данном случае можно записать в следующем виде</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θ</m:t>
            </m:r>
          </m:sub>
        </m:sSub>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к</m:t>
                </m:r>
              </m:sub>
            </m:sSub>
          </m:e>
        </m:d>
      </m:oMath>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(3.73)</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 xml:space="preserve">где </w:t>
      </w:r>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к</m:t>
                </m:r>
              </m:sub>
            </m:sSub>
          </m:e>
        </m:d>
      </m:oMath>
      <w:r w:rsidRPr="00337A86">
        <w:rPr>
          <w:rFonts w:eastAsiaTheme="minorEastAsia"/>
          <w:sz w:val="28"/>
          <w:szCs w:val="28"/>
        </w:rPr>
        <w:t xml:space="preserve"> – допускаемое напряжение материала камеры сгорания</w:t>
      </w:r>
      <w:r w:rsidR="002C5FF0">
        <w:rPr>
          <w:rFonts w:eastAsiaTheme="minorEastAsia"/>
          <w:sz w:val="28"/>
          <w:szCs w:val="28"/>
        </w:rPr>
        <w:t>, Па</w:t>
      </w:r>
      <w:r w:rsidRPr="00337A86">
        <w:rPr>
          <w:rFonts w:eastAsiaTheme="minorEastAsia"/>
          <w:sz w:val="28"/>
          <w:szCs w:val="28"/>
        </w:rPr>
        <w:t>. Из выражений (3.72) и (3.73) получим</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н</m:t>
            </m:r>
          </m:sub>
          <m:sup>
            <m:r>
              <w:rPr>
                <w:rFonts w:ascii="Cambria Math" w:eastAsiaTheme="minorEastAsia" w:hAnsi="Cambria Math"/>
                <w:sz w:val="28"/>
                <w:szCs w:val="28"/>
              </w:rPr>
              <m:t xml:space="preserve"> </m:t>
            </m:r>
          </m:sup>
        </m:sSubSup>
        <m:r>
          <w:rPr>
            <w:rFonts w:ascii="Cambria Math" w:eastAsiaTheme="minorEastAsia" w:hAnsi="Cambria Math"/>
            <w:sz w:val="28"/>
            <w:szCs w:val="28"/>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rPr>
              <m:t>в</m:t>
            </m:r>
          </m:sub>
          <m:sup>
            <m:r>
              <w:rPr>
                <w:rFonts w:ascii="Cambria Math" w:eastAsiaTheme="minorEastAsia" w:hAnsi="Cambria Math"/>
                <w:sz w:val="28"/>
                <w:szCs w:val="28"/>
              </w:rPr>
              <m:t xml:space="preserve"> </m:t>
            </m:r>
          </m:sup>
        </m:sSubSup>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к</m:t>
                        </m:r>
                      </m:sub>
                    </m:sSub>
                  </m:e>
                </m:d>
                <m:r>
                  <m:rPr>
                    <m:sty m:val="p"/>
                  </m:rPr>
                  <w:rPr>
                    <w:rFonts w:ascii="Cambria Math" w:eastAsiaTheme="minorEastAsia" w:hAnsi="Cambria Math"/>
                    <w:sz w:val="28"/>
                    <w:szCs w:val="28"/>
                  </w:rPr>
                  <m:t>+</m:t>
                </m:r>
                <m:r>
                  <w:rPr>
                    <w:rFonts w:ascii="Cambria Math" w:eastAsiaTheme="minorEastAsia" w:hAnsi="Cambria Math"/>
                    <w:sz w:val="28"/>
                    <w:szCs w:val="28"/>
                    <w:lang w:val="en-US"/>
                  </w:rPr>
                  <m:t>P</m:t>
                </m:r>
              </m:num>
              <m:den>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к</m:t>
                        </m:r>
                      </m:sub>
                    </m:sSub>
                  </m:e>
                </m:d>
                <m:r>
                  <m:rPr>
                    <m:sty m:val="p"/>
                  </m:rPr>
                  <w:rPr>
                    <w:rFonts w:ascii="Cambria Math" w:eastAsiaTheme="minorEastAsia" w:hAnsi="Cambria Math"/>
                    <w:sz w:val="28"/>
                    <w:szCs w:val="28"/>
                  </w:rPr>
                  <m:t>-</m:t>
                </m:r>
                <m:r>
                  <w:rPr>
                    <w:rFonts w:ascii="Cambria Math" w:eastAsiaTheme="minorEastAsia" w:hAnsi="Cambria Math"/>
                    <w:sz w:val="28"/>
                    <w:szCs w:val="28"/>
                    <w:lang w:val="en-US"/>
                  </w:rPr>
                  <m:t>P</m:t>
                </m:r>
              </m:den>
            </m:f>
          </m:e>
        </m:rad>
      </m:oMath>
      <w:r w:rsidR="00221266">
        <w:rPr>
          <w:rFonts w:eastAsiaTheme="minorEastAsia"/>
          <w:sz w:val="28"/>
          <w:szCs w:val="28"/>
        </w:rPr>
        <w:t>.</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(3.74)</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 xml:space="preserve">Отсюда, принимая давление </w:t>
      </w:r>
      <m:oMath>
        <m:r>
          <w:rPr>
            <w:rFonts w:ascii="Cambria Math" w:eastAsiaTheme="minorEastAsia" w:hAnsi="Cambria Math"/>
            <w:sz w:val="28"/>
            <w:szCs w:val="28"/>
            <w:lang w:val="en-US"/>
          </w:rPr>
          <m:t>P</m:t>
        </m:r>
      </m:oMath>
      <w:r w:rsidRPr="00337A86">
        <w:rPr>
          <w:rFonts w:eastAsiaTheme="minorEastAsia"/>
          <w:sz w:val="28"/>
          <w:szCs w:val="28"/>
        </w:rPr>
        <w:t xml:space="preserve"> равным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oMath>
      <w:r w:rsidRPr="00337A86">
        <w:rPr>
          <w:rFonts w:eastAsiaTheme="minorEastAsia"/>
          <w:sz w:val="28"/>
          <w:szCs w:val="28"/>
        </w:rPr>
        <w:t>, получим зависимость для определения наружного диаметра  камеры сгорания</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D</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к</m:t>
                </m:r>
              </m:e>
              <m:sub>
                <m:r>
                  <w:rPr>
                    <w:rFonts w:ascii="Cambria Math" w:eastAsiaTheme="minorEastAsia" w:hAnsi="Cambria Math"/>
                    <w:sz w:val="28"/>
                    <w:szCs w:val="28"/>
                  </w:rPr>
                  <m:t>н</m:t>
                </m:r>
              </m:sub>
            </m:sSub>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sub>
        </m:sSub>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к</m:t>
                        </m:r>
                      </m:sub>
                    </m:sSub>
                  </m:e>
                </m:d>
                <m:r>
                  <m:rPr>
                    <m:sty m:val="p"/>
                  </m:rP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num>
              <m:den>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m:rPr>
                            <m:sty m:val="p"/>
                          </m:rPr>
                          <w:rPr>
                            <w:rFonts w:ascii="Cambria Math" w:eastAsiaTheme="minorEastAsia" w:hAnsi="Cambria Math"/>
                            <w:sz w:val="28"/>
                            <w:szCs w:val="28"/>
                          </w:rPr>
                          <m:t>к</m:t>
                        </m:r>
                      </m:sub>
                    </m:sSub>
                  </m:e>
                </m:d>
                <m:r>
                  <m:rPr>
                    <m:sty m:val="p"/>
                  </m:rP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min</m:t>
                        </m:r>
                      </m:sub>
                    </m:sSub>
                  </m:sub>
                </m:sSub>
              </m:den>
            </m:f>
          </m:e>
        </m:rad>
      </m:oMath>
      <w:r w:rsidR="00221266">
        <w:rPr>
          <w:rFonts w:eastAsiaTheme="minorEastAsia"/>
          <w:sz w:val="28"/>
          <w:szCs w:val="28"/>
        </w:rPr>
        <w:t>.</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(3.75)</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Исходя из внутреннего диаметра камеры сгорания, определяются внутренний и наружный диаметры кольцевого поршня, осуществляющего прижим  заготовки</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D</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п</m:t>
                </m:r>
              </m:e>
              <m:sub>
                <m:r>
                  <w:rPr>
                    <w:rFonts w:ascii="Cambria Math" w:eastAsiaTheme="minorEastAsia" w:hAnsi="Cambria Math"/>
                    <w:sz w:val="28"/>
                    <w:szCs w:val="28"/>
                  </w:rPr>
                  <m:t>в</m:t>
                </m:r>
              </m:sub>
            </m:sSub>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sub>
        </m:sSub>
        <m:r>
          <w:rPr>
            <w:rFonts w:ascii="Cambria Math" w:hAnsi="Cambria Math"/>
            <w:sz w:val="28"/>
            <w:szCs w:val="28"/>
          </w:rPr>
          <m:t>+2a</m:t>
        </m:r>
      </m:oMath>
      <w:r w:rsidR="00221266" w:rsidRPr="00337A86">
        <w:rPr>
          <w:rFonts w:eastAsiaTheme="minorEastAsia"/>
          <w:sz w:val="28"/>
          <w:szCs w:val="28"/>
        </w:rPr>
        <w:t>,</w:t>
      </w:r>
      <w:r w:rsidR="005A41E3">
        <w:rPr>
          <w:rFonts w:eastAsiaTheme="minorEastAsia"/>
          <w:sz w:val="28"/>
          <w:szCs w:val="28"/>
        </w:rPr>
        <w:t xml:space="preserve">     </w:t>
      </w:r>
      <w:r w:rsidR="00221266" w:rsidRPr="00337A86">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D</m:t>
            </m:r>
          </m:e>
          <m:sub>
            <m:sSub>
              <m:sSubPr>
                <m:ctrlPr>
                  <w:rPr>
                    <w:rFonts w:ascii="Cambria Math" w:eastAsiaTheme="minorEastAsia" w:hAnsi="Cambria Math"/>
                    <w:i/>
                    <w:sz w:val="28"/>
                    <w:szCs w:val="28"/>
                  </w:rPr>
                </m:ctrlPr>
              </m:sSubPr>
              <m:e>
                <m:r>
                  <w:rPr>
                    <w:rFonts w:ascii="Cambria Math" w:eastAsiaTheme="minorEastAsia" w:hAnsi="Cambria Math"/>
                    <w:sz w:val="28"/>
                    <w:szCs w:val="28"/>
                  </w:rPr>
                  <m:t>п</m:t>
                </m:r>
              </m:e>
              <m:sub>
                <m:r>
                  <w:rPr>
                    <w:rFonts w:ascii="Cambria Math" w:eastAsiaTheme="minorEastAsia" w:hAnsi="Cambria Math"/>
                    <w:sz w:val="28"/>
                    <w:szCs w:val="28"/>
                  </w:rPr>
                  <m:t>н</m:t>
                </m:r>
              </m:sub>
            </m:sSub>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в</m:t>
                </m:r>
              </m:sub>
            </m:sSub>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п</m:t>
            </m:r>
          </m:sub>
        </m:sSub>
      </m:oMath>
      <w:r w:rsidR="00221266">
        <w:rPr>
          <w:rFonts w:eastAsiaTheme="minorEastAsia"/>
          <w:sz w:val="28"/>
          <w:szCs w:val="28"/>
        </w:rPr>
        <w:t>,</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(3.76)</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 xml:space="preserve">где </w:t>
      </w:r>
      <m:oMath>
        <m:r>
          <w:rPr>
            <w:rFonts w:ascii="Cambria Math" w:hAnsi="Cambria Math"/>
            <w:sz w:val="28"/>
            <w:szCs w:val="28"/>
          </w:rPr>
          <m:t>a</m:t>
        </m:r>
      </m:oMath>
      <w:r w:rsidRPr="00337A86">
        <w:rPr>
          <w:rFonts w:eastAsiaTheme="minorEastAsia"/>
          <w:sz w:val="28"/>
          <w:szCs w:val="28"/>
        </w:rPr>
        <w:t xml:space="preserve"> = 0,01…0,02 м;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п</m:t>
            </m:r>
          </m:sub>
        </m:sSub>
      </m:oMath>
      <w:r w:rsidRPr="00337A86">
        <w:rPr>
          <w:rFonts w:eastAsiaTheme="minorEastAsia"/>
          <w:sz w:val="28"/>
          <w:szCs w:val="28"/>
        </w:rPr>
        <w:t xml:space="preserve"> – ширина кольцевого поршня</w:t>
      </w:r>
      <w:r w:rsidR="002C5FF0">
        <w:rPr>
          <w:rFonts w:eastAsiaTheme="minorEastAsia"/>
          <w:sz w:val="28"/>
          <w:szCs w:val="28"/>
        </w:rPr>
        <w:t>, м</w:t>
      </w:r>
      <w:r w:rsidRPr="00337A86">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п</m:t>
            </m:r>
          </m:sub>
        </m:sSub>
      </m:oMath>
      <w:r w:rsidRPr="00337A86">
        <w:rPr>
          <w:rFonts w:eastAsiaTheme="minorEastAsia"/>
          <w:sz w:val="28"/>
          <w:szCs w:val="28"/>
        </w:rPr>
        <w:t xml:space="preserve"> = 0,05…0,10 м.</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 xml:space="preserve">Затем вычисляется </w:t>
      </w:r>
      <w:r w:rsidR="005A41E3">
        <w:rPr>
          <w:rFonts w:eastAsiaTheme="minorEastAsia"/>
          <w:sz w:val="28"/>
          <w:szCs w:val="28"/>
        </w:rPr>
        <w:t xml:space="preserve">внутренний </w:t>
      </w:r>
      <w:r w:rsidRPr="00337A86">
        <w:rPr>
          <w:rFonts w:eastAsiaTheme="minorEastAsia"/>
          <w:sz w:val="28"/>
          <w:szCs w:val="28"/>
        </w:rPr>
        <w:t xml:space="preserve">диаметр </w:t>
      </w:r>
      <w:r w:rsidR="005A41E3">
        <w:rPr>
          <w:rFonts w:eastAsiaTheme="minorEastAsia"/>
          <w:sz w:val="28"/>
          <w:szCs w:val="28"/>
        </w:rPr>
        <w:t xml:space="preserve">резьбы </w:t>
      </w:r>
      <w:r w:rsidRPr="00337A86">
        <w:rPr>
          <w:rFonts w:eastAsiaTheme="minorEastAsia"/>
          <w:sz w:val="28"/>
          <w:szCs w:val="28"/>
        </w:rPr>
        <w:t>четырех стяжных болтов, обеспечивающих соединение камеры сгорания с матрицедержателем</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rPr>
              <m:t>б</m:t>
            </m:r>
          </m:sub>
        </m:sSub>
        <m:r>
          <w:rPr>
            <w:rFonts w:ascii="Cambria Math" w:hAnsi="Cambria Math"/>
            <w:sz w:val="28"/>
            <w:szCs w:val="28"/>
            <w:vertAlign w:val="subscript"/>
          </w:rPr>
          <m:t>=</m:t>
        </m:r>
        <m:f>
          <m:fPr>
            <m:ctrlPr>
              <w:rPr>
                <w:rFonts w:ascii="Cambria Math" w:hAnsi="Cambria Math"/>
                <w:i/>
                <w:sz w:val="28"/>
                <w:szCs w:val="28"/>
                <w:vertAlign w:val="subscript"/>
                <w:lang w:val="en-US"/>
              </w:rPr>
            </m:ctrlPr>
          </m:fPr>
          <m:num>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sub>
            </m:sSub>
          </m:num>
          <m:den>
            <m:r>
              <w:rPr>
                <w:rFonts w:ascii="Cambria Math" w:hAnsi="Cambria Math"/>
                <w:sz w:val="28"/>
                <w:szCs w:val="28"/>
                <w:vertAlign w:val="subscript"/>
              </w:rPr>
              <m:t>2</m:t>
            </m:r>
          </m:den>
        </m:f>
        <m:r>
          <w:rPr>
            <w:rFonts w:ascii="Cambria Math" w:hAnsi="Cambria Math"/>
            <w:sz w:val="28"/>
            <w:szCs w:val="28"/>
            <w:vertAlign w:val="subscript"/>
          </w:rPr>
          <m:t xml:space="preserve"> </m:t>
        </m:r>
        <m:rad>
          <m:radPr>
            <m:degHide m:val="1"/>
            <m:ctrlPr>
              <w:rPr>
                <w:rFonts w:ascii="Cambria Math" w:hAnsi="Cambria Math"/>
                <w:i/>
                <w:sz w:val="28"/>
                <w:szCs w:val="28"/>
                <w:vertAlign w:val="subscript"/>
                <w:lang w:val="en-US"/>
              </w:rPr>
            </m:ctrlPr>
          </m:radPr>
          <m:deg/>
          <m:e>
            <m:f>
              <m:fPr>
                <m:ctrlPr>
                  <w:rPr>
                    <w:rFonts w:ascii="Cambria Math" w:hAnsi="Cambria Math"/>
                    <w:i/>
                    <w:sz w:val="28"/>
                    <w:szCs w:val="28"/>
                    <w:vertAlign w:val="subscript"/>
                    <w:lang w:val="en-US"/>
                  </w:rPr>
                </m:ctrlPr>
              </m:fPr>
              <m:num>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K</m:t>
                    </m:r>
                  </m:e>
                  <m:sub>
                    <m:r>
                      <w:rPr>
                        <w:rFonts w:ascii="Cambria Math" w:hAnsi="Cambria Math"/>
                        <w:sz w:val="28"/>
                        <w:szCs w:val="28"/>
                        <w:vertAlign w:val="subscript"/>
                      </w:rPr>
                      <m:t>б</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r>
                  <w:rPr>
                    <w:rFonts w:ascii="Cambria Math" w:hAnsi="Cambria Math"/>
                    <w:sz w:val="28"/>
                    <w:szCs w:val="28"/>
                    <w:vertAlign w:val="subscript"/>
                  </w:rPr>
                  <m:t xml:space="preserve"> </m:t>
                </m:r>
              </m:num>
              <m:den>
                <m:d>
                  <m:dPr>
                    <m:begChr m:val="["/>
                    <m:endChr m:val="]"/>
                    <m:ctrlPr>
                      <w:rPr>
                        <w:rFonts w:ascii="Cambria Math" w:hAnsi="Cambria Math"/>
                        <w:i/>
                        <w:sz w:val="28"/>
                        <w:szCs w:val="28"/>
                        <w:vertAlign w:val="subscript"/>
                        <w:lang w:val="en-US"/>
                      </w:rPr>
                    </m:ctrlPr>
                  </m:dPr>
                  <m:e>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σ</m:t>
                        </m:r>
                      </m:e>
                      <m:sub>
                        <m:r>
                          <w:rPr>
                            <w:rFonts w:ascii="Cambria Math" w:hAnsi="Cambria Math"/>
                            <w:sz w:val="28"/>
                            <w:szCs w:val="28"/>
                            <w:vertAlign w:val="subscript"/>
                          </w:rPr>
                          <m:t>б</m:t>
                        </m:r>
                      </m:sub>
                    </m:sSub>
                  </m:e>
                </m:d>
              </m:den>
            </m:f>
          </m:e>
        </m:rad>
      </m:oMath>
      <w:r w:rsidR="00221266" w:rsidRPr="00337A86">
        <w:rPr>
          <w:rFonts w:eastAsiaTheme="minorEastAsia"/>
          <w:sz w:val="28"/>
          <w:szCs w:val="28"/>
          <w:vertAlign w:val="subscript"/>
        </w:rPr>
        <w:t xml:space="preserve"> </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(3.77)</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 xml:space="preserve">где </w:t>
      </w:r>
      <m:oMath>
        <m:d>
          <m:dPr>
            <m:begChr m:val="["/>
            <m:endChr m:val="]"/>
            <m:ctrlPr>
              <w:rPr>
                <w:rFonts w:ascii="Cambria Math" w:hAnsi="Cambria Math"/>
                <w:i/>
                <w:sz w:val="28"/>
                <w:szCs w:val="28"/>
                <w:vertAlign w:val="subscript"/>
                <w:lang w:val="en-US"/>
              </w:rPr>
            </m:ctrlPr>
          </m:dPr>
          <m:e>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σ</m:t>
                </m:r>
              </m:e>
              <m:sub>
                <m:r>
                  <w:rPr>
                    <w:rFonts w:ascii="Cambria Math" w:hAnsi="Cambria Math"/>
                    <w:sz w:val="28"/>
                    <w:szCs w:val="28"/>
                    <w:vertAlign w:val="subscript"/>
                  </w:rPr>
                  <m:t>б</m:t>
                </m:r>
              </m:sub>
            </m:sSub>
          </m:e>
        </m:d>
      </m:oMath>
      <w:r w:rsidRPr="00337A86">
        <w:rPr>
          <w:rFonts w:eastAsiaTheme="minorEastAsia"/>
          <w:sz w:val="28"/>
          <w:szCs w:val="28"/>
        </w:rPr>
        <w:t xml:space="preserve"> – допускаемое напряжение материала болтов</w:t>
      </w:r>
      <w:r w:rsidR="002C5FF0">
        <w:rPr>
          <w:rFonts w:eastAsiaTheme="minorEastAsia"/>
          <w:sz w:val="28"/>
          <w:szCs w:val="28"/>
        </w:rPr>
        <w:t>, Па</w:t>
      </w:r>
      <w:r w:rsidRPr="00337A86">
        <w:rPr>
          <w:rFonts w:eastAsiaTheme="minorEastAsia"/>
          <w:sz w:val="28"/>
          <w:szCs w:val="28"/>
        </w:rPr>
        <w:t xml:space="preserve">;  </w:t>
      </w: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K</m:t>
            </m:r>
          </m:e>
          <m:sub>
            <m:r>
              <w:rPr>
                <w:rFonts w:ascii="Cambria Math" w:hAnsi="Cambria Math"/>
                <w:sz w:val="28"/>
                <w:szCs w:val="28"/>
                <w:vertAlign w:val="subscript"/>
              </w:rPr>
              <m:t>б</m:t>
            </m:r>
          </m:sub>
        </m:sSub>
      </m:oMath>
      <w:r w:rsidRPr="00337A86">
        <w:rPr>
          <w:rFonts w:eastAsiaTheme="minorEastAsia"/>
          <w:sz w:val="28"/>
          <w:szCs w:val="28"/>
        </w:rPr>
        <w:t xml:space="preserve"> – поправочный коэффициент,  </w:t>
      </w: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K</m:t>
            </m:r>
          </m:e>
          <m:sub>
            <m:r>
              <w:rPr>
                <w:rFonts w:ascii="Cambria Math" w:hAnsi="Cambria Math"/>
                <w:sz w:val="28"/>
                <w:szCs w:val="28"/>
                <w:vertAlign w:val="subscript"/>
              </w:rPr>
              <m:t>б</m:t>
            </m:r>
          </m:sub>
        </m:sSub>
      </m:oMath>
      <w:r w:rsidRPr="00337A86">
        <w:rPr>
          <w:rFonts w:eastAsiaTheme="minorEastAsia"/>
          <w:sz w:val="28"/>
          <w:szCs w:val="28"/>
        </w:rPr>
        <w:t xml:space="preserve"> = 1,1…1,2. После этого определяется максимальный поперечный размер устройства для формовки</w:t>
      </w:r>
      <w:r w:rsidR="001634AF">
        <w:rPr>
          <w:rFonts w:eastAsiaTheme="minorEastAsia"/>
          <w:sz w:val="28"/>
          <w:szCs w:val="28"/>
        </w:rPr>
        <w:t>:</w:t>
      </w:r>
    </w:p>
    <w:p w:rsidR="00221266" w:rsidRPr="00337A86" w:rsidRDefault="00221266" w:rsidP="00221266">
      <w:pPr>
        <w:spacing w:line="360" w:lineRule="auto"/>
        <w:ind w:firstLine="709"/>
        <w:jc w:val="right"/>
        <w:rPr>
          <w:rFonts w:eastAsiaTheme="minorEastAsia"/>
          <w:sz w:val="28"/>
          <w:szCs w:val="28"/>
        </w:rPr>
      </w:pPr>
      <m:oMath>
        <m:r>
          <w:rPr>
            <w:rFonts w:ascii="Cambria Math" w:eastAsiaTheme="minorEastAsia" w:hAnsi="Cambria Math"/>
            <w:sz w:val="28"/>
            <w:szCs w:val="28"/>
          </w:rPr>
          <m:t>L=</m:t>
        </m:r>
        <m:sSub>
          <m:sSubPr>
            <m:ctrlPr>
              <w:rPr>
                <w:rFonts w:ascii="Cambria Math" w:hAnsi="Cambria Math"/>
                <w:i/>
                <w:sz w:val="28"/>
                <w:szCs w:val="28"/>
              </w:rPr>
            </m:ctrlPr>
          </m:sSubPr>
          <m:e>
            <m:r>
              <w:rPr>
                <w:rFonts w:ascii="Cambria Math" w:hAnsi="Cambria Math"/>
                <w:sz w:val="28"/>
                <w:szCs w:val="28"/>
                <w:lang w:val="en-US"/>
              </w:rPr>
              <m:t>D</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в</m:t>
                </m:r>
              </m:sub>
            </m:sSub>
          </m:sub>
        </m:sSub>
        <m:r>
          <w:rPr>
            <w:rFonts w:ascii="Cambria Math" w:eastAsiaTheme="minorEastAsia" w:hAnsi="Cambria Math"/>
            <w:sz w:val="28"/>
            <w:szCs w:val="28"/>
          </w:rPr>
          <m:t>+2</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rPr>
              <m:t>б</m:t>
            </m:r>
          </m:sub>
        </m:sSub>
        <m:r>
          <w:rPr>
            <w:rFonts w:ascii="Cambria Math" w:hAnsi="Cambria Math"/>
            <w:sz w:val="28"/>
            <w:szCs w:val="28"/>
            <w:vertAlign w:val="subscript"/>
          </w:rPr>
          <m:t>+4</m:t>
        </m:r>
        <m:r>
          <w:rPr>
            <w:rFonts w:ascii="Cambria Math" w:hAnsi="Cambria Math"/>
            <w:sz w:val="28"/>
            <w:szCs w:val="28"/>
            <w:vertAlign w:val="subscript"/>
            <w:lang w:val="en-US"/>
          </w:rPr>
          <m:t>c</m:t>
        </m:r>
      </m:oMath>
      <w:r w:rsidRPr="00337A86">
        <w:rPr>
          <w:rFonts w:eastAsiaTheme="minorEastAsia"/>
          <w:sz w:val="28"/>
          <w:szCs w:val="28"/>
        </w:rPr>
        <w:t>,</w:t>
      </w:r>
      <w:r>
        <w:rPr>
          <w:rFonts w:eastAsiaTheme="minorEastAsia"/>
          <w:sz w:val="28"/>
          <w:szCs w:val="28"/>
        </w:rPr>
        <w:t xml:space="preserve">                                        </w:t>
      </w:r>
      <w:r w:rsidRPr="00337A86">
        <w:rPr>
          <w:rFonts w:eastAsiaTheme="minorEastAsia"/>
          <w:sz w:val="28"/>
          <w:szCs w:val="28"/>
        </w:rPr>
        <w:t xml:space="preserve"> (3.78)</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 xml:space="preserve">где </w:t>
      </w:r>
      <m:oMath>
        <m:r>
          <w:rPr>
            <w:rFonts w:ascii="Cambria Math" w:hAnsi="Cambria Math"/>
            <w:sz w:val="28"/>
            <w:szCs w:val="28"/>
            <w:vertAlign w:val="subscript"/>
            <w:lang w:val="en-US"/>
          </w:rPr>
          <m:t>c</m:t>
        </m:r>
      </m:oMath>
      <w:r w:rsidRPr="00337A86">
        <w:rPr>
          <w:rFonts w:eastAsiaTheme="minorEastAsia"/>
          <w:sz w:val="28"/>
          <w:szCs w:val="28"/>
          <w:vertAlign w:val="subscript"/>
        </w:rPr>
        <w:t xml:space="preserve"> </w:t>
      </w:r>
      <w:r w:rsidRPr="00337A86">
        <w:rPr>
          <w:rFonts w:eastAsiaTheme="minorEastAsia"/>
          <w:sz w:val="28"/>
          <w:szCs w:val="28"/>
        </w:rPr>
        <w:t>= 0,02…0,05 м.</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Размеры цилиндра определяются исходя из максимально возможной величины объема формуемой детали. Сначала вычисляется объем матрицы с учетом объема каналов для  подвода сжатого воздуха</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м</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1,1…1,3</m:t>
            </m:r>
          </m:e>
        </m:d>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V</m:t>
            </m:r>
          </m:e>
          <m:sub>
            <m:r>
              <w:rPr>
                <w:rFonts w:ascii="Cambria Math" w:hAnsi="Cambria Math"/>
                <w:sz w:val="28"/>
                <w:szCs w:val="28"/>
                <w:vertAlign w:val="subscript"/>
                <w:lang w:val="en-US"/>
              </w:rPr>
              <m:t>max</m:t>
            </m:r>
          </m:sub>
        </m:sSub>
      </m:oMath>
      <w:r w:rsidR="00221266" w:rsidRPr="001136C5">
        <w:rPr>
          <w:rFonts w:eastAsiaTheme="minorEastAsia"/>
          <w:sz w:val="28"/>
          <w:szCs w:val="28"/>
        </w:rPr>
        <w:t xml:space="preserve">. </w:t>
      </w:r>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(3.79)</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По объему матрицы определяется внутренний объем цилиндра</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ц</m:t>
            </m:r>
          </m:sub>
        </m:sSub>
        <m:r>
          <w:rPr>
            <w:rFonts w:ascii="Cambria Math" w:eastAsiaTheme="minorEastAsia" w:hAnsi="Cambria Math"/>
            <w:sz w:val="28"/>
            <w:szCs w:val="28"/>
          </w:rPr>
          <m:t>=(4,0…4,5)</m:t>
        </m:r>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т</m:t>
            </m: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м</m:t>
            </m:r>
          </m:sub>
        </m:sSub>
      </m:oMath>
      <w:r w:rsidR="00221266" w:rsidRPr="00337A86">
        <w:rPr>
          <w:rFonts w:eastAsiaTheme="minorEastAsia"/>
          <w:sz w:val="28"/>
          <w:szCs w:val="28"/>
        </w:rPr>
        <w:t>,</w:t>
      </w:r>
      <w:r w:rsidR="00221266">
        <w:rPr>
          <w:rFonts w:eastAsiaTheme="minorEastAsia"/>
          <w:sz w:val="28"/>
          <w:szCs w:val="28"/>
        </w:rPr>
        <w:t xml:space="preserve">                                          </w:t>
      </w:r>
      <w:r w:rsidR="00221266" w:rsidRPr="00337A86">
        <w:rPr>
          <w:rFonts w:eastAsiaTheme="minorEastAsia"/>
          <w:sz w:val="28"/>
          <w:szCs w:val="28"/>
        </w:rPr>
        <w:t>(3.80)</w:t>
      </w:r>
    </w:p>
    <w:p w:rsidR="00221266" w:rsidRPr="00337A86" w:rsidRDefault="00221266" w:rsidP="005A41E3">
      <w:pPr>
        <w:spacing w:line="360" w:lineRule="auto"/>
        <w:jc w:val="both"/>
        <w:rPr>
          <w:rFonts w:eastAsiaTheme="minorEastAsia"/>
          <w:sz w:val="28"/>
          <w:szCs w:val="28"/>
        </w:rPr>
      </w:pPr>
      <w:r w:rsidRPr="00337A86">
        <w:rPr>
          <w:rFonts w:eastAsiaTheme="minorEastAsia"/>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т</m:t>
            </m:r>
          </m:sub>
        </m:sSub>
      </m:oMath>
      <w:r w:rsidRPr="00337A86">
        <w:rPr>
          <w:rFonts w:eastAsiaTheme="minorEastAsia"/>
          <w:sz w:val="28"/>
          <w:szCs w:val="28"/>
        </w:rPr>
        <w:t xml:space="preserve"> – коэффициент, учитывающий объем трубопровода, соединяющего матрицу с цилиндром,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φ</m:t>
            </m:r>
          </m:e>
          <m:sub>
            <m:r>
              <w:rPr>
                <w:rFonts w:ascii="Cambria Math" w:eastAsiaTheme="minorEastAsia" w:hAnsi="Cambria Math"/>
                <w:sz w:val="28"/>
                <w:szCs w:val="28"/>
              </w:rPr>
              <m:t>т</m:t>
            </m:r>
          </m:sub>
        </m:sSub>
      </m:oMath>
      <w:r w:rsidRPr="00337A86">
        <w:rPr>
          <w:rFonts w:eastAsiaTheme="minorEastAsia"/>
          <w:sz w:val="28"/>
          <w:szCs w:val="28"/>
        </w:rPr>
        <w:t xml:space="preserve"> = 1,1…1,2.</w:t>
      </w:r>
      <w:r w:rsidR="005A41E3">
        <w:rPr>
          <w:rFonts w:eastAsiaTheme="minorEastAsia"/>
          <w:sz w:val="28"/>
          <w:szCs w:val="28"/>
        </w:rPr>
        <w:t xml:space="preserve"> </w:t>
      </w:r>
      <w:r w:rsidRPr="00337A86">
        <w:rPr>
          <w:rFonts w:eastAsiaTheme="minorEastAsia"/>
          <w:sz w:val="28"/>
          <w:szCs w:val="28"/>
        </w:rPr>
        <w:t>Затем по зависимости (</w:t>
      </w:r>
      <w:r w:rsidR="008560C2">
        <w:rPr>
          <w:rFonts w:eastAsiaTheme="minorEastAsia"/>
          <w:sz w:val="28"/>
          <w:szCs w:val="28"/>
        </w:rPr>
        <w:t>3.24</w:t>
      </w:r>
      <w:r w:rsidRPr="00337A86">
        <w:rPr>
          <w:rFonts w:eastAsiaTheme="minorEastAsia"/>
          <w:sz w:val="28"/>
          <w:szCs w:val="28"/>
        </w:rPr>
        <w:t xml:space="preserve">) вычисляется внутренний диаметр цилиндра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ц</m:t>
            </m:r>
          </m:sub>
        </m:sSub>
      </m:oMath>
      <w:r w:rsidRPr="00337A86">
        <w:rPr>
          <w:rFonts w:eastAsiaTheme="minorEastAsia"/>
          <w:sz w:val="28"/>
          <w:szCs w:val="28"/>
        </w:rPr>
        <w:t xml:space="preserve">. После этого определяется длина цилиндра с учетом длины поршня, которую принимаем равной </w:t>
      </w: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rPr>
              <m:t>ц</m:t>
            </m:r>
          </m:sub>
        </m:sSub>
      </m:oMath>
      <w:r w:rsidRPr="00337A86">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l</m:t>
            </m:r>
          </m:e>
          <m:sub>
            <m:r>
              <w:rPr>
                <w:rFonts w:ascii="Cambria Math" w:hAnsi="Cambria Math"/>
                <w:sz w:val="28"/>
                <w:szCs w:val="28"/>
                <w:vertAlign w:val="subscript"/>
              </w:rPr>
              <m:t>ц</m:t>
            </m:r>
          </m:sub>
        </m:sSub>
        <m:r>
          <w:rPr>
            <w:rFonts w:ascii="Cambria Math" w:hAnsi="Cambria Math"/>
            <w:sz w:val="28"/>
            <w:szCs w:val="28"/>
            <w:vertAlign w:val="subscript"/>
          </w:rPr>
          <m:t>=</m:t>
        </m:r>
        <m:f>
          <m:fPr>
            <m:ctrlPr>
              <w:rPr>
                <w:rFonts w:ascii="Cambria Math" w:hAnsi="Cambria Math"/>
                <w:i/>
                <w:sz w:val="28"/>
                <w:szCs w:val="28"/>
                <w:vertAlign w:val="subscript"/>
                <w:lang w:val="en-US"/>
              </w:rPr>
            </m:ctrlPr>
          </m:fPr>
          <m:num>
            <m:r>
              <w:rPr>
                <w:rFonts w:ascii="Cambria Math" w:hAnsi="Cambria Math"/>
                <w:sz w:val="28"/>
                <w:szCs w:val="28"/>
                <w:vertAlign w:val="subscript"/>
              </w:rPr>
              <m:t xml:space="preserve">4 </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ц</m:t>
                </m:r>
              </m:sub>
            </m:sSub>
          </m:num>
          <m:den>
            <m:r>
              <w:rPr>
                <w:rFonts w:ascii="Cambria Math" w:hAnsi="Cambria Math"/>
                <w:sz w:val="28"/>
                <w:szCs w:val="28"/>
                <w:vertAlign w:val="subscript"/>
                <w:lang w:val="en-US"/>
              </w:rPr>
              <m:t>π</m:t>
            </m:r>
            <m:sSubSup>
              <m:sSubSupPr>
                <m:ctrlPr>
                  <w:rPr>
                    <w:rFonts w:ascii="Cambria Math" w:hAnsi="Cambria Math"/>
                    <w:i/>
                    <w:sz w:val="28"/>
                    <w:szCs w:val="28"/>
                    <w:vertAlign w:val="subscript"/>
                    <w:lang w:val="en-US"/>
                  </w:rPr>
                </m:ctrlPr>
              </m:sSubSupPr>
              <m:e>
                <m:r>
                  <w:rPr>
                    <w:rFonts w:ascii="Cambria Math" w:hAnsi="Cambria Math"/>
                    <w:sz w:val="28"/>
                    <w:szCs w:val="28"/>
                    <w:vertAlign w:val="subscript"/>
                    <w:lang w:val="en-US"/>
                  </w:rPr>
                  <m:t>d</m:t>
                </m:r>
              </m:e>
              <m:sub>
                <m:r>
                  <w:rPr>
                    <w:rFonts w:ascii="Cambria Math" w:hAnsi="Cambria Math"/>
                    <w:sz w:val="28"/>
                    <w:szCs w:val="28"/>
                    <w:vertAlign w:val="subscript"/>
                  </w:rPr>
                  <m:t>ц</m:t>
                </m:r>
              </m:sub>
              <m:sup>
                <m:r>
                  <w:rPr>
                    <w:rFonts w:ascii="Cambria Math" w:hAnsi="Cambria Math"/>
                    <w:sz w:val="28"/>
                    <w:szCs w:val="28"/>
                    <w:vertAlign w:val="subscript"/>
                  </w:rPr>
                  <m:t>2</m:t>
                </m:r>
              </m:sup>
            </m:sSubSup>
          </m:den>
        </m:f>
        <m:r>
          <w:rPr>
            <w:rFonts w:ascii="Cambria Math" w:hAnsi="Cambria Math"/>
            <w:sz w:val="28"/>
            <w:szCs w:val="28"/>
            <w:vertAlign w:val="subscript"/>
          </w:rPr>
          <m:t>+</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rPr>
              <m:t>ц</m:t>
            </m:r>
          </m:sub>
        </m:sSub>
      </m:oMath>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(3.81)</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Внутренний диаметр трубопровода, соединяющего матрицу с цилиндром, определяется, исходя из диаметра цилиндра</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rPr>
              <m:t>т</m:t>
            </m:r>
          </m:sub>
        </m:sSub>
        <m:r>
          <w:rPr>
            <w:rFonts w:ascii="Cambria Math" w:hAnsi="Cambria Math"/>
            <w:sz w:val="28"/>
            <w:szCs w:val="28"/>
            <w:vertAlign w:val="subscript"/>
          </w:rPr>
          <m:t>=</m:t>
        </m:r>
        <m:d>
          <m:dPr>
            <m:ctrlPr>
              <w:rPr>
                <w:rFonts w:ascii="Cambria Math" w:hAnsi="Cambria Math"/>
                <w:i/>
                <w:sz w:val="28"/>
                <w:szCs w:val="28"/>
                <w:vertAlign w:val="subscript"/>
                <w:lang w:val="en-US"/>
              </w:rPr>
            </m:ctrlPr>
          </m:dPr>
          <m:e>
            <m:r>
              <w:rPr>
                <w:rFonts w:ascii="Cambria Math" w:hAnsi="Cambria Math"/>
                <w:sz w:val="28"/>
                <w:szCs w:val="28"/>
                <w:vertAlign w:val="subscript"/>
              </w:rPr>
              <m:t>0,2…0,25</m:t>
            </m:r>
          </m:e>
        </m:d>
        <m:r>
          <w:rPr>
            <w:rFonts w:ascii="Cambria Math" w:hAnsi="Cambria Math"/>
            <w:sz w:val="28"/>
            <w:szCs w:val="28"/>
            <w:vertAlign w:val="subscript"/>
          </w:rPr>
          <m:t xml:space="preserve"> </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rPr>
              <m:t>ц</m:t>
            </m:r>
          </m:sub>
        </m:sSub>
      </m:oMath>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(3.82)</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Вычисляется также диаметр проходного сечения  выпускного клапана матрицы, используя зависимость  (</w:t>
      </w:r>
      <w:r w:rsidR="008560C2">
        <w:rPr>
          <w:rFonts w:eastAsiaTheme="minorEastAsia"/>
          <w:sz w:val="28"/>
          <w:szCs w:val="28"/>
        </w:rPr>
        <w:t>3.63 а</w:t>
      </w:r>
      <w:r w:rsidRPr="00337A86">
        <w:rPr>
          <w:rFonts w:eastAsiaTheme="minorEastAsia"/>
          <w:sz w:val="28"/>
          <w:szCs w:val="28"/>
        </w:rPr>
        <w:t xml:space="preserve">). </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После определения основных конструктивных размеров устройства для формовки вычисляются параметры его энергоносителя:</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давление топливной смеси</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с</m:t>
                </m:r>
              </m:e>
              <m:sub>
                <m:r>
                  <w:rPr>
                    <w:rFonts w:ascii="Cambria Math" w:eastAsiaTheme="minorEastAsia" w:hAnsi="Cambria Math"/>
                    <w:sz w:val="28"/>
                    <w:szCs w:val="28"/>
                    <w:lang w:val="en-US"/>
                  </w:rPr>
                  <m:t>max</m:t>
                </m:r>
              </m:sub>
            </m:sSub>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г</m:t>
                    </m:r>
                  </m:e>
                  <m:sub>
                    <m:r>
                      <w:rPr>
                        <w:rFonts w:ascii="Cambria Math" w:eastAsiaTheme="minorEastAsia" w:hAnsi="Cambria Math"/>
                        <w:sz w:val="28"/>
                        <w:szCs w:val="28"/>
                        <w:lang w:val="en-US"/>
                      </w:rPr>
                      <m:t>max</m:t>
                    </m:r>
                  </m:sub>
                </m:sSub>
              </m:sub>
            </m:sSub>
          </m:num>
          <m:den>
            <m:r>
              <w:rPr>
                <w:rFonts w:ascii="Cambria Math" w:eastAsiaTheme="minorEastAsia" w:hAnsi="Cambria Math"/>
                <w:sz w:val="28"/>
                <w:szCs w:val="28"/>
              </w:rPr>
              <m:t>λ</m:t>
            </m:r>
          </m:den>
        </m:f>
      </m:oMath>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(3.83)</w:t>
      </w:r>
    </w:p>
    <w:p w:rsidR="00221266" w:rsidRPr="001634AF" w:rsidRDefault="00221266" w:rsidP="00221266">
      <w:pPr>
        <w:spacing w:line="360" w:lineRule="auto"/>
        <w:jc w:val="both"/>
        <w:rPr>
          <w:rFonts w:eastAsiaTheme="minorEastAsia"/>
          <w:sz w:val="28"/>
          <w:szCs w:val="28"/>
        </w:rPr>
      </w:pPr>
      <w:r w:rsidRPr="00337A86">
        <w:rPr>
          <w:rFonts w:eastAsiaTheme="minorEastAsia"/>
          <w:sz w:val="28"/>
          <w:szCs w:val="28"/>
        </w:rPr>
        <w:t>расход топливной смеси за один рабочий цикл устройства, измеряемый в нм</w:t>
      </w:r>
      <w:r w:rsidRPr="00337A86">
        <w:rPr>
          <w:rFonts w:eastAsiaTheme="minorEastAsia"/>
          <w:sz w:val="28"/>
          <w:szCs w:val="28"/>
          <w:vertAlign w:val="superscript"/>
        </w:rPr>
        <w:t>3</w:t>
      </w:r>
      <w:r w:rsidR="001634AF">
        <w:rPr>
          <w:rFonts w:eastAsiaTheme="minorEastAsia"/>
          <w:sz w:val="28"/>
          <w:szCs w:val="28"/>
        </w:rPr>
        <w:t>:</w:t>
      </w:r>
    </w:p>
    <w:p w:rsidR="00221266" w:rsidRPr="00337A86" w:rsidRDefault="0097061B" w:rsidP="00221266">
      <w:pPr>
        <w:spacing w:line="360" w:lineRule="auto"/>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с</m:t>
                </m:r>
              </m:e>
              <m:sub>
                <m:r>
                  <w:rPr>
                    <w:rFonts w:ascii="Cambria Math" w:eastAsiaTheme="minorEastAsia" w:hAnsi="Cambria Math"/>
                    <w:sz w:val="28"/>
                    <w:szCs w:val="28"/>
                    <w:lang w:val="en-US"/>
                  </w:rPr>
                  <m:t>max</m:t>
                </m:r>
              </m:sub>
            </m:sSub>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к</m:t>
            </m:r>
          </m:sub>
        </m:sSub>
        <m:f>
          <m:fPr>
            <m:ctrlPr>
              <w:rPr>
                <w:rFonts w:ascii="Cambria Math"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с</m:t>
                    </m:r>
                  </m:e>
                  <m:sub>
                    <m:r>
                      <w:rPr>
                        <w:rFonts w:ascii="Cambria Math" w:eastAsiaTheme="minorEastAsia" w:hAnsi="Cambria Math"/>
                        <w:sz w:val="28"/>
                        <w:szCs w:val="28"/>
                        <w:lang w:val="en-US"/>
                      </w:rPr>
                      <m:t>max</m:t>
                    </m:r>
                  </m:sub>
                </m:sSub>
              </m:sub>
            </m:sSub>
          </m:num>
          <m:den>
            <m:r>
              <w:rPr>
                <w:rFonts w:ascii="Cambria Math" w:eastAsiaTheme="minorEastAsia" w:hAnsi="Cambria Math"/>
                <w:sz w:val="28"/>
                <w:szCs w:val="28"/>
              </w:rPr>
              <m:t>P</m:t>
            </m:r>
            <m:r>
              <w:rPr>
                <w:rFonts w:ascii="Cambria Math" w:hAnsi="Cambria Math"/>
                <w:sz w:val="28"/>
                <w:szCs w:val="28"/>
              </w:rPr>
              <m:t>a</m:t>
            </m:r>
          </m:den>
        </m:f>
      </m:oMath>
      <w:r w:rsidR="00221266" w:rsidRPr="00337A86">
        <w:rPr>
          <w:rFonts w:eastAsiaTheme="minorEastAsia"/>
          <w:sz w:val="28"/>
          <w:szCs w:val="28"/>
        </w:rPr>
        <w:t xml:space="preserve">, </w:t>
      </w:r>
      <w:r w:rsidR="00221266">
        <w:rPr>
          <w:rFonts w:eastAsiaTheme="minorEastAsia"/>
          <w:sz w:val="28"/>
          <w:szCs w:val="28"/>
        </w:rPr>
        <w:t xml:space="preserve">                                                 </w:t>
      </w:r>
      <w:r w:rsidR="00221266" w:rsidRPr="00337A86">
        <w:rPr>
          <w:rFonts w:eastAsiaTheme="minorEastAsia"/>
          <w:sz w:val="28"/>
          <w:szCs w:val="28"/>
        </w:rPr>
        <w:t>(3.84)</w:t>
      </w:r>
    </w:p>
    <w:p w:rsidR="00221266" w:rsidRPr="00337A86" w:rsidRDefault="00221266" w:rsidP="00221266">
      <w:pPr>
        <w:spacing w:line="360" w:lineRule="auto"/>
        <w:jc w:val="both"/>
        <w:rPr>
          <w:rFonts w:eastAsiaTheme="minorEastAsia"/>
          <w:sz w:val="28"/>
          <w:szCs w:val="28"/>
        </w:rPr>
      </w:pPr>
      <w:r w:rsidRPr="00337A86">
        <w:rPr>
          <w:rFonts w:eastAsiaTheme="minorEastAsia"/>
          <w:sz w:val="28"/>
          <w:szCs w:val="28"/>
        </w:rPr>
        <w:t xml:space="preserve">где </w:t>
      </w:r>
      <m:oMath>
        <m:r>
          <w:rPr>
            <w:rFonts w:ascii="Cambria Math" w:eastAsiaTheme="minorEastAsia" w:hAnsi="Cambria Math"/>
            <w:sz w:val="28"/>
            <w:szCs w:val="28"/>
          </w:rPr>
          <m:t>P</m:t>
        </m:r>
        <m:r>
          <w:rPr>
            <w:rFonts w:ascii="Cambria Math" w:hAnsi="Cambria Math"/>
            <w:sz w:val="28"/>
            <w:szCs w:val="28"/>
          </w:rPr>
          <m:t>a</m:t>
        </m:r>
      </m:oMath>
      <w:r w:rsidRPr="00337A86">
        <w:rPr>
          <w:rFonts w:eastAsiaTheme="minorEastAsia"/>
          <w:sz w:val="28"/>
          <w:szCs w:val="28"/>
        </w:rPr>
        <w:t xml:space="preserve"> – давление окружающей среды</w:t>
      </w:r>
      <w:r w:rsidR="002C5FF0">
        <w:rPr>
          <w:rFonts w:eastAsiaTheme="minorEastAsia"/>
          <w:sz w:val="28"/>
          <w:szCs w:val="28"/>
        </w:rPr>
        <w:t>, Па</w:t>
      </w:r>
      <w:r w:rsidRPr="00337A86">
        <w:rPr>
          <w:rFonts w:eastAsiaTheme="minorEastAsia"/>
          <w:sz w:val="28"/>
          <w:szCs w:val="28"/>
        </w:rPr>
        <w:t xml:space="preserve">, </w:t>
      </w:r>
      <m:oMath>
        <m:r>
          <w:rPr>
            <w:rFonts w:ascii="Cambria Math" w:eastAsiaTheme="minorEastAsia" w:hAnsi="Cambria Math"/>
            <w:sz w:val="28"/>
            <w:szCs w:val="28"/>
          </w:rPr>
          <m:t>P</m:t>
        </m:r>
        <m:r>
          <w:rPr>
            <w:rFonts w:ascii="Cambria Math" w:hAnsi="Cambria Math"/>
            <w:sz w:val="28"/>
            <w:szCs w:val="28"/>
          </w:rPr>
          <m:t>a≈0,1 МПа</m:t>
        </m:r>
      </m:oMath>
      <w:r>
        <w:rPr>
          <w:rFonts w:eastAsiaTheme="minorEastAsia"/>
          <w:sz w:val="28"/>
          <w:szCs w:val="28"/>
        </w:rPr>
        <w:t>.</w:t>
      </w:r>
    </w:p>
    <w:p w:rsidR="00221266" w:rsidRPr="00337A86" w:rsidRDefault="00221266" w:rsidP="00221266">
      <w:pPr>
        <w:spacing w:line="360" w:lineRule="auto"/>
        <w:ind w:firstLine="709"/>
        <w:jc w:val="both"/>
        <w:rPr>
          <w:rFonts w:eastAsiaTheme="minorEastAsia"/>
          <w:sz w:val="28"/>
          <w:szCs w:val="28"/>
        </w:rPr>
      </w:pPr>
      <w:r w:rsidRPr="00337A86">
        <w:rPr>
          <w:rFonts w:eastAsiaTheme="minorEastAsia"/>
          <w:sz w:val="28"/>
          <w:szCs w:val="28"/>
        </w:rPr>
        <w:t xml:space="preserve">Изложенная методика определения основных параметров устройства для </w:t>
      </w:r>
      <w:r w:rsidR="000F0E49">
        <w:rPr>
          <w:rFonts w:eastAsiaTheme="minorEastAsia"/>
          <w:sz w:val="28"/>
          <w:szCs w:val="28"/>
        </w:rPr>
        <w:t xml:space="preserve">газовой формовки с противодавлением </w:t>
      </w:r>
      <w:r w:rsidRPr="00337A86">
        <w:rPr>
          <w:rFonts w:eastAsiaTheme="minorEastAsia"/>
          <w:sz w:val="28"/>
          <w:szCs w:val="28"/>
        </w:rPr>
        <w:t>на стадии его проектирования обобщена в виде схемы, представленной на рисунке 38</w:t>
      </w:r>
      <w:r w:rsidR="0048189C">
        <w:rPr>
          <w:rFonts w:eastAsiaTheme="minorEastAsia"/>
          <w:sz w:val="28"/>
          <w:szCs w:val="28"/>
        </w:rPr>
        <w:t>.</w:t>
      </w:r>
    </w:p>
    <w:p w:rsidR="00221266" w:rsidRPr="00337A86" w:rsidRDefault="00221266" w:rsidP="00221266">
      <w:pPr>
        <w:spacing w:line="360" w:lineRule="auto"/>
        <w:jc w:val="center"/>
        <w:rPr>
          <w:rFonts w:eastAsiaTheme="minorEastAsia"/>
          <w:sz w:val="28"/>
          <w:szCs w:val="28"/>
        </w:rPr>
      </w:pPr>
      <w:r>
        <w:rPr>
          <w:noProof/>
        </w:rPr>
        <w:drawing>
          <wp:inline distT="0" distB="0" distL="0" distR="0">
            <wp:extent cx="4400318" cy="31469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20274" t="6639" r="17912" b="14769"/>
                    <a:stretch/>
                  </pic:blipFill>
                  <pic:spPr bwMode="auto">
                    <a:xfrm>
                      <a:off x="0" y="0"/>
                      <a:ext cx="4400318" cy="3146961"/>
                    </a:xfrm>
                    <a:prstGeom prst="rect">
                      <a:avLst/>
                    </a:prstGeom>
                    <a:ln>
                      <a:noFill/>
                    </a:ln>
                    <a:extLst>
                      <a:ext uri="{53640926-AAD7-44D8-BBD7-CCE9431645EC}">
                        <a14:shadowObscured xmlns:a14="http://schemas.microsoft.com/office/drawing/2010/main"/>
                      </a:ext>
                    </a:extLst>
                  </pic:spPr>
                </pic:pic>
              </a:graphicData>
            </a:graphic>
          </wp:inline>
        </w:drawing>
      </w:r>
    </w:p>
    <w:p w:rsidR="00221266" w:rsidRPr="00337A86" w:rsidRDefault="00221266" w:rsidP="00221266">
      <w:pPr>
        <w:spacing w:line="360" w:lineRule="auto"/>
        <w:jc w:val="center"/>
        <w:rPr>
          <w:rFonts w:eastAsiaTheme="minorEastAsia"/>
          <w:sz w:val="28"/>
          <w:szCs w:val="28"/>
        </w:rPr>
      </w:pPr>
      <w:r w:rsidRPr="00337A86">
        <w:rPr>
          <w:rFonts w:eastAsiaTheme="minorEastAsia"/>
          <w:sz w:val="28"/>
          <w:szCs w:val="28"/>
        </w:rPr>
        <w:t>Рисунок 38</w:t>
      </w:r>
      <w:r w:rsidR="00166FEC">
        <w:rPr>
          <w:rFonts w:eastAsiaTheme="minorEastAsia"/>
          <w:sz w:val="28"/>
          <w:szCs w:val="28"/>
        </w:rPr>
        <w:t xml:space="preserve"> -</w:t>
      </w:r>
      <w:r w:rsidRPr="00337A86">
        <w:rPr>
          <w:rFonts w:eastAsiaTheme="minorEastAsia"/>
          <w:sz w:val="28"/>
          <w:szCs w:val="28"/>
        </w:rPr>
        <w:t xml:space="preserve"> Схема расчета основных параметров устройства для газовой формовки с противодавлением</w:t>
      </w:r>
    </w:p>
    <w:p w:rsidR="00E12981" w:rsidRPr="00686E69" w:rsidRDefault="00E12981" w:rsidP="00087FA5">
      <w:pPr>
        <w:spacing w:line="360" w:lineRule="auto"/>
        <w:jc w:val="center"/>
        <w:rPr>
          <w:b/>
          <w:i/>
          <w:sz w:val="28"/>
          <w:szCs w:val="28"/>
        </w:rPr>
      </w:pPr>
      <w:r w:rsidRPr="002C600D">
        <w:rPr>
          <w:b/>
          <w:i/>
          <w:sz w:val="28"/>
          <w:szCs w:val="28"/>
        </w:rPr>
        <w:t>Заключение по разделу</w:t>
      </w:r>
    </w:p>
    <w:p w:rsidR="00E12981" w:rsidRDefault="00E12981" w:rsidP="00E12981">
      <w:pPr>
        <w:spacing w:line="360" w:lineRule="auto"/>
        <w:ind w:firstLine="709"/>
        <w:jc w:val="both"/>
        <w:rPr>
          <w:sz w:val="28"/>
          <w:szCs w:val="28"/>
        </w:rPr>
      </w:pPr>
      <w:r w:rsidRPr="00E12981">
        <w:rPr>
          <w:sz w:val="28"/>
          <w:szCs w:val="28"/>
        </w:rPr>
        <w:t>В результате исследования рабочего процесса разработанн</w:t>
      </w:r>
      <w:r w:rsidR="00C378B1">
        <w:rPr>
          <w:sz w:val="28"/>
          <w:szCs w:val="28"/>
        </w:rPr>
        <w:t xml:space="preserve">ых </w:t>
      </w:r>
      <w:r w:rsidRPr="00E12981">
        <w:rPr>
          <w:sz w:val="28"/>
          <w:szCs w:val="28"/>
        </w:rPr>
        <w:t xml:space="preserve">устройств для газовой </w:t>
      </w:r>
      <w:r w:rsidR="00B71E88">
        <w:rPr>
          <w:sz w:val="28"/>
          <w:szCs w:val="28"/>
        </w:rPr>
        <w:t>форм</w:t>
      </w:r>
      <w:r w:rsidR="00C378B1">
        <w:rPr>
          <w:sz w:val="28"/>
          <w:szCs w:val="28"/>
        </w:rPr>
        <w:t>овки определены оптимальные</w:t>
      </w:r>
      <w:r w:rsidRPr="00E12981">
        <w:rPr>
          <w:sz w:val="28"/>
          <w:szCs w:val="28"/>
        </w:rPr>
        <w:t xml:space="preserve"> соотношения </w:t>
      </w:r>
      <w:r w:rsidR="00C378B1">
        <w:rPr>
          <w:sz w:val="28"/>
          <w:szCs w:val="28"/>
        </w:rPr>
        <w:t>их</w:t>
      </w:r>
      <w:r w:rsidRPr="00E12981">
        <w:rPr>
          <w:sz w:val="28"/>
          <w:szCs w:val="28"/>
        </w:rPr>
        <w:t xml:space="preserve"> </w:t>
      </w:r>
      <w:r w:rsidR="00C378B1">
        <w:rPr>
          <w:sz w:val="28"/>
          <w:szCs w:val="28"/>
        </w:rPr>
        <w:t>параметров</w:t>
      </w:r>
      <w:r w:rsidRPr="00E12981">
        <w:rPr>
          <w:sz w:val="28"/>
          <w:szCs w:val="28"/>
        </w:rPr>
        <w:t>. В частности, установлено, что</w:t>
      </w:r>
      <w:r w:rsidR="00C378B1">
        <w:rPr>
          <w:sz w:val="28"/>
          <w:szCs w:val="28"/>
        </w:rPr>
        <w:t xml:space="preserve"> в устройстве для газовой формовки с пневмоцилиндром</w:t>
      </w:r>
      <w:r w:rsidRPr="00E12981">
        <w:rPr>
          <w:sz w:val="28"/>
          <w:szCs w:val="28"/>
        </w:rPr>
        <w:t xml:space="preserve"> объем цилиндра должен быть в 4…4,5 раз больше суммарного объема полости матрицы и трубопровода, соединяющего матрицу с цилиндром. Для уменьшения диаметра цилиндра целесообразно по возможности максимально уменьшить длину трубопровода, поэтому полный ход поршня следует ограничить в пределах 0,35…0,45 м. В этом случае при диаметре камеры сгорания не более 0,5 м длина трубопровода может быть в пределах 1 м. При этом для обеспечения небольшого перепада давлений между цилиндром и матрицей диаметр трубопровода следует принять в пределах 0,20…0,22 от диаметра цилиндра.</w:t>
      </w:r>
    </w:p>
    <w:p w:rsidR="00C378B1" w:rsidRPr="00E12981" w:rsidRDefault="00C378B1" w:rsidP="00E12981">
      <w:pPr>
        <w:spacing w:line="360" w:lineRule="auto"/>
        <w:ind w:firstLine="709"/>
        <w:jc w:val="both"/>
        <w:rPr>
          <w:sz w:val="28"/>
          <w:szCs w:val="28"/>
        </w:rPr>
      </w:pPr>
      <w:r>
        <w:rPr>
          <w:sz w:val="28"/>
          <w:szCs w:val="28"/>
        </w:rPr>
        <w:t xml:space="preserve">При объеме полости матрицы более 2…2,5 л целесообразно использование устройства для газовой формовки с дополнительной камерой сгорания. Для этого устройства объем дополнительной камеры сгорания должен быть в 5…8 раз больше объема матрицы. При этом в зависимости от вида используемого горючего газа давление топливной смеси в дополнительной камере сгорания должно быть в 1,2…1,4 раза больше давления топливной смеси в основной камере сгорания. </w:t>
      </w:r>
    </w:p>
    <w:p w:rsidR="00E12981" w:rsidRPr="00E12981" w:rsidRDefault="00CF31B8" w:rsidP="00E12981">
      <w:pPr>
        <w:spacing w:line="360" w:lineRule="auto"/>
        <w:ind w:firstLine="709"/>
        <w:jc w:val="both"/>
        <w:rPr>
          <w:sz w:val="28"/>
          <w:szCs w:val="28"/>
        </w:rPr>
      </w:pPr>
      <w:r>
        <w:rPr>
          <w:sz w:val="28"/>
          <w:szCs w:val="28"/>
        </w:rPr>
        <w:t>Проведено также и</w:t>
      </w:r>
      <w:r w:rsidR="00E12981" w:rsidRPr="00E12981">
        <w:rPr>
          <w:sz w:val="28"/>
          <w:szCs w:val="28"/>
        </w:rPr>
        <w:t>сследование п</w:t>
      </w:r>
      <w:r w:rsidR="005F7112">
        <w:rPr>
          <w:sz w:val="28"/>
          <w:szCs w:val="28"/>
        </w:rPr>
        <w:t xml:space="preserve">роцесса выпуска </w:t>
      </w:r>
      <w:r w:rsidR="00C378B1">
        <w:rPr>
          <w:sz w:val="28"/>
          <w:szCs w:val="28"/>
        </w:rPr>
        <w:t>газа</w:t>
      </w:r>
      <w:r w:rsidR="00E12981" w:rsidRPr="00E12981">
        <w:rPr>
          <w:sz w:val="28"/>
          <w:szCs w:val="28"/>
        </w:rPr>
        <w:t xml:space="preserve"> из полости матрицы</w:t>
      </w:r>
      <w:r w:rsidR="005F7112">
        <w:rPr>
          <w:sz w:val="28"/>
          <w:szCs w:val="28"/>
        </w:rPr>
        <w:t>,</w:t>
      </w:r>
      <w:r w:rsidR="00E12981" w:rsidRPr="00E12981">
        <w:rPr>
          <w:sz w:val="28"/>
          <w:szCs w:val="28"/>
        </w:rPr>
        <w:t xml:space="preserve"> </w:t>
      </w:r>
      <w:r w:rsidR="005F7112">
        <w:rPr>
          <w:sz w:val="28"/>
          <w:szCs w:val="28"/>
        </w:rPr>
        <w:t>в результате чего установлена закономерность изменения во времени давления в полости матрицы. Получена также зависимость для определения необходимой величины диаметра отверстия выпускного клапана.</w:t>
      </w:r>
    </w:p>
    <w:p w:rsidR="00E12981" w:rsidRDefault="00E12981" w:rsidP="004872EB">
      <w:pPr>
        <w:suppressAutoHyphens/>
        <w:spacing w:line="360" w:lineRule="auto"/>
        <w:ind w:firstLine="709"/>
        <w:jc w:val="center"/>
        <w:rPr>
          <w:b/>
          <w:sz w:val="28"/>
          <w:szCs w:val="28"/>
        </w:rPr>
      </w:pPr>
    </w:p>
    <w:p w:rsidR="00E12981" w:rsidRDefault="00E12981" w:rsidP="004872EB">
      <w:pPr>
        <w:suppressAutoHyphens/>
        <w:spacing w:line="360" w:lineRule="auto"/>
        <w:ind w:firstLine="709"/>
        <w:jc w:val="center"/>
        <w:rPr>
          <w:b/>
          <w:sz w:val="28"/>
          <w:szCs w:val="28"/>
        </w:rPr>
      </w:pPr>
    </w:p>
    <w:p w:rsidR="00E12981" w:rsidRDefault="00E12981" w:rsidP="004872EB">
      <w:pPr>
        <w:suppressAutoHyphens/>
        <w:spacing w:line="360" w:lineRule="auto"/>
        <w:ind w:firstLine="709"/>
        <w:jc w:val="center"/>
        <w:rPr>
          <w:b/>
          <w:sz w:val="28"/>
          <w:szCs w:val="28"/>
        </w:rPr>
      </w:pPr>
    </w:p>
    <w:p w:rsidR="00E12981" w:rsidRDefault="00E12981" w:rsidP="004872EB">
      <w:pPr>
        <w:suppressAutoHyphens/>
        <w:spacing w:line="360" w:lineRule="auto"/>
        <w:ind w:firstLine="709"/>
        <w:jc w:val="center"/>
        <w:rPr>
          <w:b/>
          <w:sz w:val="28"/>
          <w:szCs w:val="28"/>
        </w:rPr>
      </w:pPr>
    </w:p>
    <w:p w:rsidR="00E12981" w:rsidRDefault="00E12981" w:rsidP="004872EB">
      <w:pPr>
        <w:suppressAutoHyphens/>
        <w:spacing w:line="360" w:lineRule="auto"/>
        <w:ind w:firstLine="709"/>
        <w:jc w:val="center"/>
        <w:rPr>
          <w:b/>
          <w:sz w:val="28"/>
          <w:szCs w:val="28"/>
        </w:rPr>
      </w:pPr>
    </w:p>
    <w:p w:rsidR="003424CE" w:rsidRPr="003A5774" w:rsidRDefault="003A5774" w:rsidP="00087FA5">
      <w:pPr>
        <w:pStyle w:val="1"/>
        <w:pageBreakBefore/>
        <w:ind w:firstLine="0"/>
      </w:pPr>
      <w:bookmarkStart w:id="16" w:name="_Toc448849323"/>
      <w:r w:rsidRPr="003A5774">
        <w:t xml:space="preserve">4. ЭКСПЕРИМЕНТАЛЬНЫЕ ИССЛЕДОВАНИЯ ПРОЦЕССА ГАЗОВОЙ </w:t>
      </w:r>
      <w:r w:rsidR="00B71E88">
        <w:t>ФОРМ</w:t>
      </w:r>
      <w:r w:rsidR="00942BEC">
        <w:t>ОВКИ</w:t>
      </w:r>
      <w:r w:rsidRPr="003A5774">
        <w:t xml:space="preserve"> С ПРОТИВОДАВЛЕНИЕМ</w:t>
      </w:r>
      <w:bookmarkEnd w:id="16"/>
    </w:p>
    <w:p w:rsidR="003424CE" w:rsidRPr="0006248D" w:rsidRDefault="003424CE" w:rsidP="00087FA5">
      <w:pPr>
        <w:pStyle w:val="1"/>
        <w:ind w:firstLine="0"/>
      </w:pPr>
      <w:bookmarkStart w:id="17" w:name="_Toc448849324"/>
      <w:r w:rsidRPr="0006248D">
        <w:t>4.1. Цель и задачи экспериментальных исследований</w:t>
      </w:r>
      <w:bookmarkEnd w:id="17"/>
    </w:p>
    <w:p w:rsidR="003424CE" w:rsidRPr="004814C8" w:rsidRDefault="003424CE" w:rsidP="003424CE">
      <w:pPr>
        <w:spacing w:line="360" w:lineRule="auto"/>
        <w:ind w:firstLine="709"/>
        <w:jc w:val="both"/>
        <w:rPr>
          <w:sz w:val="28"/>
          <w:szCs w:val="28"/>
        </w:rPr>
      </w:pPr>
      <w:r w:rsidRPr="004814C8">
        <w:rPr>
          <w:sz w:val="28"/>
          <w:szCs w:val="28"/>
        </w:rPr>
        <w:t>Целью экспериментальных исследований явля</w:t>
      </w:r>
      <w:r>
        <w:rPr>
          <w:sz w:val="28"/>
          <w:szCs w:val="28"/>
        </w:rPr>
        <w:t>л</w:t>
      </w:r>
      <w:r w:rsidR="00FF2CBD">
        <w:rPr>
          <w:sz w:val="28"/>
          <w:szCs w:val="28"/>
        </w:rPr>
        <w:t>а</w:t>
      </w:r>
      <w:r w:rsidRPr="004814C8">
        <w:rPr>
          <w:sz w:val="28"/>
          <w:szCs w:val="28"/>
        </w:rPr>
        <w:t>с</w:t>
      </w:r>
      <w:r>
        <w:rPr>
          <w:sz w:val="28"/>
          <w:szCs w:val="28"/>
        </w:rPr>
        <w:t>ь</w:t>
      </w:r>
      <w:r w:rsidRPr="004814C8">
        <w:rPr>
          <w:sz w:val="28"/>
          <w:szCs w:val="28"/>
        </w:rPr>
        <w:t xml:space="preserve"> проверка достоверности результатов теоретического анализа, а также отработка технологических режимов процесса газовой </w:t>
      </w:r>
      <w:r w:rsidR="00B71E88">
        <w:rPr>
          <w:sz w:val="28"/>
          <w:szCs w:val="28"/>
        </w:rPr>
        <w:t>форм</w:t>
      </w:r>
      <w:r w:rsidR="00942BEC">
        <w:rPr>
          <w:sz w:val="28"/>
          <w:szCs w:val="28"/>
        </w:rPr>
        <w:t>овки</w:t>
      </w:r>
      <w:r w:rsidRPr="004814C8">
        <w:rPr>
          <w:sz w:val="28"/>
          <w:szCs w:val="28"/>
        </w:rPr>
        <w:t xml:space="preserve"> с противодавлением.</w:t>
      </w:r>
    </w:p>
    <w:p w:rsidR="003424CE" w:rsidRPr="004814C8" w:rsidRDefault="003424CE" w:rsidP="003424CE">
      <w:pPr>
        <w:spacing w:line="360" w:lineRule="auto"/>
        <w:ind w:firstLine="709"/>
        <w:jc w:val="both"/>
        <w:rPr>
          <w:sz w:val="28"/>
          <w:szCs w:val="28"/>
        </w:rPr>
      </w:pPr>
      <w:r w:rsidRPr="004814C8">
        <w:rPr>
          <w:sz w:val="28"/>
          <w:szCs w:val="28"/>
        </w:rPr>
        <w:t>Для достижения этой цели были поставлены следующие задачи:</w:t>
      </w:r>
    </w:p>
    <w:p w:rsidR="003424CE" w:rsidRPr="004814C8" w:rsidRDefault="003424CE" w:rsidP="003424CE">
      <w:pPr>
        <w:pStyle w:val="a4"/>
        <w:numPr>
          <w:ilvl w:val="0"/>
          <w:numId w:val="11"/>
        </w:numPr>
        <w:spacing w:line="360" w:lineRule="auto"/>
        <w:ind w:left="0" w:firstLine="709"/>
        <w:jc w:val="both"/>
        <w:rPr>
          <w:sz w:val="28"/>
          <w:szCs w:val="28"/>
        </w:rPr>
      </w:pPr>
      <w:r w:rsidRPr="004814C8">
        <w:rPr>
          <w:sz w:val="28"/>
          <w:szCs w:val="28"/>
        </w:rPr>
        <w:t>определение необходимой величины давления топливной смеси, обеспечивающ</w:t>
      </w:r>
      <w:r w:rsidR="00FF2CBD">
        <w:rPr>
          <w:sz w:val="28"/>
          <w:szCs w:val="28"/>
        </w:rPr>
        <w:t>его</w:t>
      </w:r>
      <w:r w:rsidRPr="004814C8">
        <w:rPr>
          <w:sz w:val="28"/>
          <w:szCs w:val="28"/>
        </w:rPr>
        <w:t xml:space="preserve"> процесс </w:t>
      </w:r>
      <w:r w:rsidR="00B71E88">
        <w:rPr>
          <w:sz w:val="28"/>
          <w:szCs w:val="28"/>
        </w:rPr>
        <w:t>форм</w:t>
      </w:r>
      <w:r w:rsidR="00942BEC">
        <w:rPr>
          <w:sz w:val="28"/>
          <w:szCs w:val="28"/>
        </w:rPr>
        <w:t>овки</w:t>
      </w:r>
      <w:r w:rsidRPr="004814C8">
        <w:rPr>
          <w:sz w:val="28"/>
          <w:szCs w:val="28"/>
        </w:rPr>
        <w:t>;</w:t>
      </w:r>
    </w:p>
    <w:p w:rsidR="003424CE" w:rsidRPr="004814C8" w:rsidRDefault="003424CE" w:rsidP="003424CE">
      <w:pPr>
        <w:pStyle w:val="a4"/>
        <w:numPr>
          <w:ilvl w:val="0"/>
          <w:numId w:val="11"/>
        </w:numPr>
        <w:spacing w:line="360" w:lineRule="auto"/>
        <w:ind w:left="0" w:firstLine="709"/>
        <w:jc w:val="both"/>
        <w:rPr>
          <w:sz w:val="28"/>
          <w:szCs w:val="28"/>
        </w:rPr>
      </w:pPr>
      <w:r w:rsidRPr="004814C8">
        <w:rPr>
          <w:sz w:val="28"/>
          <w:szCs w:val="28"/>
        </w:rPr>
        <w:t xml:space="preserve">отработка технологии </w:t>
      </w:r>
      <w:r w:rsidR="00B71E88">
        <w:rPr>
          <w:sz w:val="28"/>
          <w:szCs w:val="28"/>
        </w:rPr>
        <w:t>форм</w:t>
      </w:r>
      <w:r w:rsidR="00942BEC">
        <w:rPr>
          <w:sz w:val="28"/>
          <w:szCs w:val="28"/>
        </w:rPr>
        <w:t>овки</w:t>
      </w:r>
      <w:r w:rsidRPr="004814C8">
        <w:rPr>
          <w:sz w:val="28"/>
          <w:szCs w:val="28"/>
        </w:rPr>
        <w:t xml:space="preserve"> типовых деталей;</w:t>
      </w:r>
    </w:p>
    <w:p w:rsidR="003424CE" w:rsidRDefault="003424CE" w:rsidP="003424CE">
      <w:pPr>
        <w:pStyle w:val="a4"/>
        <w:numPr>
          <w:ilvl w:val="0"/>
          <w:numId w:val="11"/>
        </w:numPr>
        <w:spacing w:line="360" w:lineRule="auto"/>
        <w:ind w:left="0" w:firstLine="709"/>
        <w:jc w:val="both"/>
        <w:rPr>
          <w:sz w:val="28"/>
          <w:szCs w:val="28"/>
        </w:rPr>
      </w:pPr>
      <w:r w:rsidRPr="004814C8">
        <w:rPr>
          <w:sz w:val="28"/>
          <w:szCs w:val="28"/>
        </w:rPr>
        <w:t>оценка температуры заготовки.</w:t>
      </w:r>
    </w:p>
    <w:p w:rsidR="003424CE" w:rsidRPr="004814C8" w:rsidRDefault="003424CE" w:rsidP="003424CE">
      <w:pPr>
        <w:pStyle w:val="a4"/>
        <w:spacing w:line="360" w:lineRule="auto"/>
        <w:ind w:left="709"/>
        <w:jc w:val="both"/>
        <w:rPr>
          <w:sz w:val="28"/>
          <w:szCs w:val="28"/>
        </w:rPr>
      </w:pPr>
    </w:p>
    <w:p w:rsidR="003424CE" w:rsidRPr="0006248D" w:rsidRDefault="003424CE" w:rsidP="00087FA5">
      <w:pPr>
        <w:pStyle w:val="1"/>
        <w:ind w:firstLine="0"/>
      </w:pPr>
      <w:bookmarkStart w:id="18" w:name="_Toc448849325"/>
      <w:r w:rsidRPr="00720B53">
        <w:t>4.2. Экспериментальное оборудование</w:t>
      </w:r>
      <w:bookmarkEnd w:id="18"/>
    </w:p>
    <w:p w:rsidR="003424CE" w:rsidRPr="004814C8" w:rsidRDefault="003424CE" w:rsidP="003424CE">
      <w:pPr>
        <w:spacing w:line="360" w:lineRule="auto"/>
        <w:ind w:firstLine="709"/>
        <w:jc w:val="both"/>
        <w:rPr>
          <w:sz w:val="28"/>
          <w:szCs w:val="28"/>
        </w:rPr>
      </w:pPr>
      <w:r w:rsidRPr="004814C8">
        <w:rPr>
          <w:sz w:val="28"/>
          <w:szCs w:val="28"/>
        </w:rPr>
        <w:t>Эксперименты проводили на экспериментальной установке, представленной на рис</w:t>
      </w:r>
      <w:r w:rsidR="00CC080F">
        <w:rPr>
          <w:sz w:val="28"/>
          <w:szCs w:val="28"/>
        </w:rPr>
        <w:t>унке</w:t>
      </w:r>
      <w:r w:rsidRPr="004814C8">
        <w:rPr>
          <w:sz w:val="28"/>
          <w:szCs w:val="28"/>
        </w:rPr>
        <w:t xml:space="preserve"> </w:t>
      </w:r>
      <w:r w:rsidR="00CC080F">
        <w:rPr>
          <w:sz w:val="28"/>
          <w:szCs w:val="28"/>
        </w:rPr>
        <w:t>3</w:t>
      </w:r>
      <w:r w:rsidR="00166FEC">
        <w:rPr>
          <w:sz w:val="28"/>
          <w:szCs w:val="28"/>
        </w:rPr>
        <w:t>9</w:t>
      </w:r>
      <w:r w:rsidR="00CC080F">
        <w:rPr>
          <w:sz w:val="28"/>
          <w:szCs w:val="28"/>
        </w:rPr>
        <w:t>.</w:t>
      </w:r>
      <w:r w:rsidRPr="004814C8">
        <w:rPr>
          <w:sz w:val="28"/>
          <w:szCs w:val="28"/>
        </w:rPr>
        <w:t xml:space="preserve"> Установка включает в себя устройство для газовой </w:t>
      </w:r>
      <w:r w:rsidR="00B71E88">
        <w:rPr>
          <w:sz w:val="28"/>
          <w:szCs w:val="28"/>
        </w:rPr>
        <w:t>форм</w:t>
      </w:r>
      <w:r w:rsidR="00942BEC">
        <w:rPr>
          <w:sz w:val="28"/>
          <w:szCs w:val="28"/>
        </w:rPr>
        <w:t>овки</w:t>
      </w:r>
      <w:r w:rsidR="00CB6730">
        <w:rPr>
          <w:sz w:val="28"/>
          <w:szCs w:val="28"/>
        </w:rPr>
        <w:t xml:space="preserve"> </w:t>
      </w:r>
      <w:r w:rsidR="00CB6730" w:rsidRPr="00CB6730">
        <w:rPr>
          <w:sz w:val="28"/>
          <w:szCs w:val="28"/>
        </w:rPr>
        <w:t>[</w:t>
      </w:r>
      <w:r w:rsidR="00CB6730">
        <w:rPr>
          <w:sz w:val="28"/>
          <w:szCs w:val="28"/>
        </w:rPr>
        <w:t>100</w:t>
      </w:r>
      <w:r w:rsidR="00CB6730" w:rsidRPr="00CB6730">
        <w:rPr>
          <w:sz w:val="28"/>
          <w:szCs w:val="28"/>
        </w:rPr>
        <w:t>]</w:t>
      </w:r>
      <w:r w:rsidRPr="004814C8">
        <w:rPr>
          <w:sz w:val="28"/>
          <w:szCs w:val="28"/>
        </w:rPr>
        <w:t>, систему топливоподачи и регулирования, систему зажигания и пульт управления. Установка может работать в ручном и полуавтоматическом режимах. В качестве энергоносителя используется смесь пропан-бутана с воздухом</w:t>
      </w:r>
      <w:r w:rsidR="00CB6730">
        <w:rPr>
          <w:sz w:val="28"/>
          <w:szCs w:val="28"/>
          <w:lang w:val="en-US"/>
        </w:rPr>
        <w:t xml:space="preserve"> [101]</w:t>
      </w:r>
      <w:r w:rsidRPr="004814C8">
        <w:rPr>
          <w:sz w:val="28"/>
          <w:szCs w:val="28"/>
        </w:rPr>
        <w:t>.</w:t>
      </w:r>
      <w:r>
        <w:rPr>
          <w:sz w:val="28"/>
          <w:szCs w:val="28"/>
        </w:rPr>
        <w:t xml:space="preserve"> На рис</w:t>
      </w:r>
      <w:r w:rsidR="00CC080F">
        <w:rPr>
          <w:sz w:val="28"/>
          <w:szCs w:val="28"/>
        </w:rPr>
        <w:t>унке 3</w:t>
      </w:r>
      <w:r w:rsidR="00166FEC">
        <w:rPr>
          <w:sz w:val="28"/>
          <w:szCs w:val="28"/>
        </w:rPr>
        <w:t>9</w:t>
      </w:r>
      <w:r>
        <w:rPr>
          <w:sz w:val="28"/>
          <w:szCs w:val="28"/>
        </w:rPr>
        <w:t xml:space="preserve"> показаны также</w:t>
      </w:r>
      <w:r w:rsidRPr="004814C8">
        <w:rPr>
          <w:sz w:val="28"/>
          <w:szCs w:val="28"/>
        </w:rPr>
        <w:t xml:space="preserve"> системы топливоподачи и регулирования установки. </w:t>
      </w:r>
      <w:r>
        <w:rPr>
          <w:sz w:val="28"/>
          <w:szCs w:val="28"/>
        </w:rPr>
        <w:t xml:space="preserve"> </w:t>
      </w:r>
      <w:r w:rsidRPr="004814C8">
        <w:rPr>
          <w:sz w:val="28"/>
          <w:szCs w:val="28"/>
        </w:rPr>
        <w:t>Система включает в себя компресс</w:t>
      </w:r>
      <w:r w:rsidR="00CE72FC">
        <w:rPr>
          <w:sz w:val="28"/>
          <w:szCs w:val="28"/>
        </w:rPr>
        <w:t xml:space="preserve">ор 22 с ресивером 23, баллон 29 </w:t>
      </w:r>
      <w:r w:rsidRPr="004814C8">
        <w:rPr>
          <w:sz w:val="28"/>
          <w:szCs w:val="28"/>
        </w:rPr>
        <w:t>с пропан</w:t>
      </w:r>
      <w:r w:rsidR="00CC080F">
        <w:rPr>
          <w:sz w:val="28"/>
          <w:szCs w:val="28"/>
        </w:rPr>
        <w:t>-бутаном, электропневматические</w:t>
      </w:r>
      <w:r w:rsidRPr="004814C8">
        <w:rPr>
          <w:sz w:val="28"/>
          <w:szCs w:val="28"/>
        </w:rPr>
        <w:t xml:space="preserve"> клапаны 18, 25, 26, 27, 30, 32, 36, обратные клапаны 28,31, электроконтактные манометры 19, 35, 37, образцовые манометры 21, 33, 39 и трубопроводную арматуру. Наполнение камеры сгорания 5 топливной смесью осуществл</w:t>
      </w:r>
      <w:r w:rsidR="00CE72FC">
        <w:rPr>
          <w:sz w:val="28"/>
          <w:szCs w:val="28"/>
        </w:rPr>
        <w:t xml:space="preserve">яется последовательной подачей </w:t>
      </w:r>
      <w:r w:rsidRPr="004814C8">
        <w:rPr>
          <w:sz w:val="28"/>
          <w:szCs w:val="28"/>
        </w:rPr>
        <w:t>в нее пропан-бутана и сжатого воздуха. Работа системы осуществляется следующим образом. При включении электропневматических клапанов 24 и 26 из рес</w:t>
      </w:r>
      <w:r w:rsidR="00D26227">
        <w:rPr>
          <w:sz w:val="28"/>
          <w:szCs w:val="28"/>
        </w:rPr>
        <w:t>ивера 23 сжатый воздух подается</w:t>
      </w:r>
      <w:r w:rsidRPr="004814C8">
        <w:rPr>
          <w:sz w:val="28"/>
          <w:szCs w:val="28"/>
        </w:rPr>
        <w:t xml:space="preserve"> в поршневые полости выпускных клапанов 9,</w:t>
      </w:r>
      <w:r>
        <w:rPr>
          <w:sz w:val="28"/>
          <w:szCs w:val="28"/>
        </w:rPr>
        <w:t xml:space="preserve"> </w:t>
      </w:r>
      <w:r w:rsidRPr="004814C8">
        <w:rPr>
          <w:sz w:val="28"/>
          <w:szCs w:val="28"/>
        </w:rPr>
        <w:t>15, и к</w:t>
      </w:r>
      <w:r w:rsidR="00D26227">
        <w:rPr>
          <w:sz w:val="28"/>
          <w:szCs w:val="28"/>
        </w:rPr>
        <w:t>лапаны закрываются, обеспечивая</w:t>
      </w:r>
      <w:r w:rsidRPr="004814C8">
        <w:rPr>
          <w:sz w:val="28"/>
          <w:szCs w:val="28"/>
        </w:rPr>
        <w:t xml:space="preserve"> герметичность камеры сгорания 5. Затем включается электропневматический клапан 25. При этом сжатый воздух из ресивера 23 поступает в полость 14 матрицедержателя 1 и из нее по трубопроводу в полость 12 цилиндра 10, перемещая поршень 11 в крайне лев</w:t>
      </w:r>
      <w:r w:rsidR="00D26227">
        <w:rPr>
          <w:sz w:val="28"/>
          <w:szCs w:val="28"/>
        </w:rPr>
        <w:t xml:space="preserve">ое положение. Давление воздуха </w:t>
      </w:r>
      <w:r w:rsidRPr="004814C8">
        <w:rPr>
          <w:sz w:val="28"/>
          <w:szCs w:val="28"/>
        </w:rPr>
        <w:t>через предохранительный кл</w:t>
      </w:r>
      <w:r w:rsidR="00D26227">
        <w:rPr>
          <w:sz w:val="28"/>
          <w:szCs w:val="28"/>
        </w:rPr>
        <w:t>апан 17 и электропневматический</w:t>
      </w:r>
      <w:r w:rsidRPr="004814C8">
        <w:rPr>
          <w:sz w:val="28"/>
          <w:szCs w:val="28"/>
        </w:rPr>
        <w:t xml:space="preserve"> клапан 18 передается электроконтактному манометру 19. При достижении в полости 14 заданного давления замыкаются контакты электроконтактного манометра 19, и</w:t>
      </w:r>
      <w:r w:rsidR="00726ADF" w:rsidRPr="00726ADF">
        <w:rPr>
          <w:sz w:val="28"/>
          <w:szCs w:val="28"/>
        </w:rPr>
        <w:t xml:space="preserve"> </w:t>
      </w:r>
      <w:r w:rsidR="00726ADF" w:rsidRPr="004814C8">
        <w:rPr>
          <w:sz w:val="28"/>
          <w:szCs w:val="28"/>
        </w:rPr>
        <w:t>подается сигнал</w:t>
      </w:r>
      <w:r w:rsidR="00726ADF" w:rsidRPr="00726ADF">
        <w:rPr>
          <w:sz w:val="28"/>
          <w:szCs w:val="28"/>
        </w:rPr>
        <w:t xml:space="preserve"> </w:t>
      </w:r>
      <w:r w:rsidR="00726ADF" w:rsidRPr="004814C8">
        <w:rPr>
          <w:sz w:val="28"/>
          <w:szCs w:val="28"/>
        </w:rPr>
        <w:t>на</w:t>
      </w:r>
    </w:p>
    <w:p w:rsidR="003424CE" w:rsidRDefault="003424CE" w:rsidP="005D73D1">
      <w:pPr>
        <w:spacing w:line="360" w:lineRule="auto"/>
        <w:jc w:val="center"/>
        <w:rPr>
          <w:sz w:val="28"/>
          <w:szCs w:val="28"/>
        </w:rPr>
      </w:pPr>
      <w:r>
        <w:rPr>
          <w:noProof/>
          <w:sz w:val="28"/>
          <w:szCs w:val="28"/>
        </w:rPr>
        <w:drawing>
          <wp:inline distT="0" distB="0" distL="0" distR="0">
            <wp:extent cx="4333461" cy="3912945"/>
            <wp:effectExtent l="0" t="0" r="0" b="0"/>
            <wp:docPr id="39" name="Рисунок 39" descr="C:\Users\00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42016" cy="3920670"/>
                    </a:xfrm>
                    <a:prstGeom prst="rect">
                      <a:avLst/>
                    </a:prstGeom>
                    <a:noFill/>
                    <a:ln>
                      <a:noFill/>
                    </a:ln>
                  </pic:spPr>
                </pic:pic>
              </a:graphicData>
            </a:graphic>
          </wp:inline>
        </w:drawing>
      </w:r>
    </w:p>
    <w:p w:rsidR="003424CE" w:rsidRDefault="003424CE" w:rsidP="00CE72FC">
      <w:pPr>
        <w:spacing w:line="360" w:lineRule="auto"/>
        <w:jc w:val="center"/>
        <w:rPr>
          <w:sz w:val="28"/>
          <w:szCs w:val="28"/>
        </w:rPr>
      </w:pPr>
      <w:r w:rsidRPr="004814C8">
        <w:rPr>
          <w:sz w:val="28"/>
          <w:szCs w:val="28"/>
        </w:rPr>
        <w:t xml:space="preserve">1 – матрицедержатель; 2 – матрица; 3 – кольцевой поршень; 4 – кольцевая полость; 5 – камера сгорания; 6,17 – предохранительные клапаны; </w:t>
      </w:r>
      <w:r>
        <w:rPr>
          <w:sz w:val="28"/>
          <w:szCs w:val="28"/>
        </w:rPr>
        <w:t xml:space="preserve">              </w:t>
      </w:r>
      <w:r w:rsidRPr="004814C8">
        <w:rPr>
          <w:sz w:val="28"/>
          <w:szCs w:val="28"/>
        </w:rPr>
        <w:t xml:space="preserve">7,15 – впускные клапаны; 8 – свеча зажигания; 9,16 – выпускные клапаны; </w:t>
      </w:r>
      <w:r>
        <w:rPr>
          <w:sz w:val="28"/>
          <w:szCs w:val="28"/>
        </w:rPr>
        <w:t xml:space="preserve"> </w:t>
      </w:r>
      <w:r w:rsidRPr="004814C8">
        <w:rPr>
          <w:sz w:val="28"/>
          <w:szCs w:val="28"/>
        </w:rPr>
        <w:t>10 – цилиндр; 11 – поршень; 12,14 – полости; 13 – заготовка; 18,25,26,27,30,32,36 – электропневматические клапаны; 19,35,37 – электро</w:t>
      </w:r>
      <w:r>
        <w:rPr>
          <w:sz w:val="28"/>
          <w:szCs w:val="28"/>
        </w:rPr>
        <w:t>-</w:t>
      </w:r>
      <w:r w:rsidRPr="004814C8">
        <w:rPr>
          <w:sz w:val="28"/>
          <w:szCs w:val="28"/>
        </w:rPr>
        <w:t>контактные манометры; 20,34,38 – вентили; 21,33,39 – образцовые</w:t>
      </w:r>
      <w:r>
        <w:rPr>
          <w:sz w:val="28"/>
          <w:szCs w:val="28"/>
        </w:rPr>
        <w:t xml:space="preserve"> </w:t>
      </w:r>
      <w:r w:rsidRPr="004814C8">
        <w:rPr>
          <w:sz w:val="28"/>
          <w:szCs w:val="28"/>
        </w:rPr>
        <w:t xml:space="preserve">манометры; 22 – компрессор; 23 – ресивер; 28,31 – обратные клапаны; </w:t>
      </w:r>
      <w:r>
        <w:rPr>
          <w:sz w:val="28"/>
          <w:szCs w:val="28"/>
        </w:rPr>
        <w:t xml:space="preserve">         29 – баллон с газом</w:t>
      </w:r>
    </w:p>
    <w:p w:rsidR="00CC080F" w:rsidRPr="004814C8" w:rsidRDefault="00CC080F" w:rsidP="005D73D1">
      <w:pPr>
        <w:spacing w:line="360" w:lineRule="auto"/>
        <w:jc w:val="center"/>
        <w:rPr>
          <w:sz w:val="28"/>
          <w:szCs w:val="28"/>
        </w:rPr>
      </w:pPr>
      <w:r>
        <w:rPr>
          <w:sz w:val="28"/>
          <w:szCs w:val="28"/>
        </w:rPr>
        <w:t>Рисунок 3</w:t>
      </w:r>
      <w:r w:rsidR="00166FEC">
        <w:rPr>
          <w:sz w:val="28"/>
          <w:szCs w:val="28"/>
        </w:rPr>
        <w:t>9</w:t>
      </w:r>
      <w:r w:rsidR="00D26227">
        <w:rPr>
          <w:sz w:val="28"/>
          <w:szCs w:val="28"/>
        </w:rPr>
        <w:t xml:space="preserve"> -</w:t>
      </w:r>
      <w:r w:rsidRPr="004814C8">
        <w:rPr>
          <w:sz w:val="28"/>
          <w:szCs w:val="28"/>
        </w:rPr>
        <w:t xml:space="preserve"> </w:t>
      </w:r>
      <w:r>
        <w:rPr>
          <w:sz w:val="28"/>
          <w:szCs w:val="28"/>
        </w:rPr>
        <w:t>Схема э</w:t>
      </w:r>
      <w:r w:rsidRPr="004814C8">
        <w:rPr>
          <w:sz w:val="28"/>
          <w:szCs w:val="28"/>
        </w:rPr>
        <w:t>кспериментальн</w:t>
      </w:r>
      <w:r>
        <w:rPr>
          <w:sz w:val="28"/>
          <w:szCs w:val="28"/>
        </w:rPr>
        <w:t>ой</w:t>
      </w:r>
      <w:r w:rsidRPr="004814C8">
        <w:rPr>
          <w:sz w:val="28"/>
          <w:szCs w:val="28"/>
        </w:rPr>
        <w:t xml:space="preserve"> установк</w:t>
      </w:r>
      <w:r>
        <w:rPr>
          <w:sz w:val="28"/>
          <w:szCs w:val="28"/>
        </w:rPr>
        <w:t>и</w:t>
      </w:r>
      <w:r w:rsidRPr="004814C8">
        <w:rPr>
          <w:sz w:val="28"/>
          <w:szCs w:val="28"/>
        </w:rPr>
        <w:t xml:space="preserve"> для газовой </w:t>
      </w:r>
      <w:r w:rsidR="00B71E88">
        <w:rPr>
          <w:sz w:val="28"/>
          <w:szCs w:val="28"/>
        </w:rPr>
        <w:t>форм</w:t>
      </w:r>
      <w:r>
        <w:rPr>
          <w:sz w:val="28"/>
          <w:szCs w:val="28"/>
        </w:rPr>
        <w:t>овки с системой топливоподачи</w:t>
      </w:r>
    </w:p>
    <w:p w:rsidR="00CC080F" w:rsidRDefault="00CC080F" w:rsidP="00CE72FC">
      <w:pPr>
        <w:spacing w:line="360" w:lineRule="auto"/>
        <w:jc w:val="center"/>
        <w:rPr>
          <w:sz w:val="28"/>
          <w:szCs w:val="28"/>
        </w:rPr>
      </w:pPr>
    </w:p>
    <w:p w:rsidR="003424CE" w:rsidRPr="004814C8" w:rsidRDefault="003424CE" w:rsidP="003424CE">
      <w:pPr>
        <w:spacing w:line="360" w:lineRule="auto"/>
        <w:jc w:val="both"/>
        <w:rPr>
          <w:sz w:val="28"/>
          <w:szCs w:val="28"/>
        </w:rPr>
      </w:pPr>
      <w:r w:rsidRPr="004814C8">
        <w:rPr>
          <w:sz w:val="28"/>
          <w:szCs w:val="28"/>
        </w:rPr>
        <w:t>о</w:t>
      </w:r>
      <w:r w:rsidR="00D26227">
        <w:rPr>
          <w:sz w:val="28"/>
          <w:szCs w:val="28"/>
        </w:rPr>
        <w:t>тключение электропневматических клапанов 15, 25</w:t>
      </w:r>
      <w:r w:rsidRPr="004814C8">
        <w:rPr>
          <w:sz w:val="28"/>
          <w:szCs w:val="28"/>
        </w:rPr>
        <w:t xml:space="preserve"> и включение</w:t>
      </w:r>
      <w:r w:rsidR="00D26227">
        <w:rPr>
          <w:sz w:val="28"/>
          <w:szCs w:val="28"/>
        </w:rPr>
        <w:t xml:space="preserve"> электропневматических клапанов</w:t>
      </w:r>
      <w:r w:rsidRPr="004814C8">
        <w:rPr>
          <w:sz w:val="28"/>
          <w:szCs w:val="28"/>
        </w:rPr>
        <w:t xml:space="preserve"> 30, 32. Подача воздуха в полость матрицы прекращается, начинается подача горючего газа из баллона 29 в камеру сгорания 5 через впускной клапан 7. </w:t>
      </w:r>
      <w:r>
        <w:rPr>
          <w:sz w:val="28"/>
          <w:szCs w:val="28"/>
        </w:rPr>
        <w:t xml:space="preserve"> </w:t>
      </w:r>
      <w:r w:rsidRPr="004814C8">
        <w:rPr>
          <w:sz w:val="28"/>
          <w:szCs w:val="28"/>
        </w:rPr>
        <w:t>При этом давление из камеры сгорания 5 через предохранительный клапан 6 передается элетроконтактному манометру 35. При достижении давления газа в камере сгорания 5 заданной величины электроконтактный манометр 35 подает сигнал на отключение</w:t>
      </w:r>
      <w:r w:rsidRPr="00CA667D">
        <w:rPr>
          <w:sz w:val="28"/>
          <w:szCs w:val="28"/>
        </w:rPr>
        <w:t xml:space="preserve"> </w:t>
      </w:r>
      <w:r w:rsidRPr="004814C8">
        <w:rPr>
          <w:sz w:val="28"/>
          <w:szCs w:val="28"/>
        </w:rPr>
        <w:t xml:space="preserve">электропневматических клапанов 27, 36. Подача </w:t>
      </w:r>
      <w:r>
        <w:rPr>
          <w:sz w:val="28"/>
          <w:szCs w:val="28"/>
        </w:rPr>
        <w:t xml:space="preserve">     </w:t>
      </w:r>
      <w:r w:rsidRPr="004814C8">
        <w:rPr>
          <w:sz w:val="28"/>
          <w:szCs w:val="28"/>
        </w:rPr>
        <w:t>газа прекращается, и в</w:t>
      </w:r>
      <w:r>
        <w:rPr>
          <w:sz w:val="28"/>
          <w:szCs w:val="28"/>
        </w:rPr>
        <w:t xml:space="preserve"> </w:t>
      </w:r>
      <w:r w:rsidR="00D26227">
        <w:rPr>
          <w:sz w:val="28"/>
          <w:szCs w:val="28"/>
        </w:rPr>
        <w:t>камеру сгорания</w:t>
      </w:r>
      <w:r w:rsidRPr="004814C8">
        <w:rPr>
          <w:sz w:val="28"/>
          <w:szCs w:val="28"/>
        </w:rPr>
        <w:t xml:space="preserve"> 5 из ресивера 23 через электропневматический клапан 27 и впускной клапан 7 п</w:t>
      </w:r>
      <w:r w:rsidR="00D26227">
        <w:rPr>
          <w:sz w:val="28"/>
          <w:szCs w:val="28"/>
        </w:rPr>
        <w:t>одается сжатый воздух. При этом</w:t>
      </w:r>
      <w:r w:rsidRPr="004814C8">
        <w:rPr>
          <w:sz w:val="28"/>
          <w:szCs w:val="28"/>
        </w:rPr>
        <w:t xml:space="preserve"> давление из камер</w:t>
      </w:r>
      <w:r w:rsidR="00D26227">
        <w:rPr>
          <w:sz w:val="28"/>
          <w:szCs w:val="28"/>
        </w:rPr>
        <w:t>ы сгорания</w:t>
      </w:r>
      <w:r w:rsidRPr="004814C8">
        <w:rPr>
          <w:sz w:val="28"/>
          <w:szCs w:val="28"/>
        </w:rPr>
        <w:t xml:space="preserve"> 5 через предохранительный клапан 6 и электропневматический клапан 36 передается электроконтактному манометру 37. При достижении давления в камере сгорания 5 заданной величины электроконтактный манометр 37 подает сигнал на отключение подачи воздуха и включение системы зажига</w:t>
      </w:r>
      <w:r w:rsidR="00D26227">
        <w:rPr>
          <w:sz w:val="28"/>
          <w:szCs w:val="28"/>
        </w:rPr>
        <w:t>ния. При этом свеча зажигания 8</w:t>
      </w:r>
      <w:r w:rsidRPr="004814C8">
        <w:rPr>
          <w:sz w:val="28"/>
          <w:szCs w:val="28"/>
        </w:rPr>
        <w:t xml:space="preserve"> производит зажигание топливной смеси. Затем через некоторый промежуток времени, в течение которого осуществляется сгорание топливной смеси и нагрев заготовки 13, отключается электропневматический клапан 24, что обеспечивает открытие выпускного клапана 18. Воздух из полости матрицы 2</w:t>
      </w:r>
      <w:r w:rsidR="00942BEC">
        <w:rPr>
          <w:sz w:val="28"/>
          <w:szCs w:val="28"/>
        </w:rPr>
        <w:t xml:space="preserve"> </w:t>
      </w:r>
      <w:r w:rsidRPr="004814C8">
        <w:rPr>
          <w:sz w:val="28"/>
          <w:szCs w:val="28"/>
        </w:rPr>
        <w:t xml:space="preserve">выпускается и осуществляется процесс </w:t>
      </w:r>
      <w:r w:rsidR="00B71E88">
        <w:rPr>
          <w:sz w:val="28"/>
          <w:szCs w:val="28"/>
        </w:rPr>
        <w:t>форм</w:t>
      </w:r>
      <w:r w:rsidR="00942BEC">
        <w:rPr>
          <w:sz w:val="28"/>
          <w:szCs w:val="28"/>
        </w:rPr>
        <w:t>овки</w:t>
      </w:r>
      <w:r w:rsidRPr="004814C8">
        <w:rPr>
          <w:sz w:val="28"/>
          <w:szCs w:val="28"/>
        </w:rPr>
        <w:t>. После этого отключается электропневматический клапан 26. При этом открывается выпускной клапан 9, и продукты сгорания выпускаются из камеры сгорания 5.</w:t>
      </w:r>
    </w:p>
    <w:p w:rsidR="003424CE" w:rsidRPr="004814C8" w:rsidRDefault="003424CE" w:rsidP="003424CE">
      <w:pPr>
        <w:spacing w:line="360" w:lineRule="auto"/>
        <w:ind w:firstLine="709"/>
        <w:jc w:val="both"/>
        <w:rPr>
          <w:sz w:val="28"/>
          <w:szCs w:val="28"/>
        </w:rPr>
      </w:pPr>
      <w:r>
        <w:rPr>
          <w:sz w:val="28"/>
          <w:szCs w:val="28"/>
        </w:rPr>
        <w:t>Описанная последовательность работы системы топливоподачи</w:t>
      </w:r>
      <w:r w:rsidRPr="004814C8">
        <w:rPr>
          <w:sz w:val="28"/>
          <w:szCs w:val="28"/>
        </w:rPr>
        <w:t xml:space="preserve"> относится к полуавтоматическому режиму управления работы устройства для газовой </w:t>
      </w:r>
      <w:r w:rsidR="00B71E88">
        <w:rPr>
          <w:sz w:val="28"/>
          <w:szCs w:val="28"/>
        </w:rPr>
        <w:t>форм</w:t>
      </w:r>
      <w:r w:rsidR="00942BEC">
        <w:rPr>
          <w:sz w:val="28"/>
          <w:szCs w:val="28"/>
        </w:rPr>
        <w:t>овки</w:t>
      </w:r>
      <w:r w:rsidRPr="004814C8">
        <w:rPr>
          <w:sz w:val="28"/>
          <w:szCs w:val="28"/>
        </w:rPr>
        <w:t>. Имеется также ручной режим управления. В этом режиме можно производить отдельно наполнение камеры сгорания горючим газом или сжатым воздухом,</w:t>
      </w:r>
      <w:r w:rsidR="00D26227">
        <w:rPr>
          <w:sz w:val="28"/>
          <w:szCs w:val="28"/>
        </w:rPr>
        <w:t xml:space="preserve"> а также подачу сжатого воздуха</w:t>
      </w:r>
      <w:r w:rsidRPr="004814C8">
        <w:rPr>
          <w:sz w:val="28"/>
          <w:szCs w:val="28"/>
        </w:rPr>
        <w:t xml:space="preserve"> в полость матрицы. Ручной режим используется в основном для настройки системы топливоподачи.</w:t>
      </w:r>
    </w:p>
    <w:p w:rsidR="00D26227" w:rsidRDefault="00D26227" w:rsidP="00087FA5">
      <w:pPr>
        <w:spacing w:line="360" w:lineRule="auto"/>
        <w:jc w:val="center"/>
        <w:rPr>
          <w:b/>
          <w:sz w:val="28"/>
          <w:szCs w:val="28"/>
        </w:rPr>
      </w:pPr>
    </w:p>
    <w:p w:rsidR="003424CE" w:rsidRPr="0006248D" w:rsidRDefault="003424CE" w:rsidP="00087FA5">
      <w:pPr>
        <w:spacing w:line="360" w:lineRule="auto"/>
        <w:jc w:val="center"/>
        <w:rPr>
          <w:b/>
          <w:sz w:val="28"/>
          <w:szCs w:val="28"/>
        </w:rPr>
      </w:pPr>
      <w:r w:rsidRPr="0006248D">
        <w:rPr>
          <w:b/>
          <w:sz w:val="28"/>
          <w:szCs w:val="28"/>
        </w:rPr>
        <w:t xml:space="preserve">4.3. Методика проведения </w:t>
      </w:r>
      <w:r w:rsidR="00087FA5" w:rsidRPr="0006248D">
        <w:rPr>
          <w:b/>
          <w:sz w:val="28"/>
          <w:szCs w:val="28"/>
        </w:rPr>
        <w:t>экспериментов,</w:t>
      </w:r>
      <w:r w:rsidRPr="0006248D">
        <w:rPr>
          <w:b/>
          <w:sz w:val="28"/>
          <w:szCs w:val="28"/>
        </w:rPr>
        <w:t xml:space="preserve"> и отработка технологии газовой </w:t>
      </w:r>
      <w:r w:rsidR="00B71E88">
        <w:rPr>
          <w:b/>
          <w:sz w:val="28"/>
          <w:szCs w:val="28"/>
        </w:rPr>
        <w:t>форм</w:t>
      </w:r>
      <w:r w:rsidR="00942BEC">
        <w:rPr>
          <w:b/>
          <w:sz w:val="28"/>
          <w:szCs w:val="28"/>
        </w:rPr>
        <w:t>овки</w:t>
      </w:r>
    </w:p>
    <w:p w:rsidR="003424CE" w:rsidRPr="004814C8" w:rsidRDefault="003424CE" w:rsidP="003424CE">
      <w:pPr>
        <w:spacing w:line="360" w:lineRule="auto"/>
        <w:ind w:firstLine="709"/>
        <w:jc w:val="both"/>
        <w:rPr>
          <w:sz w:val="28"/>
          <w:szCs w:val="28"/>
        </w:rPr>
      </w:pPr>
      <w:r w:rsidRPr="004814C8">
        <w:rPr>
          <w:sz w:val="28"/>
          <w:szCs w:val="28"/>
        </w:rPr>
        <w:t>Эксперименты проводили следующим образом. На матрицу 2 устанавливали об</w:t>
      </w:r>
      <w:r>
        <w:rPr>
          <w:sz w:val="28"/>
          <w:szCs w:val="28"/>
        </w:rPr>
        <w:t>рабатываемую заготовку (рис</w:t>
      </w:r>
      <w:r w:rsidR="00C05961">
        <w:rPr>
          <w:sz w:val="28"/>
          <w:szCs w:val="28"/>
        </w:rPr>
        <w:t>унок</w:t>
      </w:r>
      <w:r>
        <w:rPr>
          <w:sz w:val="28"/>
          <w:szCs w:val="28"/>
        </w:rPr>
        <w:t xml:space="preserve"> </w:t>
      </w:r>
      <w:r w:rsidR="00C05961">
        <w:rPr>
          <w:sz w:val="28"/>
          <w:szCs w:val="28"/>
        </w:rPr>
        <w:t>3</w:t>
      </w:r>
      <w:r w:rsidR="00166FEC">
        <w:rPr>
          <w:sz w:val="28"/>
          <w:szCs w:val="28"/>
        </w:rPr>
        <w:t>9</w:t>
      </w:r>
      <w:r w:rsidR="00C05961">
        <w:rPr>
          <w:sz w:val="28"/>
          <w:szCs w:val="28"/>
        </w:rPr>
        <w:t xml:space="preserve">). </w:t>
      </w:r>
      <w:r w:rsidRPr="004814C8">
        <w:rPr>
          <w:sz w:val="28"/>
          <w:szCs w:val="28"/>
        </w:rPr>
        <w:t xml:space="preserve">Затем матрицедержатель 1 с матрицей 2 соединяли болтами с корпусом камеры сгорания 5. После этого производили зажим фланцевой части заготовки. Для этого в кольцевую полость 4 подавали под давлением жидкость. В зависимости от давления топливной смеси давление прижима устанавливали в пределах </w:t>
      </w:r>
      <w:r w:rsidR="007F6A18">
        <w:rPr>
          <w:sz w:val="28"/>
          <w:szCs w:val="28"/>
        </w:rPr>
        <w:t>1,5</w:t>
      </w:r>
      <w:r w:rsidRPr="004814C8">
        <w:rPr>
          <w:sz w:val="28"/>
          <w:szCs w:val="28"/>
        </w:rPr>
        <w:t>…7</w:t>
      </w:r>
      <w:r w:rsidR="007F6A18">
        <w:rPr>
          <w:sz w:val="28"/>
          <w:szCs w:val="28"/>
        </w:rPr>
        <w:t>,0</w:t>
      </w:r>
      <w:r w:rsidRPr="004814C8">
        <w:rPr>
          <w:sz w:val="28"/>
          <w:szCs w:val="28"/>
        </w:rPr>
        <w:t xml:space="preserve"> МПа. После проведения зажима заготовки осуществлялся рабочий цикл установки, в результате ч</w:t>
      </w:r>
      <w:r>
        <w:rPr>
          <w:sz w:val="28"/>
          <w:szCs w:val="28"/>
        </w:rPr>
        <w:t xml:space="preserve">его совершался процесс </w:t>
      </w:r>
      <w:r w:rsidR="00B71E88">
        <w:rPr>
          <w:sz w:val="28"/>
          <w:szCs w:val="28"/>
        </w:rPr>
        <w:t>форм</w:t>
      </w:r>
      <w:r w:rsidR="00942BEC">
        <w:rPr>
          <w:sz w:val="28"/>
          <w:szCs w:val="28"/>
        </w:rPr>
        <w:t>овки</w:t>
      </w:r>
      <w:r w:rsidR="00D26227">
        <w:rPr>
          <w:sz w:val="28"/>
          <w:szCs w:val="28"/>
        </w:rPr>
        <w:t>. При этом</w:t>
      </w:r>
      <w:r w:rsidRPr="004814C8">
        <w:rPr>
          <w:sz w:val="28"/>
          <w:szCs w:val="28"/>
        </w:rPr>
        <w:t xml:space="preserve"> получали деталь, соответствующую форме матрицы.</w:t>
      </w:r>
    </w:p>
    <w:p w:rsidR="003424CE" w:rsidRPr="00CB6730" w:rsidRDefault="00B71E88" w:rsidP="003424CE">
      <w:pPr>
        <w:spacing w:line="360" w:lineRule="auto"/>
        <w:ind w:firstLine="709"/>
        <w:jc w:val="both"/>
        <w:rPr>
          <w:sz w:val="28"/>
          <w:szCs w:val="28"/>
        </w:rPr>
      </w:pPr>
      <w:r>
        <w:rPr>
          <w:sz w:val="28"/>
          <w:szCs w:val="28"/>
        </w:rPr>
        <w:t>Форм</w:t>
      </w:r>
      <w:r w:rsidR="00D238EF">
        <w:rPr>
          <w:sz w:val="28"/>
          <w:szCs w:val="28"/>
        </w:rPr>
        <w:t>овке</w:t>
      </w:r>
      <w:r w:rsidR="003424CE" w:rsidRPr="004814C8">
        <w:rPr>
          <w:sz w:val="28"/>
          <w:szCs w:val="28"/>
        </w:rPr>
        <w:t xml:space="preserve"> подвергали заготовки из алюминия </w:t>
      </w:r>
      <w:r w:rsidR="003424CE">
        <w:rPr>
          <w:sz w:val="28"/>
          <w:szCs w:val="28"/>
        </w:rPr>
        <w:t>марки А5</w:t>
      </w:r>
      <w:r w:rsidR="007F6A18">
        <w:rPr>
          <w:sz w:val="28"/>
          <w:szCs w:val="28"/>
        </w:rPr>
        <w:t>М</w:t>
      </w:r>
      <w:r w:rsidR="003424CE" w:rsidRPr="004814C8">
        <w:rPr>
          <w:sz w:val="28"/>
          <w:szCs w:val="28"/>
        </w:rPr>
        <w:t xml:space="preserve"> толщиной </w:t>
      </w:r>
      <w:r w:rsidR="003424CE">
        <w:rPr>
          <w:sz w:val="28"/>
          <w:szCs w:val="28"/>
        </w:rPr>
        <w:t xml:space="preserve">     </w:t>
      </w:r>
      <w:r w:rsidR="003424CE" w:rsidRPr="004814C8">
        <w:rPr>
          <w:sz w:val="28"/>
          <w:szCs w:val="28"/>
        </w:rPr>
        <w:t>0,5 мм</w:t>
      </w:r>
      <w:r w:rsidR="003424CE">
        <w:rPr>
          <w:sz w:val="28"/>
          <w:szCs w:val="28"/>
        </w:rPr>
        <w:t>,</w:t>
      </w:r>
      <w:r w:rsidR="007F6A18">
        <w:rPr>
          <w:sz w:val="28"/>
          <w:szCs w:val="28"/>
        </w:rPr>
        <w:t xml:space="preserve"> </w:t>
      </w:r>
      <w:r w:rsidR="003424CE" w:rsidRPr="004814C8">
        <w:rPr>
          <w:sz w:val="28"/>
          <w:szCs w:val="28"/>
        </w:rPr>
        <w:t>1 мм</w:t>
      </w:r>
      <w:r w:rsidR="003424CE">
        <w:rPr>
          <w:sz w:val="28"/>
          <w:szCs w:val="28"/>
        </w:rPr>
        <w:t xml:space="preserve">, 2 мм </w:t>
      </w:r>
      <w:r w:rsidR="003424CE" w:rsidRPr="004814C8">
        <w:rPr>
          <w:sz w:val="28"/>
          <w:szCs w:val="28"/>
        </w:rPr>
        <w:t>и стальные заготовки</w:t>
      </w:r>
      <w:r w:rsidR="0075745D">
        <w:rPr>
          <w:sz w:val="28"/>
          <w:szCs w:val="28"/>
        </w:rPr>
        <w:t xml:space="preserve"> из стали 3</w:t>
      </w:r>
      <w:r w:rsidR="003424CE" w:rsidRPr="004814C8">
        <w:rPr>
          <w:sz w:val="28"/>
          <w:szCs w:val="28"/>
        </w:rPr>
        <w:t xml:space="preserve"> толщиной 0,5 мм</w:t>
      </w:r>
      <w:r w:rsidR="003424CE">
        <w:rPr>
          <w:sz w:val="28"/>
          <w:szCs w:val="28"/>
        </w:rPr>
        <w:t>, 1 мм</w:t>
      </w:r>
      <w:r w:rsidR="003424CE" w:rsidRPr="004814C8">
        <w:rPr>
          <w:sz w:val="28"/>
          <w:szCs w:val="28"/>
        </w:rPr>
        <w:t>. В процессе экспериментов варьировали давление топливной смеси в пределах 0,3…0,7 МПа и время нагр</w:t>
      </w:r>
      <w:r w:rsidR="003424CE">
        <w:rPr>
          <w:sz w:val="28"/>
          <w:szCs w:val="28"/>
        </w:rPr>
        <w:t>ева заготовки в пределах 0,3…0,8</w:t>
      </w:r>
      <w:r w:rsidR="003424CE" w:rsidRPr="004814C8">
        <w:rPr>
          <w:sz w:val="28"/>
          <w:szCs w:val="28"/>
        </w:rPr>
        <w:t xml:space="preserve"> с. При этом производили отработку технологии </w:t>
      </w:r>
      <w:r>
        <w:rPr>
          <w:sz w:val="28"/>
          <w:szCs w:val="28"/>
        </w:rPr>
        <w:t>форм</w:t>
      </w:r>
      <w:r w:rsidR="00942BEC">
        <w:rPr>
          <w:sz w:val="28"/>
          <w:szCs w:val="28"/>
        </w:rPr>
        <w:t>овки</w:t>
      </w:r>
      <w:r w:rsidR="003424CE" w:rsidRPr="004814C8">
        <w:rPr>
          <w:sz w:val="28"/>
          <w:szCs w:val="28"/>
        </w:rPr>
        <w:t xml:space="preserve"> следующих типов деталей: сферообразного днища, сферообразного днища с плоским дном, сферообразного днища с центральным углублением, цилиндрической детали с фланцем, детали с поверхностью двойной кривизны</w:t>
      </w:r>
      <w:r w:rsidR="007F6A18">
        <w:rPr>
          <w:sz w:val="28"/>
          <w:szCs w:val="28"/>
        </w:rPr>
        <w:t xml:space="preserve">, детали с мелким рельефом </w:t>
      </w:r>
      <w:r w:rsidR="0075745D">
        <w:rPr>
          <w:sz w:val="28"/>
          <w:szCs w:val="28"/>
        </w:rPr>
        <w:t>и панели</w:t>
      </w:r>
      <w:r w:rsidR="003424CE" w:rsidRPr="004814C8">
        <w:rPr>
          <w:sz w:val="28"/>
          <w:szCs w:val="28"/>
        </w:rPr>
        <w:t xml:space="preserve"> теплообменника со спиральным каналом. Для </w:t>
      </w:r>
      <w:r>
        <w:rPr>
          <w:sz w:val="28"/>
          <w:szCs w:val="28"/>
        </w:rPr>
        <w:t>форм</w:t>
      </w:r>
      <w:r w:rsidR="00942BEC">
        <w:rPr>
          <w:sz w:val="28"/>
          <w:szCs w:val="28"/>
        </w:rPr>
        <w:t>овки</w:t>
      </w:r>
      <w:r w:rsidR="003424CE" w:rsidRPr="004814C8">
        <w:rPr>
          <w:sz w:val="28"/>
          <w:szCs w:val="28"/>
        </w:rPr>
        <w:t xml:space="preserve"> этих деталей, за исключением последней, использовали цилиндрическую матрицу диаметром 400 мм</w:t>
      </w:r>
      <w:r w:rsidR="003424CE">
        <w:rPr>
          <w:sz w:val="28"/>
          <w:szCs w:val="28"/>
        </w:rPr>
        <w:t xml:space="preserve"> </w:t>
      </w:r>
      <w:r w:rsidR="003424CE" w:rsidRPr="004814C8">
        <w:rPr>
          <w:sz w:val="28"/>
          <w:szCs w:val="28"/>
        </w:rPr>
        <w:t>(рис</w:t>
      </w:r>
      <w:r w:rsidR="00C05961">
        <w:rPr>
          <w:sz w:val="28"/>
          <w:szCs w:val="28"/>
        </w:rPr>
        <w:t>унок</w:t>
      </w:r>
      <w:r w:rsidR="003424CE" w:rsidRPr="004814C8">
        <w:rPr>
          <w:sz w:val="28"/>
          <w:szCs w:val="28"/>
        </w:rPr>
        <w:t xml:space="preserve"> </w:t>
      </w:r>
      <w:r w:rsidR="00166FEC">
        <w:rPr>
          <w:sz w:val="28"/>
          <w:szCs w:val="28"/>
        </w:rPr>
        <w:t>40</w:t>
      </w:r>
      <w:r w:rsidR="003424CE" w:rsidRPr="004814C8">
        <w:rPr>
          <w:sz w:val="28"/>
          <w:szCs w:val="28"/>
        </w:rPr>
        <w:t>). Форму и выс</w:t>
      </w:r>
      <w:r w:rsidR="0075745D">
        <w:rPr>
          <w:sz w:val="28"/>
          <w:szCs w:val="28"/>
        </w:rPr>
        <w:t>оту получаемых деталей изменяли</w:t>
      </w:r>
      <w:r w:rsidR="003424CE" w:rsidRPr="004814C8">
        <w:rPr>
          <w:sz w:val="28"/>
          <w:szCs w:val="28"/>
        </w:rPr>
        <w:t xml:space="preserve"> путем установки на дне матрицы вспомогательных элементов различной формы и высоты</w:t>
      </w:r>
      <w:r w:rsidR="003424CE">
        <w:rPr>
          <w:sz w:val="28"/>
          <w:szCs w:val="28"/>
        </w:rPr>
        <w:t>.</w:t>
      </w:r>
      <w:r w:rsidR="003424CE" w:rsidRPr="004814C8">
        <w:rPr>
          <w:sz w:val="28"/>
          <w:szCs w:val="28"/>
        </w:rPr>
        <w:t xml:space="preserve"> Для </w:t>
      </w:r>
      <w:r>
        <w:rPr>
          <w:sz w:val="28"/>
          <w:szCs w:val="28"/>
        </w:rPr>
        <w:t>форм</w:t>
      </w:r>
      <w:r w:rsidR="00942BEC">
        <w:rPr>
          <w:sz w:val="28"/>
          <w:szCs w:val="28"/>
        </w:rPr>
        <w:t>овки</w:t>
      </w:r>
      <w:r w:rsidR="003424CE" w:rsidRPr="004814C8">
        <w:rPr>
          <w:sz w:val="28"/>
          <w:szCs w:val="28"/>
        </w:rPr>
        <w:t xml:space="preserve"> панели теплообменника использовали отдельную матрицу</w:t>
      </w:r>
      <w:r w:rsidR="0075745D">
        <w:rPr>
          <w:sz w:val="28"/>
          <w:szCs w:val="28"/>
        </w:rPr>
        <w:t xml:space="preserve"> диаметром </w:t>
      </w:r>
      <w:r w:rsidR="003424CE" w:rsidRPr="004814C8">
        <w:rPr>
          <w:sz w:val="28"/>
          <w:szCs w:val="28"/>
        </w:rPr>
        <w:t>400 мм</w:t>
      </w:r>
      <w:r w:rsidR="0075745D">
        <w:rPr>
          <w:sz w:val="28"/>
          <w:szCs w:val="28"/>
        </w:rPr>
        <w:t>, имеющую спиральный канал</w:t>
      </w:r>
      <w:r w:rsidR="003424CE" w:rsidRPr="004814C8">
        <w:rPr>
          <w:sz w:val="28"/>
          <w:szCs w:val="28"/>
        </w:rPr>
        <w:t>.</w:t>
      </w:r>
      <w:r w:rsidR="00CB6730" w:rsidRPr="00CB6730">
        <w:rPr>
          <w:sz w:val="28"/>
          <w:szCs w:val="28"/>
        </w:rPr>
        <w:t xml:space="preserve"> </w:t>
      </w:r>
      <w:r w:rsidR="00CB6730">
        <w:rPr>
          <w:sz w:val="28"/>
          <w:szCs w:val="28"/>
        </w:rPr>
        <w:t xml:space="preserve">При разработке конструкции матрицы руководствовались следующими общепринятыми нормами </w:t>
      </w:r>
      <w:r w:rsidR="00CB6730">
        <w:rPr>
          <w:sz w:val="28"/>
          <w:szCs w:val="28"/>
          <w:lang w:val="en-US"/>
        </w:rPr>
        <w:t>[102]</w:t>
      </w:r>
      <w:r w:rsidR="00CB6730">
        <w:rPr>
          <w:sz w:val="28"/>
          <w:szCs w:val="28"/>
        </w:rPr>
        <w:t>.</w:t>
      </w:r>
    </w:p>
    <w:p w:rsidR="003424CE" w:rsidRDefault="0075745D" w:rsidP="00571C07">
      <w:pPr>
        <w:spacing w:line="360" w:lineRule="auto"/>
        <w:jc w:val="center"/>
        <w:rPr>
          <w:sz w:val="28"/>
          <w:szCs w:val="28"/>
        </w:rPr>
      </w:pPr>
      <w:r w:rsidRPr="0075745D">
        <w:rPr>
          <w:noProof/>
          <w:sz w:val="28"/>
          <w:szCs w:val="28"/>
        </w:rPr>
        <w:drawing>
          <wp:inline distT="0" distB="0" distL="0" distR="0">
            <wp:extent cx="5133975" cy="4405013"/>
            <wp:effectExtent l="0" t="0" r="0" b="0"/>
            <wp:docPr id="3" name="Рисунок 3" descr="G:\Новая папка фото\P81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фото\P810018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584" t="2137" r="10350" b="7431"/>
                    <a:stretch/>
                  </pic:blipFill>
                  <pic:spPr bwMode="auto">
                    <a:xfrm>
                      <a:off x="0" y="0"/>
                      <a:ext cx="5133975" cy="4405013"/>
                    </a:xfrm>
                    <a:prstGeom prst="rect">
                      <a:avLst/>
                    </a:prstGeom>
                    <a:noFill/>
                    <a:ln>
                      <a:noFill/>
                    </a:ln>
                    <a:extLst>
                      <a:ext uri="{53640926-AAD7-44D8-BBD7-CCE9431645EC}">
                        <a14:shadowObscured xmlns:a14="http://schemas.microsoft.com/office/drawing/2010/main"/>
                      </a:ext>
                    </a:extLst>
                  </pic:spPr>
                </pic:pic>
              </a:graphicData>
            </a:graphic>
          </wp:inline>
        </w:drawing>
      </w:r>
    </w:p>
    <w:p w:rsidR="003424CE" w:rsidRPr="004814C8" w:rsidRDefault="003424CE" w:rsidP="00571C07">
      <w:pPr>
        <w:spacing w:line="360" w:lineRule="auto"/>
        <w:jc w:val="center"/>
        <w:rPr>
          <w:sz w:val="28"/>
          <w:szCs w:val="28"/>
        </w:rPr>
      </w:pPr>
      <w:r>
        <w:rPr>
          <w:sz w:val="28"/>
          <w:szCs w:val="28"/>
        </w:rPr>
        <w:t>Рис</w:t>
      </w:r>
      <w:r w:rsidR="00C05961">
        <w:rPr>
          <w:sz w:val="28"/>
          <w:szCs w:val="28"/>
        </w:rPr>
        <w:t>унок</w:t>
      </w:r>
      <w:r>
        <w:rPr>
          <w:sz w:val="28"/>
          <w:szCs w:val="28"/>
        </w:rPr>
        <w:t xml:space="preserve"> </w:t>
      </w:r>
      <w:r w:rsidR="00166FEC">
        <w:rPr>
          <w:sz w:val="28"/>
          <w:szCs w:val="28"/>
        </w:rPr>
        <w:t>40</w:t>
      </w:r>
      <w:r w:rsidR="00D26227">
        <w:rPr>
          <w:sz w:val="28"/>
          <w:szCs w:val="28"/>
        </w:rPr>
        <w:t xml:space="preserve"> -</w:t>
      </w:r>
      <w:r w:rsidRPr="004814C8">
        <w:rPr>
          <w:sz w:val="28"/>
          <w:szCs w:val="28"/>
        </w:rPr>
        <w:t xml:space="preserve"> Цилиндрическая матрица </w:t>
      </w:r>
    </w:p>
    <w:p w:rsidR="003424CE" w:rsidRPr="004814C8" w:rsidRDefault="003424CE" w:rsidP="003424CE">
      <w:pPr>
        <w:spacing w:line="360" w:lineRule="auto"/>
        <w:ind w:firstLine="709"/>
        <w:jc w:val="both"/>
        <w:rPr>
          <w:sz w:val="28"/>
          <w:szCs w:val="28"/>
        </w:rPr>
      </w:pPr>
    </w:p>
    <w:p w:rsidR="003424CE" w:rsidRDefault="003424CE" w:rsidP="003424CE">
      <w:pPr>
        <w:spacing w:line="360" w:lineRule="auto"/>
        <w:ind w:firstLine="709"/>
        <w:jc w:val="both"/>
        <w:rPr>
          <w:sz w:val="28"/>
          <w:szCs w:val="28"/>
        </w:rPr>
      </w:pPr>
      <w:r>
        <w:rPr>
          <w:sz w:val="28"/>
          <w:szCs w:val="28"/>
        </w:rPr>
        <w:t>На рис</w:t>
      </w:r>
      <w:r w:rsidR="00C05961">
        <w:rPr>
          <w:sz w:val="28"/>
          <w:szCs w:val="28"/>
        </w:rPr>
        <w:t>унке</w:t>
      </w:r>
      <w:r>
        <w:rPr>
          <w:sz w:val="28"/>
          <w:szCs w:val="28"/>
        </w:rPr>
        <w:t xml:space="preserve"> </w:t>
      </w:r>
      <w:r w:rsidR="00166FEC">
        <w:rPr>
          <w:sz w:val="28"/>
          <w:szCs w:val="28"/>
        </w:rPr>
        <w:t>41</w:t>
      </w:r>
      <w:r w:rsidRPr="004814C8">
        <w:rPr>
          <w:sz w:val="28"/>
          <w:szCs w:val="28"/>
        </w:rPr>
        <w:t xml:space="preserve"> представлено сферообразное днище с плоским дном, полученное из стальной заготовки толщиной 1 мм, глубина днища составляет 80 мм. </w:t>
      </w:r>
      <w:r w:rsidR="00B71E88">
        <w:rPr>
          <w:sz w:val="28"/>
          <w:szCs w:val="28"/>
        </w:rPr>
        <w:t>Форм</w:t>
      </w:r>
      <w:r w:rsidRPr="004814C8">
        <w:rPr>
          <w:sz w:val="28"/>
          <w:szCs w:val="28"/>
        </w:rPr>
        <w:t>овку производили при давлении 0,3 МПа, время нагрева составляло 0,4 с. Из графика на рис</w:t>
      </w:r>
      <w:r w:rsidR="00B57DE0">
        <w:rPr>
          <w:sz w:val="28"/>
          <w:szCs w:val="28"/>
        </w:rPr>
        <w:t>унке</w:t>
      </w:r>
      <w:r w:rsidRPr="004814C8">
        <w:rPr>
          <w:sz w:val="28"/>
          <w:szCs w:val="28"/>
        </w:rPr>
        <w:t xml:space="preserve"> 2</w:t>
      </w:r>
      <w:r w:rsidR="00B57DE0">
        <w:rPr>
          <w:sz w:val="28"/>
          <w:szCs w:val="28"/>
        </w:rPr>
        <w:t>4</w:t>
      </w:r>
      <w:r w:rsidRPr="004814C8">
        <w:rPr>
          <w:sz w:val="28"/>
          <w:szCs w:val="28"/>
        </w:rPr>
        <w:t xml:space="preserve"> следует, что в данном случае температура заготовки при </w:t>
      </w:r>
      <w:r w:rsidR="00B71E88">
        <w:rPr>
          <w:sz w:val="28"/>
          <w:szCs w:val="28"/>
        </w:rPr>
        <w:t>форм</w:t>
      </w:r>
      <w:r w:rsidR="00D238EF">
        <w:rPr>
          <w:sz w:val="28"/>
          <w:szCs w:val="28"/>
        </w:rPr>
        <w:t>овке</w:t>
      </w:r>
      <w:r w:rsidRPr="004814C8">
        <w:rPr>
          <w:sz w:val="28"/>
          <w:szCs w:val="28"/>
        </w:rPr>
        <w:t xml:space="preserve"> не превышала 250 °С. Следует отметить, что для </w:t>
      </w:r>
      <w:r w:rsidR="00B71E88">
        <w:rPr>
          <w:sz w:val="28"/>
          <w:szCs w:val="28"/>
        </w:rPr>
        <w:t>форм</w:t>
      </w:r>
      <w:r w:rsidR="00942BEC">
        <w:rPr>
          <w:sz w:val="28"/>
          <w:szCs w:val="28"/>
        </w:rPr>
        <w:t>овки</w:t>
      </w:r>
      <w:r w:rsidRPr="004814C8">
        <w:rPr>
          <w:sz w:val="28"/>
          <w:szCs w:val="28"/>
        </w:rPr>
        <w:t xml:space="preserve"> такого днища не требуется нагрев заготовки до интервала горячей обработки. </w:t>
      </w:r>
    </w:p>
    <w:p w:rsidR="003424CE" w:rsidRPr="00962650" w:rsidRDefault="003424CE" w:rsidP="003424CE">
      <w:pPr>
        <w:spacing w:line="360" w:lineRule="auto"/>
        <w:ind w:firstLine="709"/>
        <w:jc w:val="both"/>
        <w:rPr>
          <w:sz w:val="28"/>
        </w:rPr>
      </w:pPr>
      <w:r w:rsidRPr="00F83E42">
        <w:rPr>
          <w:sz w:val="28"/>
        </w:rPr>
        <w:t>При глуби</w:t>
      </w:r>
      <w:r w:rsidR="00D26227">
        <w:rPr>
          <w:sz w:val="28"/>
        </w:rPr>
        <w:t>не днища 80 мм и диаметре днища</w:t>
      </w:r>
      <w:r w:rsidRPr="00F83E42">
        <w:rPr>
          <w:sz w:val="28"/>
        </w:rPr>
        <w:t xml:space="preserve"> 400</w:t>
      </w:r>
      <w:r w:rsidR="00C05961">
        <w:rPr>
          <w:sz w:val="28"/>
        </w:rPr>
        <w:t xml:space="preserve"> </w:t>
      </w:r>
      <w:r w:rsidRPr="00F83E42">
        <w:rPr>
          <w:sz w:val="28"/>
        </w:rPr>
        <w:t xml:space="preserve">мм согласно зависимости (2.5) радиус сферической поверхности днища составляет 290 мм. При температуре 250 °С предел текучести заготовки из стали 3 составляет </w:t>
      </w:r>
      <w:r>
        <w:rPr>
          <w:sz w:val="28"/>
        </w:rPr>
        <w:t xml:space="preserve">около </w:t>
      </w:r>
      <w:r w:rsidR="00D561AC">
        <w:rPr>
          <w:sz w:val="28"/>
        </w:rPr>
        <w:t>190</w:t>
      </w:r>
      <w:r w:rsidRPr="00F83E42">
        <w:rPr>
          <w:sz w:val="28"/>
        </w:rPr>
        <w:t xml:space="preserve"> МП</w:t>
      </w:r>
      <w:r w:rsidR="00D561AC">
        <w:rPr>
          <w:sz w:val="28"/>
        </w:rPr>
        <w:t xml:space="preserve">а </w:t>
      </w:r>
      <w:r w:rsidR="00D561AC" w:rsidRPr="00D561AC">
        <w:rPr>
          <w:sz w:val="28"/>
        </w:rPr>
        <w:t>[</w:t>
      </w:r>
      <w:r w:rsidR="001B291E">
        <w:rPr>
          <w:sz w:val="28"/>
        </w:rPr>
        <w:t>103, 104, 105</w:t>
      </w:r>
      <w:r w:rsidR="00D561AC" w:rsidRPr="00D561AC">
        <w:rPr>
          <w:sz w:val="28"/>
        </w:rPr>
        <w:t>]</w:t>
      </w:r>
      <w:r w:rsidRPr="00F83E42">
        <w:rPr>
          <w:sz w:val="28"/>
        </w:rPr>
        <w:t>. В данном случае степень деформации заготовки сравнительно невелика</w:t>
      </w:r>
      <w:r w:rsidR="00E55590" w:rsidRPr="00E55590">
        <w:rPr>
          <w:sz w:val="28"/>
        </w:rPr>
        <w:t xml:space="preserve"> [106]</w:t>
      </w:r>
      <w:r w:rsidRPr="00F83E42">
        <w:rPr>
          <w:sz w:val="28"/>
        </w:rPr>
        <w:t xml:space="preserve">, поэтому, пренебрегая упрочнением ее, можно принять  </w:t>
      </w:r>
      <m:oMath>
        <m:sSub>
          <m:sSubPr>
            <m:ctrlPr>
              <w:rPr>
                <w:rFonts w:ascii="Cambria Math" w:hAnsi="Cambria Math"/>
                <w:i/>
                <w:sz w:val="28"/>
              </w:rPr>
            </m:ctrlPr>
          </m:sSubPr>
          <m:e>
            <m:r>
              <w:rPr>
                <w:rFonts w:ascii="Cambria Math" w:hAnsi="Cambria Math"/>
                <w:sz w:val="28"/>
              </w:rPr>
              <m:t>σ</m:t>
            </m:r>
          </m:e>
          <m:sub>
            <m:r>
              <w:rPr>
                <w:rFonts w:ascii="Cambria Math" w:hAnsi="Cambria Math"/>
                <w:sz w:val="28"/>
                <w:lang w:val="en-US"/>
              </w:rPr>
              <m:t>s</m:t>
            </m:r>
          </m:sub>
        </m:sSub>
      </m:oMath>
      <w:r w:rsidRPr="00F83E42">
        <w:rPr>
          <w:sz w:val="28"/>
        </w:rPr>
        <w:t xml:space="preserve"> </w:t>
      </w:r>
      <w:r>
        <w:rPr>
          <w:sz w:val="28"/>
        </w:rPr>
        <w:t xml:space="preserve"> </w:t>
      </w:r>
      <w:r w:rsidRPr="00F83E42">
        <w:rPr>
          <w:sz w:val="28"/>
        </w:rPr>
        <w:t xml:space="preserve">равным пределу текучести. Тогда, учитывая, что </w:t>
      </w:r>
      <m:oMath>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τ</m:t>
            </m:r>
          </m:e>
          <m:sub>
            <m:r>
              <w:rPr>
                <w:rFonts w:ascii="Cambria Math" w:hAnsi="Cambria Math"/>
                <w:sz w:val="28"/>
              </w:rPr>
              <m:t>н</m:t>
            </m:r>
          </m:sub>
        </m:sSub>
      </m:oMath>
      <w:r w:rsidRPr="00F83E42">
        <w:rPr>
          <w:sz w:val="28"/>
        </w:rPr>
        <w:t xml:space="preserve">= 0,4 </w:t>
      </w:r>
      <w:r w:rsidR="0087026A">
        <w:rPr>
          <w:sz w:val="28"/>
        </w:rPr>
        <w:t>с</w:t>
      </w:r>
      <w:r>
        <w:rPr>
          <w:sz w:val="28"/>
        </w:rPr>
        <w:t xml:space="preserve"> </w:t>
      </w:r>
      <w:r w:rsidRPr="00F83E42">
        <w:rPr>
          <w:sz w:val="28"/>
        </w:rPr>
        <w:t xml:space="preserve">и </w:t>
      </w:r>
      <m:oMath>
        <m:sSub>
          <m:sSubPr>
            <m:ctrlPr>
              <w:rPr>
                <w:rFonts w:ascii="Cambria Math" w:hAnsi="Cambria Math"/>
                <w:i/>
                <w:sz w:val="28"/>
              </w:rPr>
            </m:ctrlPr>
          </m:sSubPr>
          <m:e>
            <m:r>
              <w:rPr>
                <w:rFonts w:ascii="Cambria Math" w:hAnsi="Cambria Math"/>
                <w:sz w:val="28"/>
              </w:rPr>
              <m:t>τ</m:t>
            </m:r>
          </m:e>
          <m:sub>
            <m:r>
              <w:rPr>
                <w:rFonts w:ascii="Cambria Math" w:hAnsi="Cambria Math"/>
                <w:sz w:val="28"/>
                <w:lang w:val="en-US"/>
              </w:rPr>
              <m:t>z</m:t>
            </m:r>
          </m:sub>
        </m:sSub>
      </m:oMath>
      <w:r w:rsidRPr="00F83E42">
        <w:rPr>
          <w:sz w:val="28"/>
        </w:rPr>
        <w:t xml:space="preserve"> = 0,1 с, по зависимостям (2.8) и (2.2</w:t>
      </w:r>
      <w:r w:rsidR="0087026A" w:rsidRPr="0087026A">
        <w:rPr>
          <w:sz w:val="28"/>
        </w:rPr>
        <w:t>2</w:t>
      </w:r>
      <w:r w:rsidRPr="00F83E42">
        <w:rPr>
          <w:sz w:val="28"/>
        </w:rPr>
        <w:t xml:space="preserve">) получим </w:t>
      </w:r>
      <w:r w:rsidRPr="00F83E42">
        <w:rPr>
          <w:sz w:val="28"/>
          <w:lang w:val="en-US"/>
        </w:rPr>
        <w:t>P</w:t>
      </w:r>
      <w:r w:rsidRPr="00F83E42">
        <w:rPr>
          <w:sz w:val="28"/>
          <w:vertAlign w:val="subscript"/>
          <w:lang w:val="en-US"/>
        </w:rPr>
        <w:t>c</w:t>
      </w:r>
      <w:r w:rsidRPr="00F83E42">
        <w:rPr>
          <w:sz w:val="28"/>
        </w:rPr>
        <w:t xml:space="preserve"> = 0,</w:t>
      </w:r>
      <w:r w:rsidR="0087026A" w:rsidRPr="0087026A">
        <w:rPr>
          <w:sz w:val="28"/>
        </w:rPr>
        <w:t>27</w:t>
      </w:r>
      <w:r w:rsidRPr="00F83E42">
        <w:rPr>
          <w:sz w:val="28"/>
        </w:rPr>
        <w:t xml:space="preserve"> МПа, что удовлетворительно согласуется с экспериментальным значением давления топливной смеси (расхождение их составляет 1</w:t>
      </w:r>
      <w:r w:rsidR="0087026A" w:rsidRPr="0087026A">
        <w:rPr>
          <w:sz w:val="28"/>
        </w:rPr>
        <w:t>0</w:t>
      </w:r>
      <w:r w:rsidRPr="00F83E42">
        <w:rPr>
          <w:sz w:val="28"/>
        </w:rPr>
        <w:t xml:space="preserve"> %).</w:t>
      </w:r>
    </w:p>
    <w:p w:rsidR="003424CE" w:rsidRDefault="0087026A" w:rsidP="0087026A">
      <w:pPr>
        <w:spacing w:line="360" w:lineRule="auto"/>
        <w:jc w:val="center"/>
        <w:rPr>
          <w:sz w:val="28"/>
          <w:szCs w:val="28"/>
        </w:rPr>
      </w:pPr>
      <w:r w:rsidRPr="0087026A">
        <w:rPr>
          <w:noProof/>
          <w:sz w:val="28"/>
          <w:szCs w:val="28"/>
        </w:rPr>
        <w:drawing>
          <wp:inline distT="0" distB="0" distL="0" distR="0">
            <wp:extent cx="3627984" cy="3381555"/>
            <wp:effectExtent l="0" t="0" r="0" b="0"/>
            <wp:docPr id="4" name="Рисунок 4" descr="C:\Users\007\Desktop\фото обрезаные\с плос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фото обрезаные\с плоским.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42587" cy="3395166"/>
                    </a:xfrm>
                    <a:prstGeom prst="rect">
                      <a:avLst/>
                    </a:prstGeom>
                    <a:noFill/>
                    <a:ln>
                      <a:noFill/>
                    </a:ln>
                  </pic:spPr>
                </pic:pic>
              </a:graphicData>
            </a:graphic>
          </wp:inline>
        </w:drawing>
      </w:r>
    </w:p>
    <w:p w:rsidR="003424CE" w:rsidRPr="004814C8" w:rsidRDefault="003424CE" w:rsidP="00571C07">
      <w:pPr>
        <w:spacing w:line="360" w:lineRule="auto"/>
        <w:jc w:val="center"/>
        <w:rPr>
          <w:sz w:val="28"/>
          <w:szCs w:val="28"/>
        </w:rPr>
      </w:pPr>
      <w:r>
        <w:rPr>
          <w:sz w:val="28"/>
          <w:szCs w:val="28"/>
        </w:rPr>
        <w:t>Рис</w:t>
      </w:r>
      <w:r w:rsidR="00B40292">
        <w:rPr>
          <w:sz w:val="28"/>
          <w:szCs w:val="28"/>
        </w:rPr>
        <w:t>унок</w:t>
      </w:r>
      <w:r>
        <w:rPr>
          <w:sz w:val="28"/>
          <w:szCs w:val="28"/>
        </w:rPr>
        <w:t xml:space="preserve"> </w:t>
      </w:r>
      <w:r w:rsidR="00166FEC">
        <w:rPr>
          <w:sz w:val="28"/>
          <w:szCs w:val="28"/>
        </w:rPr>
        <w:t>41</w:t>
      </w:r>
      <w:r w:rsidR="00D26227">
        <w:rPr>
          <w:sz w:val="28"/>
          <w:szCs w:val="28"/>
        </w:rPr>
        <w:t xml:space="preserve"> - </w:t>
      </w:r>
      <w:r w:rsidRPr="004814C8">
        <w:rPr>
          <w:sz w:val="28"/>
          <w:szCs w:val="28"/>
        </w:rPr>
        <w:t>Днищ</w:t>
      </w:r>
      <w:r w:rsidR="00D561AC">
        <w:rPr>
          <w:sz w:val="28"/>
          <w:szCs w:val="28"/>
        </w:rPr>
        <w:t>е</w:t>
      </w:r>
      <w:r w:rsidRPr="004814C8">
        <w:rPr>
          <w:sz w:val="28"/>
          <w:szCs w:val="28"/>
        </w:rPr>
        <w:t xml:space="preserve"> из стальной заготовки</w:t>
      </w:r>
      <w:r>
        <w:rPr>
          <w:sz w:val="28"/>
          <w:szCs w:val="28"/>
        </w:rPr>
        <w:t xml:space="preserve"> толщиной 1мм</w:t>
      </w:r>
    </w:p>
    <w:p w:rsidR="003424CE" w:rsidRDefault="003424CE" w:rsidP="003424CE">
      <w:pPr>
        <w:spacing w:line="360" w:lineRule="auto"/>
        <w:ind w:firstLine="709"/>
        <w:jc w:val="both"/>
        <w:rPr>
          <w:sz w:val="28"/>
          <w:szCs w:val="28"/>
        </w:rPr>
      </w:pPr>
    </w:p>
    <w:p w:rsidR="003424CE" w:rsidRDefault="003424CE" w:rsidP="003424CE">
      <w:pPr>
        <w:spacing w:line="360" w:lineRule="auto"/>
        <w:ind w:firstLine="709"/>
        <w:jc w:val="both"/>
        <w:rPr>
          <w:sz w:val="28"/>
          <w:szCs w:val="28"/>
        </w:rPr>
      </w:pPr>
      <w:r>
        <w:rPr>
          <w:sz w:val="28"/>
          <w:szCs w:val="28"/>
        </w:rPr>
        <w:t>На рис</w:t>
      </w:r>
      <w:r w:rsidR="00B40292">
        <w:rPr>
          <w:sz w:val="28"/>
          <w:szCs w:val="28"/>
        </w:rPr>
        <w:t>унке</w:t>
      </w:r>
      <w:r>
        <w:rPr>
          <w:sz w:val="28"/>
          <w:szCs w:val="28"/>
        </w:rPr>
        <w:t xml:space="preserve"> </w:t>
      </w:r>
      <w:r w:rsidR="00B62BD8">
        <w:rPr>
          <w:sz w:val="28"/>
          <w:szCs w:val="28"/>
        </w:rPr>
        <w:t>4</w:t>
      </w:r>
      <w:r w:rsidR="00166FEC">
        <w:rPr>
          <w:sz w:val="28"/>
          <w:szCs w:val="28"/>
        </w:rPr>
        <w:t>2</w:t>
      </w:r>
      <w:r w:rsidR="00FC1CFA">
        <w:rPr>
          <w:sz w:val="28"/>
          <w:szCs w:val="28"/>
        </w:rPr>
        <w:t xml:space="preserve"> представлено днище с </w:t>
      </w:r>
      <w:r w:rsidR="003A5556">
        <w:rPr>
          <w:sz w:val="28"/>
          <w:szCs w:val="28"/>
        </w:rPr>
        <w:t>центральным углублением</w:t>
      </w:r>
      <w:r w:rsidRPr="004814C8">
        <w:rPr>
          <w:sz w:val="28"/>
          <w:szCs w:val="28"/>
        </w:rPr>
        <w:t xml:space="preserve">, полученное из </w:t>
      </w:r>
      <w:r>
        <w:rPr>
          <w:sz w:val="28"/>
          <w:szCs w:val="28"/>
        </w:rPr>
        <w:t>стальной заготовки толщиной 0,5</w:t>
      </w:r>
      <w:r w:rsidRPr="004814C8">
        <w:rPr>
          <w:sz w:val="28"/>
          <w:szCs w:val="28"/>
        </w:rPr>
        <w:t xml:space="preserve"> </w:t>
      </w:r>
      <w:r>
        <w:rPr>
          <w:sz w:val="28"/>
          <w:szCs w:val="28"/>
        </w:rPr>
        <w:t>м</w:t>
      </w:r>
      <w:r w:rsidRPr="004814C8">
        <w:rPr>
          <w:sz w:val="28"/>
          <w:szCs w:val="28"/>
        </w:rPr>
        <w:t xml:space="preserve">м. В центре днища имеется </w:t>
      </w:r>
      <w:r>
        <w:rPr>
          <w:sz w:val="28"/>
          <w:szCs w:val="28"/>
        </w:rPr>
        <w:t xml:space="preserve">лунка </w:t>
      </w:r>
      <w:r w:rsidRPr="004814C8">
        <w:rPr>
          <w:sz w:val="28"/>
          <w:szCs w:val="28"/>
        </w:rPr>
        <w:t xml:space="preserve">диаметром </w:t>
      </w:r>
      <w:r>
        <w:rPr>
          <w:sz w:val="28"/>
          <w:szCs w:val="28"/>
        </w:rPr>
        <w:t xml:space="preserve">65 </w:t>
      </w:r>
      <w:r w:rsidRPr="004814C8">
        <w:rPr>
          <w:sz w:val="28"/>
          <w:szCs w:val="28"/>
        </w:rPr>
        <w:t>мм</w:t>
      </w:r>
      <w:r>
        <w:rPr>
          <w:sz w:val="28"/>
          <w:szCs w:val="28"/>
        </w:rPr>
        <w:t xml:space="preserve"> и глубиной </w:t>
      </w:r>
      <w:r w:rsidR="0087026A">
        <w:rPr>
          <w:sz w:val="28"/>
          <w:szCs w:val="28"/>
        </w:rPr>
        <w:t>12,5 мм</w:t>
      </w:r>
      <w:r w:rsidRPr="004814C8">
        <w:rPr>
          <w:sz w:val="28"/>
          <w:szCs w:val="28"/>
        </w:rPr>
        <w:t xml:space="preserve">. </w:t>
      </w:r>
      <w:r w:rsidR="00B71E88">
        <w:rPr>
          <w:sz w:val="28"/>
          <w:szCs w:val="28"/>
        </w:rPr>
        <w:t>Форм</w:t>
      </w:r>
      <w:r w:rsidR="00942BEC">
        <w:rPr>
          <w:sz w:val="28"/>
          <w:szCs w:val="28"/>
        </w:rPr>
        <w:t>овка</w:t>
      </w:r>
      <w:r w:rsidRPr="004814C8">
        <w:rPr>
          <w:sz w:val="28"/>
          <w:szCs w:val="28"/>
        </w:rPr>
        <w:t xml:space="preserve"> днищ</w:t>
      </w:r>
      <w:r>
        <w:rPr>
          <w:sz w:val="28"/>
          <w:szCs w:val="28"/>
        </w:rPr>
        <w:t>а производилась при давлении</w:t>
      </w:r>
      <w:r w:rsidR="00FC1CFA">
        <w:rPr>
          <w:sz w:val="28"/>
          <w:szCs w:val="28"/>
        </w:rPr>
        <w:t xml:space="preserve"> топливной смеси</w:t>
      </w:r>
      <w:r>
        <w:rPr>
          <w:sz w:val="28"/>
          <w:szCs w:val="28"/>
        </w:rPr>
        <w:t xml:space="preserve"> 0,6</w:t>
      </w:r>
      <w:r w:rsidRPr="004814C8">
        <w:rPr>
          <w:sz w:val="28"/>
          <w:szCs w:val="28"/>
        </w:rPr>
        <w:t xml:space="preserve"> МПа и времени нагрева заготовки 0,4 с. Согласно график</w:t>
      </w:r>
      <w:r w:rsidR="00B40292">
        <w:rPr>
          <w:sz w:val="28"/>
          <w:szCs w:val="28"/>
        </w:rPr>
        <w:t>у</w:t>
      </w:r>
      <w:r w:rsidRPr="004814C8">
        <w:rPr>
          <w:sz w:val="28"/>
          <w:szCs w:val="28"/>
        </w:rPr>
        <w:t xml:space="preserve"> на рис</w:t>
      </w:r>
      <w:r w:rsidR="00B40292">
        <w:rPr>
          <w:sz w:val="28"/>
          <w:szCs w:val="28"/>
        </w:rPr>
        <w:t>унке</w:t>
      </w:r>
      <w:r>
        <w:rPr>
          <w:sz w:val="28"/>
          <w:szCs w:val="28"/>
        </w:rPr>
        <w:t xml:space="preserve"> </w:t>
      </w:r>
      <w:r w:rsidR="00B40292">
        <w:rPr>
          <w:sz w:val="28"/>
          <w:szCs w:val="28"/>
        </w:rPr>
        <w:t>23</w:t>
      </w:r>
      <w:r>
        <w:rPr>
          <w:sz w:val="28"/>
          <w:szCs w:val="28"/>
        </w:rPr>
        <w:t xml:space="preserve"> </w:t>
      </w:r>
      <w:r w:rsidRPr="004814C8">
        <w:rPr>
          <w:sz w:val="28"/>
          <w:szCs w:val="28"/>
        </w:rPr>
        <w:t xml:space="preserve">в данном случае температура заготовки при </w:t>
      </w:r>
      <w:r w:rsidR="00B71E88">
        <w:rPr>
          <w:sz w:val="28"/>
          <w:szCs w:val="28"/>
        </w:rPr>
        <w:t>форм</w:t>
      </w:r>
      <w:r w:rsidR="00D238EF">
        <w:rPr>
          <w:sz w:val="28"/>
          <w:szCs w:val="28"/>
        </w:rPr>
        <w:t>овке</w:t>
      </w:r>
      <w:r w:rsidRPr="004814C8">
        <w:rPr>
          <w:sz w:val="28"/>
          <w:szCs w:val="28"/>
        </w:rPr>
        <w:t xml:space="preserve"> составляла </w:t>
      </w:r>
      <w:r>
        <w:rPr>
          <w:sz w:val="28"/>
          <w:szCs w:val="28"/>
        </w:rPr>
        <w:t>55</w:t>
      </w:r>
      <w:r w:rsidRPr="004814C8">
        <w:rPr>
          <w:sz w:val="28"/>
          <w:szCs w:val="28"/>
        </w:rPr>
        <w:t>0</w:t>
      </w:r>
      <w:r>
        <w:rPr>
          <w:sz w:val="28"/>
          <w:szCs w:val="28"/>
        </w:rPr>
        <w:t>…600</w:t>
      </w:r>
      <w:r w:rsidRPr="004814C8">
        <w:rPr>
          <w:sz w:val="28"/>
          <w:szCs w:val="28"/>
        </w:rPr>
        <w:t xml:space="preserve"> °С, т.е. находилась в интервале температур </w:t>
      </w:r>
      <w:r>
        <w:rPr>
          <w:sz w:val="28"/>
          <w:szCs w:val="28"/>
        </w:rPr>
        <w:t xml:space="preserve">теплой </w:t>
      </w:r>
      <w:r w:rsidRPr="004814C8">
        <w:rPr>
          <w:sz w:val="28"/>
          <w:szCs w:val="28"/>
        </w:rPr>
        <w:t>обработки</w:t>
      </w:r>
      <w:r>
        <w:rPr>
          <w:sz w:val="28"/>
          <w:szCs w:val="28"/>
        </w:rPr>
        <w:t xml:space="preserve"> стали</w:t>
      </w:r>
      <w:r w:rsidRPr="004814C8">
        <w:rPr>
          <w:sz w:val="28"/>
          <w:szCs w:val="28"/>
        </w:rPr>
        <w:t xml:space="preserve">. </w:t>
      </w:r>
      <w:r w:rsidR="00FC1CFA">
        <w:rPr>
          <w:sz w:val="28"/>
          <w:szCs w:val="28"/>
        </w:rPr>
        <w:t>При такой температуре</w:t>
      </w:r>
      <w:r>
        <w:rPr>
          <w:sz w:val="28"/>
          <w:szCs w:val="28"/>
        </w:rPr>
        <w:t xml:space="preserve"> предел </w:t>
      </w:r>
      <w:r w:rsidR="00FC1CFA">
        <w:rPr>
          <w:sz w:val="28"/>
          <w:szCs w:val="28"/>
        </w:rPr>
        <w:t xml:space="preserve">текучести стали 3 составляет около 50 </w:t>
      </w:r>
      <w:r w:rsidRPr="00FC1CFA">
        <w:rPr>
          <w:sz w:val="28"/>
          <w:szCs w:val="28"/>
        </w:rPr>
        <w:t>МПа</w:t>
      </w:r>
      <w:r w:rsidR="00FC1CFA">
        <w:rPr>
          <w:sz w:val="28"/>
          <w:szCs w:val="28"/>
        </w:rPr>
        <w:t xml:space="preserve"> </w:t>
      </w:r>
      <w:r w:rsidR="001B291E" w:rsidRPr="00D561AC">
        <w:rPr>
          <w:sz w:val="28"/>
        </w:rPr>
        <w:t>[</w:t>
      </w:r>
      <w:r w:rsidR="001B291E">
        <w:rPr>
          <w:sz w:val="28"/>
        </w:rPr>
        <w:t>103, 104, 105</w:t>
      </w:r>
      <w:r w:rsidR="001B291E" w:rsidRPr="00D561AC">
        <w:rPr>
          <w:sz w:val="28"/>
        </w:rPr>
        <w:t>]</w:t>
      </w:r>
      <w:r>
        <w:rPr>
          <w:sz w:val="28"/>
          <w:szCs w:val="28"/>
        </w:rPr>
        <w:t>.</w:t>
      </w:r>
      <w:r w:rsidR="00FC1CFA">
        <w:rPr>
          <w:sz w:val="28"/>
          <w:szCs w:val="28"/>
        </w:rPr>
        <w:t xml:space="preserve"> </w:t>
      </w:r>
      <w:r w:rsidRPr="004814C8">
        <w:rPr>
          <w:sz w:val="28"/>
          <w:szCs w:val="28"/>
        </w:rPr>
        <w:t xml:space="preserve">Давление </w:t>
      </w:r>
      <w:r w:rsidR="00B71E88">
        <w:rPr>
          <w:sz w:val="28"/>
          <w:szCs w:val="28"/>
        </w:rPr>
        <w:t>форм</w:t>
      </w:r>
      <w:r w:rsidR="00942BEC">
        <w:rPr>
          <w:sz w:val="28"/>
          <w:szCs w:val="28"/>
        </w:rPr>
        <w:t>овки</w:t>
      </w:r>
      <w:r w:rsidRPr="004814C8">
        <w:rPr>
          <w:sz w:val="28"/>
          <w:szCs w:val="28"/>
        </w:rPr>
        <w:t xml:space="preserve"> в данном случае лимитируется диаметром центрального углубления. Значение давления топливной смеси, полученное по зависимости (</w:t>
      </w:r>
      <w:r>
        <w:rPr>
          <w:sz w:val="28"/>
          <w:szCs w:val="28"/>
        </w:rPr>
        <w:t>2.2</w:t>
      </w:r>
      <w:r w:rsidR="00FC1CFA">
        <w:rPr>
          <w:sz w:val="28"/>
          <w:szCs w:val="28"/>
        </w:rPr>
        <w:t>2</w:t>
      </w:r>
      <w:r w:rsidRPr="004814C8">
        <w:rPr>
          <w:sz w:val="28"/>
          <w:szCs w:val="28"/>
        </w:rPr>
        <w:t xml:space="preserve">) </w:t>
      </w:r>
      <w:r>
        <w:rPr>
          <w:sz w:val="28"/>
          <w:szCs w:val="28"/>
        </w:rPr>
        <w:t>применит</w:t>
      </w:r>
      <w:r w:rsidR="00FC1CFA">
        <w:rPr>
          <w:sz w:val="28"/>
          <w:szCs w:val="28"/>
        </w:rPr>
        <w:t>ельно к центральному углублению</w:t>
      </w:r>
      <w:r>
        <w:rPr>
          <w:sz w:val="28"/>
          <w:szCs w:val="28"/>
        </w:rPr>
        <w:t xml:space="preserve"> </w:t>
      </w:r>
      <w:r w:rsidRPr="004814C8">
        <w:rPr>
          <w:sz w:val="28"/>
          <w:szCs w:val="28"/>
        </w:rPr>
        <w:t>с учетом повышения темп</w:t>
      </w:r>
      <w:r>
        <w:rPr>
          <w:sz w:val="28"/>
          <w:szCs w:val="28"/>
        </w:rPr>
        <w:t>ерат</w:t>
      </w:r>
      <w:r w:rsidR="00FC1CFA">
        <w:rPr>
          <w:sz w:val="28"/>
          <w:szCs w:val="28"/>
        </w:rPr>
        <w:t xml:space="preserve">уры заготовки, составляет </w:t>
      </w:r>
      <w:r>
        <w:rPr>
          <w:sz w:val="28"/>
          <w:szCs w:val="28"/>
        </w:rPr>
        <w:t>0,52</w:t>
      </w:r>
      <w:r w:rsidRPr="004814C8">
        <w:rPr>
          <w:sz w:val="28"/>
          <w:szCs w:val="28"/>
        </w:rPr>
        <w:t xml:space="preserve"> МПа, т.е. отличается от фактич</w:t>
      </w:r>
      <w:r>
        <w:rPr>
          <w:sz w:val="28"/>
          <w:szCs w:val="28"/>
        </w:rPr>
        <w:t>еского его значения всего на 13,5</w:t>
      </w:r>
      <w:r w:rsidRPr="004814C8">
        <w:rPr>
          <w:sz w:val="28"/>
          <w:szCs w:val="28"/>
        </w:rPr>
        <w:t xml:space="preserve">%. </w:t>
      </w:r>
      <w:r>
        <w:rPr>
          <w:sz w:val="28"/>
          <w:szCs w:val="28"/>
        </w:rPr>
        <w:t xml:space="preserve"> </w:t>
      </w:r>
    </w:p>
    <w:p w:rsidR="003424CE" w:rsidRDefault="00FC1CFA" w:rsidP="000D24D2">
      <w:pPr>
        <w:spacing w:line="360" w:lineRule="auto"/>
        <w:jc w:val="center"/>
        <w:rPr>
          <w:sz w:val="28"/>
          <w:szCs w:val="28"/>
        </w:rPr>
      </w:pPr>
      <w:r w:rsidRPr="00FC1CFA">
        <w:rPr>
          <w:noProof/>
          <w:sz w:val="28"/>
          <w:szCs w:val="28"/>
        </w:rPr>
        <w:drawing>
          <wp:inline distT="0" distB="0" distL="0" distR="0">
            <wp:extent cx="4839335" cy="2504221"/>
            <wp:effectExtent l="0" t="0" r="0" b="0"/>
            <wp:docPr id="5" name="Рисунок 5" descr="C:\Users\007\Desktop\фото обрезаные\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Desktop\фото обрезаные\Untitled-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58918" cy="2514355"/>
                    </a:xfrm>
                    <a:prstGeom prst="rect">
                      <a:avLst/>
                    </a:prstGeom>
                    <a:noFill/>
                    <a:ln>
                      <a:noFill/>
                    </a:ln>
                  </pic:spPr>
                </pic:pic>
              </a:graphicData>
            </a:graphic>
          </wp:inline>
        </w:drawing>
      </w:r>
    </w:p>
    <w:p w:rsidR="003424CE" w:rsidRPr="004814C8" w:rsidRDefault="003424CE" w:rsidP="003A5556">
      <w:pPr>
        <w:spacing w:line="360" w:lineRule="auto"/>
        <w:jc w:val="center"/>
        <w:rPr>
          <w:sz w:val="28"/>
          <w:szCs w:val="28"/>
        </w:rPr>
      </w:pPr>
      <w:r>
        <w:rPr>
          <w:sz w:val="28"/>
          <w:szCs w:val="28"/>
        </w:rPr>
        <w:t>Рис</w:t>
      </w:r>
      <w:r w:rsidR="00F50B01">
        <w:rPr>
          <w:sz w:val="28"/>
          <w:szCs w:val="28"/>
        </w:rPr>
        <w:t xml:space="preserve">унок </w:t>
      </w:r>
      <w:r w:rsidR="00B62BD8">
        <w:rPr>
          <w:sz w:val="28"/>
          <w:szCs w:val="28"/>
        </w:rPr>
        <w:t>4</w:t>
      </w:r>
      <w:r w:rsidR="00166FEC">
        <w:rPr>
          <w:sz w:val="28"/>
          <w:szCs w:val="28"/>
        </w:rPr>
        <w:t>2</w:t>
      </w:r>
      <w:r w:rsidR="00D26227">
        <w:rPr>
          <w:sz w:val="28"/>
          <w:szCs w:val="28"/>
        </w:rPr>
        <w:t xml:space="preserve"> -</w:t>
      </w:r>
      <w:r w:rsidRPr="004814C8">
        <w:rPr>
          <w:sz w:val="28"/>
          <w:szCs w:val="28"/>
        </w:rPr>
        <w:t xml:space="preserve"> Сферообразн</w:t>
      </w:r>
      <w:r w:rsidR="003A5556">
        <w:rPr>
          <w:sz w:val="28"/>
          <w:szCs w:val="28"/>
        </w:rPr>
        <w:t>о</w:t>
      </w:r>
      <w:r w:rsidRPr="004814C8">
        <w:rPr>
          <w:sz w:val="28"/>
          <w:szCs w:val="28"/>
        </w:rPr>
        <w:t>е днищ</w:t>
      </w:r>
      <w:r w:rsidR="003A5556">
        <w:rPr>
          <w:sz w:val="28"/>
          <w:szCs w:val="28"/>
        </w:rPr>
        <w:t>е</w:t>
      </w:r>
      <w:r w:rsidRPr="004814C8">
        <w:rPr>
          <w:sz w:val="28"/>
          <w:szCs w:val="28"/>
        </w:rPr>
        <w:t xml:space="preserve"> с центральным углублением</w:t>
      </w:r>
      <w:r w:rsidR="003A5556">
        <w:rPr>
          <w:sz w:val="28"/>
          <w:szCs w:val="28"/>
        </w:rPr>
        <w:t xml:space="preserve"> из стали</w:t>
      </w:r>
    </w:p>
    <w:p w:rsidR="003424CE" w:rsidRDefault="003424CE" w:rsidP="003424CE">
      <w:pPr>
        <w:spacing w:line="360" w:lineRule="auto"/>
        <w:ind w:firstLine="709"/>
        <w:jc w:val="both"/>
        <w:rPr>
          <w:sz w:val="28"/>
          <w:szCs w:val="28"/>
        </w:rPr>
      </w:pPr>
    </w:p>
    <w:p w:rsidR="003424CE" w:rsidRPr="004814C8" w:rsidRDefault="00B71E88" w:rsidP="003424CE">
      <w:pPr>
        <w:spacing w:line="360" w:lineRule="auto"/>
        <w:ind w:firstLine="709"/>
        <w:jc w:val="both"/>
        <w:rPr>
          <w:sz w:val="28"/>
          <w:szCs w:val="28"/>
        </w:rPr>
      </w:pPr>
      <w:r>
        <w:rPr>
          <w:sz w:val="28"/>
          <w:szCs w:val="28"/>
        </w:rPr>
        <w:t>Форм</w:t>
      </w:r>
      <w:r w:rsidR="00D26227">
        <w:rPr>
          <w:sz w:val="28"/>
          <w:szCs w:val="28"/>
        </w:rPr>
        <w:t>овку</w:t>
      </w:r>
      <w:r w:rsidR="003424CE">
        <w:rPr>
          <w:sz w:val="28"/>
          <w:szCs w:val="28"/>
        </w:rPr>
        <w:t xml:space="preserve"> деталей цилиндрической формы небольшой высоты производили из алюминиевого листа толщиной 1 мм.  При этом происходило чрезмерное утонение </w:t>
      </w:r>
      <w:r w:rsidR="003424CE" w:rsidRPr="0006248D">
        <w:rPr>
          <w:sz w:val="28"/>
          <w:szCs w:val="28"/>
        </w:rPr>
        <w:t>стенки детали в зоне закругления донной части</w:t>
      </w:r>
      <w:r w:rsidR="00D26227">
        <w:rPr>
          <w:sz w:val="28"/>
          <w:szCs w:val="28"/>
        </w:rPr>
        <w:t>,</w:t>
      </w:r>
      <w:r w:rsidR="003424CE" w:rsidRPr="0006248D">
        <w:rPr>
          <w:sz w:val="28"/>
          <w:szCs w:val="28"/>
        </w:rPr>
        <w:t xml:space="preserve"> </w:t>
      </w:r>
      <w:r w:rsidR="003424CE">
        <w:rPr>
          <w:sz w:val="28"/>
          <w:szCs w:val="28"/>
        </w:rPr>
        <w:t xml:space="preserve">утонение достигало </w:t>
      </w:r>
      <w:r w:rsidR="003424CE" w:rsidRPr="0006248D">
        <w:rPr>
          <w:sz w:val="28"/>
          <w:szCs w:val="28"/>
        </w:rPr>
        <w:t>25…30%.</w:t>
      </w:r>
      <w:r w:rsidR="003424CE">
        <w:rPr>
          <w:sz w:val="28"/>
          <w:szCs w:val="28"/>
        </w:rPr>
        <w:t xml:space="preserve"> </w:t>
      </w:r>
      <w:r w:rsidR="003424CE" w:rsidRPr="004814C8">
        <w:rPr>
          <w:sz w:val="28"/>
          <w:szCs w:val="28"/>
        </w:rPr>
        <w:t>Для уменьшения утонения стенки детали было проведено изменение схемы нагружения заготовки, несколько изменив технологию изготовления детали. При этом деформирование заготовки про</w:t>
      </w:r>
      <w:r w:rsidR="00F50B01">
        <w:rPr>
          <w:sz w:val="28"/>
          <w:szCs w:val="28"/>
        </w:rPr>
        <w:t>изводилось в два этапа</w:t>
      </w:r>
      <w:r w:rsidR="003424CE">
        <w:rPr>
          <w:sz w:val="28"/>
          <w:szCs w:val="28"/>
        </w:rPr>
        <w:t xml:space="preserve"> (рис</w:t>
      </w:r>
      <w:r w:rsidR="00F50B01">
        <w:rPr>
          <w:sz w:val="28"/>
          <w:szCs w:val="28"/>
        </w:rPr>
        <w:t>унок</w:t>
      </w:r>
      <w:r w:rsidR="003424CE">
        <w:rPr>
          <w:sz w:val="28"/>
          <w:szCs w:val="28"/>
        </w:rPr>
        <w:t xml:space="preserve"> </w:t>
      </w:r>
      <w:r w:rsidR="00B62BD8">
        <w:rPr>
          <w:sz w:val="28"/>
          <w:szCs w:val="28"/>
        </w:rPr>
        <w:t>4</w:t>
      </w:r>
      <w:r w:rsidR="00166FEC">
        <w:rPr>
          <w:sz w:val="28"/>
          <w:szCs w:val="28"/>
        </w:rPr>
        <w:t>3</w:t>
      </w:r>
      <w:r w:rsidR="003424CE" w:rsidRPr="004814C8">
        <w:rPr>
          <w:sz w:val="28"/>
          <w:szCs w:val="28"/>
        </w:rPr>
        <w:t>). На первом этапе в полость матрицы пода</w:t>
      </w:r>
      <w:r w:rsidR="003424CE">
        <w:rPr>
          <w:sz w:val="28"/>
          <w:szCs w:val="28"/>
        </w:rPr>
        <w:t>вали сжатый воздух давлением 0,6</w:t>
      </w:r>
      <w:r w:rsidR="003424CE" w:rsidRPr="004814C8">
        <w:rPr>
          <w:sz w:val="28"/>
          <w:szCs w:val="28"/>
        </w:rPr>
        <w:t xml:space="preserve"> МПа. При этом было существенно уменьшено давление прижима фланцевой части заготовки, оно составляло 1,5 МПа. Под действием давления воздуха происходила вытяжка заготовки в направлении камеры сгорания, сопровождаемая течением металла с фла</w:t>
      </w:r>
      <w:r w:rsidR="003424CE">
        <w:rPr>
          <w:sz w:val="28"/>
          <w:szCs w:val="28"/>
        </w:rPr>
        <w:t>нцевой части заготовки (рис</w:t>
      </w:r>
      <w:r w:rsidR="00F50B01">
        <w:rPr>
          <w:sz w:val="28"/>
          <w:szCs w:val="28"/>
        </w:rPr>
        <w:t>унок</w:t>
      </w:r>
      <w:r w:rsidR="003424CE">
        <w:rPr>
          <w:sz w:val="28"/>
          <w:szCs w:val="28"/>
        </w:rPr>
        <w:t xml:space="preserve"> </w:t>
      </w:r>
      <w:r w:rsidR="00B62BD8">
        <w:rPr>
          <w:sz w:val="28"/>
          <w:szCs w:val="28"/>
        </w:rPr>
        <w:t>4</w:t>
      </w:r>
      <w:r w:rsidR="00166FEC">
        <w:rPr>
          <w:sz w:val="28"/>
          <w:szCs w:val="28"/>
        </w:rPr>
        <w:t>3</w:t>
      </w:r>
      <w:r w:rsidR="003424CE" w:rsidRPr="004814C8">
        <w:rPr>
          <w:sz w:val="28"/>
          <w:szCs w:val="28"/>
        </w:rPr>
        <w:t xml:space="preserve">, а). Затем сжатый воздух из </w:t>
      </w:r>
      <w:r w:rsidR="00F50B01" w:rsidRPr="004814C8">
        <w:rPr>
          <w:sz w:val="28"/>
          <w:szCs w:val="28"/>
        </w:rPr>
        <w:t>полости матрицы выпускали. После этого, т.е. на втором этапе, камеру сгорания наполняли топливной смесью давлением 0,4 МПа, а полость</w:t>
      </w:r>
      <w:r w:rsidR="00F50B01" w:rsidRPr="00F50B01">
        <w:rPr>
          <w:sz w:val="28"/>
          <w:szCs w:val="28"/>
        </w:rPr>
        <w:t xml:space="preserve"> </w:t>
      </w:r>
      <w:r w:rsidR="00F50B01" w:rsidRPr="004814C8">
        <w:rPr>
          <w:sz w:val="28"/>
          <w:szCs w:val="28"/>
        </w:rPr>
        <w:t>матрицы наполняли сжатым воздухом давлением 0,4 МПа.</w:t>
      </w:r>
      <w:r w:rsidR="00F50B01" w:rsidRPr="00F50B01">
        <w:rPr>
          <w:sz w:val="28"/>
          <w:szCs w:val="28"/>
        </w:rPr>
        <w:t xml:space="preserve"> </w:t>
      </w:r>
      <w:r w:rsidR="00F50B01" w:rsidRPr="004814C8">
        <w:rPr>
          <w:sz w:val="28"/>
          <w:szCs w:val="28"/>
        </w:rPr>
        <w:t>Далее совершался рабочий цикл устройства. При этом время нагрева заготовки составляло 0,4 с.</w:t>
      </w:r>
    </w:p>
    <w:p w:rsidR="003424CE" w:rsidRPr="004814C8" w:rsidRDefault="003424CE" w:rsidP="003424CE">
      <w:pPr>
        <w:spacing w:line="360" w:lineRule="auto"/>
        <w:jc w:val="center"/>
        <w:rPr>
          <w:sz w:val="28"/>
          <w:szCs w:val="28"/>
        </w:rPr>
      </w:pPr>
      <w:r>
        <w:rPr>
          <w:noProof/>
          <w:sz w:val="28"/>
          <w:szCs w:val="28"/>
        </w:rPr>
        <w:drawing>
          <wp:inline distT="0" distB="0" distL="0" distR="0">
            <wp:extent cx="5762445" cy="1254654"/>
            <wp:effectExtent l="0" t="0" r="0" b="3175"/>
            <wp:docPr id="43" name="Рисунок 43" descr="C:\Users\00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4474" cy="1257273"/>
                    </a:xfrm>
                    <a:prstGeom prst="rect">
                      <a:avLst/>
                    </a:prstGeom>
                    <a:noFill/>
                    <a:ln>
                      <a:noFill/>
                    </a:ln>
                  </pic:spPr>
                </pic:pic>
              </a:graphicData>
            </a:graphic>
          </wp:inline>
        </w:drawing>
      </w:r>
    </w:p>
    <w:p w:rsidR="00571C07" w:rsidRDefault="00571C07" w:rsidP="000D24D2">
      <w:pPr>
        <w:spacing w:line="360" w:lineRule="auto"/>
        <w:jc w:val="center"/>
        <w:rPr>
          <w:sz w:val="28"/>
          <w:szCs w:val="28"/>
        </w:rPr>
      </w:pPr>
      <w:r>
        <w:rPr>
          <w:sz w:val="28"/>
          <w:szCs w:val="28"/>
        </w:rPr>
        <w:t>а) - первый этап; б)  -  второй этап</w:t>
      </w:r>
    </w:p>
    <w:p w:rsidR="003424CE" w:rsidRDefault="003424CE" w:rsidP="000D24D2">
      <w:pPr>
        <w:spacing w:line="360" w:lineRule="auto"/>
        <w:jc w:val="center"/>
        <w:rPr>
          <w:sz w:val="28"/>
          <w:szCs w:val="28"/>
        </w:rPr>
      </w:pPr>
      <w:r>
        <w:rPr>
          <w:sz w:val="28"/>
          <w:szCs w:val="28"/>
        </w:rPr>
        <w:t>Рис</w:t>
      </w:r>
      <w:r w:rsidR="00F50B01">
        <w:rPr>
          <w:sz w:val="28"/>
          <w:szCs w:val="28"/>
        </w:rPr>
        <w:t>унок</w:t>
      </w:r>
      <w:r>
        <w:rPr>
          <w:sz w:val="28"/>
          <w:szCs w:val="28"/>
        </w:rPr>
        <w:t xml:space="preserve"> </w:t>
      </w:r>
      <w:r w:rsidR="00B62BD8">
        <w:rPr>
          <w:sz w:val="28"/>
          <w:szCs w:val="28"/>
        </w:rPr>
        <w:t>4</w:t>
      </w:r>
      <w:r w:rsidR="00166FEC">
        <w:rPr>
          <w:sz w:val="28"/>
          <w:szCs w:val="28"/>
        </w:rPr>
        <w:t>3</w:t>
      </w:r>
      <w:r w:rsidR="008C61AB">
        <w:rPr>
          <w:sz w:val="28"/>
          <w:szCs w:val="28"/>
        </w:rPr>
        <w:t xml:space="preserve"> -</w:t>
      </w:r>
      <w:r w:rsidRPr="004814C8">
        <w:rPr>
          <w:sz w:val="28"/>
          <w:szCs w:val="28"/>
        </w:rPr>
        <w:t xml:space="preserve"> Схемы нагружения заготовки при получении детали цилиндрической формы</w:t>
      </w:r>
    </w:p>
    <w:p w:rsidR="00FE198C" w:rsidRDefault="00FE198C" w:rsidP="000D24D2">
      <w:pPr>
        <w:spacing w:line="360" w:lineRule="auto"/>
        <w:jc w:val="center"/>
        <w:rPr>
          <w:sz w:val="28"/>
          <w:szCs w:val="28"/>
        </w:rPr>
      </w:pPr>
    </w:p>
    <w:p w:rsidR="003424CE" w:rsidRPr="004814C8" w:rsidRDefault="003424CE" w:rsidP="003424CE">
      <w:pPr>
        <w:spacing w:line="360" w:lineRule="auto"/>
        <w:jc w:val="both"/>
        <w:rPr>
          <w:sz w:val="28"/>
          <w:szCs w:val="28"/>
        </w:rPr>
      </w:pPr>
      <w:r w:rsidRPr="004814C8">
        <w:rPr>
          <w:sz w:val="28"/>
          <w:szCs w:val="28"/>
        </w:rPr>
        <w:t>Деформирование заготовки в два этапа позволило снизить утонение стенки детали в донной ее части до 15%.</w:t>
      </w:r>
      <w:r>
        <w:rPr>
          <w:sz w:val="28"/>
          <w:szCs w:val="28"/>
        </w:rPr>
        <w:t xml:space="preserve"> Форма п</w:t>
      </w:r>
      <w:r w:rsidR="00F50B01">
        <w:rPr>
          <w:sz w:val="28"/>
          <w:szCs w:val="28"/>
        </w:rPr>
        <w:t xml:space="preserve">олученной детали высотой 15 мм </w:t>
      </w:r>
      <w:r>
        <w:rPr>
          <w:sz w:val="28"/>
          <w:szCs w:val="28"/>
        </w:rPr>
        <w:t>показана на   рис</w:t>
      </w:r>
      <w:r w:rsidR="00F50B01">
        <w:rPr>
          <w:sz w:val="28"/>
          <w:szCs w:val="28"/>
        </w:rPr>
        <w:t>унке</w:t>
      </w:r>
      <w:r>
        <w:rPr>
          <w:sz w:val="28"/>
          <w:szCs w:val="28"/>
        </w:rPr>
        <w:t xml:space="preserve"> </w:t>
      </w:r>
      <w:r w:rsidR="00B62BD8">
        <w:rPr>
          <w:sz w:val="28"/>
          <w:szCs w:val="28"/>
        </w:rPr>
        <w:t>4</w:t>
      </w:r>
      <w:r w:rsidR="00166FEC">
        <w:rPr>
          <w:sz w:val="28"/>
          <w:szCs w:val="28"/>
        </w:rPr>
        <w:t>4</w:t>
      </w:r>
      <w:r w:rsidR="00F50B01">
        <w:rPr>
          <w:sz w:val="28"/>
          <w:szCs w:val="28"/>
        </w:rPr>
        <w:t>.</w:t>
      </w:r>
      <w:r>
        <w:rPr>
          <w:sz w:val="28"/>
          <w:szCs w:val="28"/>
        </w:rPr>
        <w:t xml:space="preserve"> </w:t>
      </w:r>
    </w:p>
    <w:p w:rsidR="003424CE" w:rsidRDefault="000D24D2" w:rsidP="000D24D2">
      <w:pPr>
        <w:spacing w:line="360" w:lineRule="auto"/>
        <w:jc w:val="center"/>
        <w:rPr>
          <w:sz w:val="28"/>
          <w:szCs w:val="28"/>
        </w:rPr>
      </w:pPr>
      <w:r w:rsidRPr="000D24D2">
        <w:rPr>
          <w:noProof/>
          <w:sz w:val="28"/>
          <w:szCs w:val="28"/>
        </w:rPr>
        <w:drawing>
          <wp:inline distT="0" distB="0" distL="0" distR="0">
            <wp:extent cx="5105400" cy="3351681"/>
            <wp:effectExtent l="0" t="0" r="0" b="1270"/>
            <wp:docPr id="6" name="Рисунок 6" descr="C:\Users\007\Desktop\фото обрезаные\Цилинд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Desktop\фото обрезаные\Цилиндр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4488" cy="3357647"/>
                    </a:xfrm>
                    <a:prstGeom prst="rect">
                      <a:avLst/>
                    </a:prstGeom>
                    <a:noFill/>
                    <a:ln>
                      <a:noFill/>
                    </a:ln>
                  </pic:spPr>
                </pic:pic>
              </a:graphicData>
            </a:graphic>
          </wp:inline>
        </w:drawing>
      </w:r>
    </w:p>
    <w:p w:rsidR="003424CE" w:rsidRDefault="003424CE" w:rsidP="000D24D2">
      <w:pPr>
        <w:spacing w:line="360" w:lineRule="auto"/>
        <w:jc w:val="center"/>
        <w:rPr>
          <w:sz w:val="28"/>
          <w:szCs w:val="28"/>
        </w:rPr>
      </w:pPr>
      <w:r>
        <w:rPr>
          <w:sz w:val="28"/>
          <w:szCs w:val="28"/>
        </w:rPr>
        <w:t>Рис</w:t>
      </w:r>
      <w:r w:rsidR="00F50B01">
        <w:rPr>
          <w:sz w:val="28"/>
          <w:szCs w:val="28"/>
        </w:rPr>
        <w:t>унок</w:t>
      </w:r>
      <w:r>
        <w:rPr>
          <w:sz w:val="28"/>
          <w:szCs w:val="28"/>
        </w:rPr>
        <w:t xml:space="preserve"> 4</w:t>
      </w:r>
      <w:r w:rsidR="00166FEC">
        <w:rPr>
          <w:sz w:val="28"/>
          <w:szCs w:val="28"/>
        </w:rPr>
        <w:t>4</w:t>
      </w:r>
      <w:r w:rsidR="00FE198C">
        <w:rPr>
          <w:sz w:val="28"/>
          <w:szCs w:val="28"/>
        </w:rPr>
        <w:t xml:space="preserve"> -</w:t>
      </w:r>
      <w:r>
        <w:rPr>
          <w:sz w:val="28"/>
          <w:szCs w:val="28"/>
        </w:rPr>
        <w:t xml:space="preserve"> Деталь</w:t>
      </w:r>
      <w:r w:rsidR="000D24D2">
        <w:rPr>
          <w:sz w:val="28"/>
          <w:szCs w:val="28"/>
        </w:rPr>
        <w:t xml:space="preserve"> цилиндрической</w:t>
      </w:r>
      <w:r w:rsidRPr="004814C8">
        <w:rPr>
          <w:sz w:val="28"/>
          <w:szCs w:val="28"/>
        </w:rPr>
        <w:t xml:space="preserve"> формы</w:t>
      </w:r>
      <w:r>
        <w:rPr>
          <w:sz w:val="28"/>
          <w:szCs w:val="28"/>
        </w:rPr>
        <w:t xml:space="preserve"> с фланцем </w:t>
      </w:r>
    </w:p>
    <w:p w:rsidR="000D24D2" w:rsidRPr="004814C8" w:rsidRDefault="000D24D2" w:rsidP="003424CE">
      <w:pPr>
        <w:spacing w:line="360" w:lineRule="auto"/>
        <w:ind w:firstLine="709"/>
        <w:jc w:val="center"/>
        <w:rPr>
          <w:sz w:val="28"/>
          <w:szCs w:val="28"/>
        </w:rPr>
      </w:pPr>
    </w:p>
    <w:p w:rsidR="003424CE" w:rsidRPr="004814C8" w:rsidRDefault="003424CE" w:rsidP="003424CE">
      <w:pPr>
        <w:spacing w:line="360" w:lineRule="auto"/>
        <w:ind w:firstLine="709"/>
        <w:jc w:val="both"/>
        <w:rPr>
          <w:sz w:val="28"/>
          <w:szCs w:val="28"/>
        </w:rPr>
      </w:pPr>
      <w:r>
        <w:rPr>
          <w:sz w:val="28"/>
          <w:szCs w:val="28"/>
        </w:rPr>
        <w:t>На рис</w:t>
      </w:r>
      <w:r w:rsidR="00F50B01">
        <w:rPr>
          <w:sz w:val="28"/>
          <w:szCs w:val="28"/>
        </w:rPr>
        <w:t>унке</w:t>
      </w:r>
      <w:r>
        <w:rPr>
          <w:sz w:val="28"/>
          <w:szCs w:val="28"/>
        </w:rPr>
        <w:t xml:space="preserve"> 4</w:t>
      </w:r>
      <w:r w:rsidR="00166FEC">
        <w:rPr>
          <w:sz w:val="28"/>
          <w:szCs w:val="28"/>
        </w:rPr>
        <w:t>5</w:t>
      </w:r>
      <w:r w:rsidRPr="004814C8">
        <w:rPr>
          <w:sz w:val="28"/>
          <w:szCs w:val="28"/>
        </w:rPr>
        <w:t xml:space="preserve"> показана деталь типа «крышка», полученная из </w:t>
      </w:r>
      <w:r>
        <w:rPr>
          <w:sz w:val="28"/>
          <w:szCs w:val="28"/>
        </w:rPr>
        <w:t>стальной заготовки толщиной 1 мм. Высота детали составляет 5</w:t>
      </w:r>
      <w:r w:rsidRPr="004814C8">
        <w:rPr>
          <w:sz w:val="28"/>
          <w:szCs w:val="28"/>
        </w:rPr>
        <w:t xml:space="preserve">5 мм. Эта деталь также изготовлялась в два этапа по той же технологии, что и деталь цилиндрической формы. На первом этапе давление воздуха в полости матрицы составляло 0,7 МПа, а на втором этапе </w:t>
      </w:r>
      <w:r w:rsidR="00B71E88">
        <w:rPr>
          <w:sz w:val="28"/>
          <w:szCs w:val="28"/>
        </w:rPr>
        <w:t>форм</w:t>
      </w:r>
      <w:r w:rsidR="00942BEC">
        <w:rPr>
          <w:sz w:val="28"/>
          <w:szCs w:val="28"/>
        </w:rPr>
        <w:t>овка</w:t>
      </w:r>
      <w:r w:rsidRPr="004814C8">
        <w:rPr>
          <w:sz w:val="28"/>
          <w:szCs w:val="28"/>
        </w:rPr>
        <w:t xml:space="preserve"> осуществлялась </w:t>
      </w:r>
      <w:r>
        <w:rPr>
          <w:sz w:val="28"/>
          <w:szCs w:val="28"/>
        </w:rPr>
        <w:t>при давлении топливной смеси 0,5</w:t>
      </w:r>
      <w:r w:rsidRPr="004814C8">
        <w:rPr>
          <w:sz w:val="28"/>
          <w:szCs w:val="28"/>
        </w:rPr>
        <w:t xml:space="preserve"> МПа. Время нагрева заготовки составляло 0,4 с.</w:t>
      </w:r>
    </w:p>
    <w:p w:rsidR="003424CE" w:rsidRPr="004814C8" w:rsidRDefault="00363290" w:rsidP="000D24D2">
      <w:pPr>
        <w:spacing w:line="360" w:lineRule="auto"/>
        <w:jc w:val="center"/>
        <w:rPr>
          <w:sz w:val="28"/>
          <w:szCs w:val="28"/>
        </w:rPr>
      </w:pPr>
      <w:r>
        <w:rPr>
          <w:noProof/>
          <w:sz w:val="28"/>
          <w:szCs w:val="28"/>
        </w:rPr>
        <w:drawing>
          <wp:inline distT="0" distB="0" distL="0" distR="0">
            <wp:extent cx="3562350" cy="3752850"/>
            <wp:effectExtent l="0" t="0" r="0" b="0"/>
            <wp:docPr id="62" name="Рисунок 62" descr="C:\Users\007\Desktop\nUZBZyjd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nUZBZyjdR-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264" t="3546" r="3671" b="3309"/>
                    <a:stretch/>
                  </pic:blipFill>
                  <pic:spPr bwMode="auto">
                    <a:xfrm>
                      <a:off x="0" y="0"/>
                      <a:ext cx="3568736" cy="3759577"/>
                    </a:xfrm>
                    <a:prstGeom prst="rect">
                      <a:avLst/>
                    </a:prstGeom>
                    <a:noFill/>
                    <a:ln>
                      <a:noFill/>
                    </a:ln>
                    <a:extLst>
                      <a:ext uri="{53640926-AAD7-44D8-BBD7-CCE9431645EC}">
                        <a14:shadowObscured xmlns:a14="http://schemas.microsoft.com/office/drawing/2010/main"/>
                      </a:ext>
                    </a:extLst>
                  </pic:spPr>
                </pic:pic>
              </a:graphicData>
            </a:graphic>
          </wp:inline>
        </w:drawing>
      </w:r>
    </w:p>
    <w:p w:rsidR="003424CE" w:rsidRPr="004814C8" w:rsidRDefault="003424CE" w:rsidP="003424CE">
      <w:pPr>
        <w:spacing w:line="360" w:lineRule="auto"/>
        <w:ind w:firstLine="709"/>
        <w:jc w:val="center"/>
        <w:rPr>
          <w:sz w:val="28"/>
          <w:szCs w:val="28"/>
        </w:rPr>
      </w:pPr>
      <w:r>
        <w:rPr>
          <w:sz w:val="28"/>
          <w:szCs w:val="28"/>
        </w:rPr>
        <w:t>Рис</w:t>
      </w:r>
      <w:r w:rsidR="00F50B01">
        <w:rPr>
          <w:sz w:val="28"/>
          <w:szCs w:val="28"/>
        </w:rPr>
        <w:t>унок</w:t>
      </w:r>
      <w:r>
        <w:rPr>
          <w:sz w:val="28"/>
          <w:szCs w:val="28"/>
        </w:rPr>
        <w:t xml:space="preserve"> 4</w:t>
      </w:r>
      <w:r w:rsidR="00166FEC">
        <w:rPr>
          <w:sz w:val="28"/>
          <w:szCs w:val="28"/>
        </w:rPr>
        <w:t>5</w:t>
      </w:r>
      <w:r w:rsidR="00FE198C">
        <w:rPr>
          <w:sz w:val="28"/>
          <w:szCs w:val="28"/>
        </w:rPr>
        <w:t xml:space="preserve"> - </w:t>
      </w:r>
      <w:r w:rsidRPr="004814C8">
        <w:rPr>
          <w:sz w:val="28"/>
          <w:szCs w:val="28"/>
        </w:rPr>
        <w:t>Крышка</w:t>
      </w:r>
      <w:r>
        <w:rPr>
          <w:sz w:val="28"/>
          <w:szCs w:val="28"/>
        </w:rPr>
        <w:t xml:space="preserve"> из стальной заготовки толщиной 1 мм</w:t>
      </w:r>
    </w:p>
    <w:p w:rsidR="003424CE" w:rsidRPr="004814C8" w:rsidRDefault="003424CE" w:rsidP="003424CE">
      <w:pPr>
        <w:spacing w:line="360" w:lineRule="auto"/>
        <w:ind w:firstLine="709"/>
        <w:jc w:val="both"/>
        <w:rPr>
          <w:sz w:val="28"/>
          <w:szCs w:val="28"/>
        </w:rPr>
      </w:pPr>
    </w:p>
    <w:p w:rsidR="003424CE" w:rsidRDefault="003424CE" w:rsidP="003424CE">
      <w:pPr>
        <w:spacing w:line="360" w:lineRule="auto"/>
        <w:ind w:firstLine="709"/>
        <w:jc w:val="both"/>
        <w:rPr>
          <w:sz w:val="28"/>
          <w:szCs w:val="28"/>
        </w:rPr>
      </w:pPr>
      <w:r>
        <w:rPr>
          <w:sz w:val="28"/>
          <w:szCs w:val="28"/>
        </w:rPr>
        <w:t>На рис</w:t>
      </w:r>
      <w:r w:rsidR="00F50B01">
        <w:rPr>
          <w:sz w:val="28"/>
          <w:szCs w:val="28"/>
        </w:rPr>
        <w:t>унке</w:t>
      </w:r>
      <w:r>
        <w:rPr>
          <w:sz w:val="28"/>
          <w:szCs w:val="28"/>
        </w:rPr>
        <w:t xml:space="preserve"> 4</w:t>
      </w:r>
      <w:r w:rsidR="00166FEC">
        <w:rPr>
          <w:sz w:val="28"/>
          <w:szCs w:val="28"/>
        </w:rPr>
        <w:t>6</w:t>
      </w:r>
      <w:r w:rsidRPr="004814C8">
        <w:rPr>
          <w:sz w:val="28"/>
          <w:szCs w:val="28"/>
        </w:rPr>
        <w:t xml:space="preserve"> представлена деталь, имеющая поверхности двойной кривизны, полученная из алюминиевой заготовки толщиной 1 мм. Высота детали составляет 60 мм. Детали этого типа производили двумя способами, т.е. за один технологический переход и за два перехода. В первом случае производили </w:t>
      </w:r>
      <w:r w:rsidR="00B71E88">
        <w:rPr>
          <w:sz w:val="28"/>
          <w:szCs w:val="28"/>
        </w:rPr>
        <w:t>форм</w:t>
      </w:r>
      <w:r w:rsidRPr="004814C8">
        <w:rPr>
          <w:sz w:val="28"/>
          <w:szCs w:val="28"/>
        </w:rPr>
        <w:t xml:space="preserve">овку </w:t>
      </w:r>
      <w:r>
        <w:rPr>
          <w:sz w:val="28"/>
          <w:szCs w:val="28"/>
        </w:rPr>
        <w:t>при давлении топливной смеси 0,5</w:t>
      </w:r>
      <w:r w:rsidRPr="004814C8">
        <w:rPr>
          <w:sz w:val="28"/>
          <w:szCs w:val="28"/>
        </w:rPr>
        <w:t xml:space="preserve"> МПа, время нагрева заготовки составляло 0,5 с. При этом согласно графику на рис</w:t>
      </w:r>
      <w:r w:rsidR="00F50B01">
        <w:rPr>
          <w:sz w:val="28"/>
          <w:szCs w:val="28"/>
        </w:rPr>
        <w:t>унке</w:t>
      </w:r>
      <w:r w:rsidRPr="004814C8">
        <w:rPr>
          <w:sz w:val="28"/>
          <w:szCs w:val="28"/>
        </w:rPr>
        <w:t xml:space="preserve"> </w:t>
      </w:r>
      <w:r w:rsidR="00F50B01">
        <w:rPr>
          <w:sz w:val="28"/>
          <w:szCs w:val="28"/>
        </w:rPr>
        <w:t>24 температура</w:t>
      </w:r>
      <w:r w:rsidRPr="004814C8">
        <w:rPr>
          <w:sz w:val="28"/>
          <w:szCs w:val="28"/>
        </w:rPr>
        <w:t xml:space="preserve"> заготовки </w:t>
      </w:r>
      <w:r>
        <w:rPr>
          <w:sz w:val="28"/>
          <w:szCs w:val="28"/>
        </w:rPr>
        <w:t xml:space="preserve">при </w:t>
      </w:r>
      <w:r w:rsidR="00B71E88">
        <w:rPr>
          <w:sz w:val="28"/>
          <w:szCs w:val="28"/>
        </w:rPr>
        <w:t>форм</w:t>
      </w:r>
      <w:r w:rsidR="00D238EF">
        <w:rPr>
          <w:sz w:val="28"/>
          <w:szCs w:val="28"/>
        </w:rPr>
        <w:t>овке</w:t>
      </w:r>
      <w:r>
        <w:rPr>
          <w:sz w:val="28"/>
          <w:szCs w:val="28"/>
        </w:rPr>
        <w:t xml:space="preserve"> составляла около 420 °С</w:t>
      </w:r>
      <w:r w:rsidRPr="004814C8">
        <w:rPr>
          <w:sz w:val="28"/>
          <w:szCs w:val="28"/>
        </w:rPr>
        <w:t xml:space="preserve">. </w:t>
      </w:r>
      <w:r>
        <w:rPr>
          <w:sz w:val="28"/>
          <w:szCs w:val="28"/>
        </w:rPr>
        <w:t xml:space="preserve"> </w:t>
      </w:r>
      <w:r w:rsidRPr="004814C8">
        <w:rPr>
          <w:sz w:val="28"/>
          <w:szCs w:val="28"/>
        </w:rPr>
        <w:t xml:space="preserve">Наибольшее утонение стенки детали имело место в ее </w:t>
      </w:r>
      <w:r>
        <w:rPr>
          <w:sz w:val="28"/>
          <w:szCs w:val="28"/>
        </w:rPr>
        <w:t xml:space="preserve">центральной </w:t>
      </w:r>
      <w:r w:rsidRPr="004814C8">
        <w:rPr>
          <w:sz w:val="28"/>
          <w:szCs w:val="28"/>
        </w:rPr>
        <w:t xml:space="preserve">части, т.е. внизу ее вогнутой поверхности. Утонение достигало до 25%. Для уменьшения утонения стенки детали </w:t>
      </w:r>
      <w:r w:rsidR="00B71E88">
        <w:rPr>
          <w:sz w:val="28"/>
          <w:szCs w:val="28"/>
        </w:rPr>
        <w:t>форм</w:t>
      </w:r>
      <w:r w:rsidRPr="004814C8">
        <w:rPr>
          <w:sz w:val="28"/>
          <w:szCs w:val="28"/>
        </w:rPr>
        <w:t xml:space="preserve">овку производили в два перехода, как описано выше. На первом переходе давление воздуха в полости матрицы составляло 0,8 МПа. На втором переходе </w:t>
      </w:r>
      <w:r w:rsidR="00B71E88">
        <w:rPr>
          <w:sz w:val="28"/>
          <w:szCs w:val="28"/>
        </w:rPr>
        <w:t>форм</w:t>
      </w:r>
      <w:r w:rsidRPr="004814C8">
        <w:rPr>
          <w:sz w:val="28"/>
          <w:szCs w:val="28"/>
        </w:rPr>
        <w:t>овку осуществляли при давлении топливной смеси 0,</w:t>
      </w:r>
      <w:r w:rsidR="00BA38EF">
        <w:rPr>
          <w:sz w:val="28"/>
          <w:szCs w:val="28"/>
        </w:rPr>
        <w:t>5</w:t>
      </w:r>
      <w:r w:rsidRPr="004814C8">
        <w:rPr>
          <w:sz w:val="28"/>
          <w:szCs w:val="28"/>
        </w:rPr>
        <w:t xml:space="preserve"> МПа, время </w:t>
      </w:r>
      <w:r>
        <w:rPr>
          <w:sz w:val="28"/>
          <w:szCs w:val="28"/>
        </w:rPr>
        <w:t>нагрева заготовки составляло 0,4</w:t>
      </w:r>
      <w:r w:rsidRPr="004814C8">
        <w:rPr>
          <w:sz w:val="28"/>
          <w:szCs w:val="28"/>
        </w:rPr>
        <w:t xml:space="preserve"> с. Это позволило уменьш</w:t>
      </w:r>
      <w:r>
        <w:rPr>
          <w:sz w:val="28"/>
          <w:szCs w:val="28"/>
        </w:rPr>
        <w:t>ить утонение стенки детали до 16</w:t>
      </w:r>
      <w:r w:rsidRPr="004814C8">
        <w:rPr>
          <w:sz w:val="28"/>
          <w:szCs w:val="28"/>
        </w:rPr>
        <w:t>%.</w:t>
      </w:r>
    </w:p>
    <w:p w:rsidR="003424CE" w:rsidRDefault="00BA38EF" w:rsidP="00BA38EF">
      <w:pPr>
        <w:spacing w:line="360" w:lineRule="auto"/>
        <w:jc w:val="center"/>
        <w:rPr>
          <w:sz w:val="28"/>
          <w:szCs w:val="28"/>
        </w:rPr>
      </w:pPr>
      <w:r w:rsidRPr="00BA38EF">
        <w:rPr>
          <w:noProof/>
          <w:sz w:val="28"/>
          <w:szCs w:val="28"/>
        </w:rPr>
        <w:drawing>
          <wp:inline distT="0" distB="0" distL="0" distR="0">
            <wp:extent cx="4365266" cy="2962576"/>
            <wp:effectExtent l="0" t="0" r="0" b="9525"/>
            <wp:docPr id="297" name="Рисунок 297" descr="C:\Users\007\Desktop\фото обрезаные\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7\Desktop\фото обрезаные\11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71712" cy="2966951"/>
                    </a:xfrm>
                    <a:prstGeom prst="rect">
                      <a:avLst/>
                    </a:prstGeom>
                    <a:noFill/>
                    <a:ln>
                      <a:noFill/>
                    </a:ln>
                  </pic:spPr>
                </pic:pic>
              </a:graphicData>
            </a:graphic>
          </wp:inline>
        </w:drawing>
      </w:r>
    </w:p>
    <w:p w:rsidR="003424CE" w:rsidRDefault="003424CE" w:rsidP="00BA38EF">
      <w:pPr>
        <w:spacing w:line="360" w:lineRule="auto"/>
        <w:jc w:val="center"/>
        <w:rPr>
          <w:sz w:val="28"/>
          <w:szCs w:val="28"/>
        </w:rPr>
      </w:pPr>
      <w:r>
        <w:rPr>
          <w:sz w:val="28"/>
          <w:szCs w:val="28"/>
        </w:rPr>
        <w:t>Рис</w:t>
      </w:r>
      <w:r w:rsidR="00F50B01">
        <w:rPr>
          <w:sz w:val="28"/>
          <w:szCs w:val="28"/>
        </w:rPr>
        <w:t>унок</w:t>
      </w:r>
      <w:r>
        <w:rPr>
          <w:sz w:val="28"/>
          <w:szCs w:val="28"/>
        </w:rPr>
        <w:t xml:space="preserve"> </w:t>
      </w:r>
      <w:r w:rsidR="00F50B01">
        <w:rPr>
          <w:sz w:val="28"/>
          <w:szCs w:val="28"/>
        </w:rPr>
        <w:t>4</w:t>
      </w:r>
      <w:r w:rsidR="00166FEC">
        <w:rPr>
          <w:sz w:val="28"/>
          <w:szCs w:val="28"/>
        </w:rPr>
        <w:t>6</w:t>
      </w:r>
      <w:r w:rsidR="00FE198C">
        <w:rPr>
          <w:sz w:val="28"/>
          <w:szCs w:val="28"/>
        </w:rPr>
        <w:t xml:space="preserve"> -</w:t>
      </w:r>
      <w:r w:rsidRPr="004814C8">
        <w:rPr>
          <w:sz w:val="28"/>
          <w:szCs w:val="28"/>
        </w:rPr>
        <w:t xml:space="preserve"> Детал</w:t>
      </w:r>
      <w:r w:rsidR="005901B5">
        <w:rPr>
          <w:sz w:val="28"/>
          <w:szCs w:val="28"/>
        </w:rPr>
        <w:t>ь</w:t>
      </w:r>
      <w:r w:rsidRPr="004814C8">
        <w:rPr>
          <w:sz w:val="28"/>
          <w:szCs w:val="28"/>
        </w:rPr>
        <w:t xml:space="preserve"> с поверхностью двойной кривизны</w:t>
      </w:r>
    </w:p>
    <w:p w:rsidR="003424CE" w:rsidRDefault="003424CE" w:rsidP="003424CE">
      <w:pPr>
        <w:spacing w:line="360" w:lineRule="auto"/>
        <w:ind w:firstLine="709"/>
        <w:jc w:val="center"/>
        <w:rPr>
          <w:sz w:val="28"/>
          <w:szCs w:val="28"/>
        </w:rPr>
      </w:pPr>
    </w:p>
    <w:p w:rsidR="003424CE" w:rsidRDefault="003424CE" w:rsidP="003424CE">
      <w:pPr>
        <w:spacing w:line="360" w:lineRule="auto"/>
        <w:ind w:firstLine="709"/>
        <w:jc w:val="both"/>
        <w:rPr>
          <w:sz w:val="28"/>
          <w:szCs w:val="28"/>
        </w:rPr>
      </w:pPr>
      <w:r w:rsidRPr="004814C8">
        <w:rPr>
          <w:sz w:val="28"/>
          <w:szCs w:val="28"/>
        </w:rPr>
        <w:t xml:space="preserve">Для </w:t>
      </w:r>
      <w:r w:rsidR="00B71E88">
        <w:rPr>
          <w:sz w:val="28"/>
          <w:szCs w:val="28"/>
        </w:rPr>
        <w:t>форм</w:t>
      </w:r>
      <w:r w:rsidR="00942BEC">
        <w:rPr>
          <w:sz w:val="28"/>
          <w:szCs w:val="28"/>
        </w:rPr>
        <w:t>овки</w:t>
      </w:r>
      <w:r w:rsidRPr="004814C8">
        <w:rPr>
          <w:sz w:val="28"/>
          <w:szCs w:val="28"/>
        </w:rPr>
        <w:t xml:space="preserve"> панели теплообменника использовали матрицу диаметром 400 мм со спиральным каналом (рис</w:t>
      </w:r>
      <w:r w:rsidR="00F50B01">
        <w:rPr>
          <w:sz w:val="28"/>
          <w:szCs w:val="28"/>
        </w:rPr>
        <w:t>унок</w:t>
      </w:r>
      <w:r w:rsidRPr="004814C8">
        <w:rPr>
          <w:sz w:val="28"/>
          <w:szCs w:val="28"/>
        </w:rPr>
        <w:t xml:space="preserve"> 4</w:t>
      </w:r>
      <w:r w:rsidR="00166FEC">
        <w:rPr>
          <w:sz w:val="28"/>
          <w:szCs w:val="28"/>
        </w:rPr>
        <w:t>7</w:t>
      </w:r>
      <w:r w:rsidRPr="004814C8">
        <w:rPr>
          <w:sz w:val="28"/>
          <w:szCs w:val="28"/>
        </w:rPr>
        <w:t>), выполненным в форме спирали Архимеда</w:t>
      </w:r>
      <w:r w:rsidR="001B291E" w:rsidRPr="001B291E">
        <w:rPr>
          <w:sz w:val="28"/>
          <w:szCs w:val="28"/>
        </w:rPr>
        <w:t xml:space="preserve"> [10</w:t>
      </w:r>
      <w:r w:rsidR="00E55590" w:rsidRPr="00E55590">
        <w:rPr>
          <w:sz w:val="28"/>
          <w:szCs w:val="28"/>
        </w:rPr>
        <w:t>7</w:t>
      </w:r>
      <w:r w:rsidR="001B291E" w:rsidRPr="001B291E">
        <w:rPr>
          <w:sz w:val="28"/>
          <w:szCs w:val="28"/>
        </w:rPr>
        <w:t>]</w:t>
      </w:r>
      <w:r w:rsidRPr="004814C8">
        <w:rPr>
          <w:sz w:val="28"/>
          <w:szCs w:val="28"/>
        </w:rPr>
        <w:t>. Шаг спирали составляет 50 мм, ширина канала 30 мм.</w:t>
      </w:r>
      <w:r>
        <w:rPr>
          <w:sz w:val="28"/>
          <w:szCs w:val="28"/>
        </w:rPr>
        <w:t xml:space="preserve"> Панели </w:t>
      </w:r>
      <w:r w:rsidR="00B71E88">
        <w:rPr>
          <w:sz w:val="28"/>
          <w:szCs w:val="28"/>
        </w:rPr>
        <w:t>форм</w:t>
      </w:r>
      <w:r>
        <w:rPr>
          <w:sz w:val="28"/>
          <w:szCs w:val="28"/>
        </w:rPr>
        <w:t xml:space="preserve">овали из алюминиевых заготовок толщиной 1 мм  и  2 мм. В процессе экспериментов варьировали давление топливной смеси в пределах 0,4…0,6 МПа  и время нагрева заготовки в пределах 0,3…0,6 с. </w:t>
      </w:r>
    </w:p>
    <w:p w:rsidR="00BA38EF" w:rsidRDefault="00BA38EF" w:rsidP="00C16CA5">
      <w:pPr>
        <w:spacing w:line="360" w:lineRule="auto"/>
        <w:jc w:val="center"/>
        <w:rPr>
          <w:sz w:val="28"/>
          <w:szCs w:val="28"/>
        </w:rPr>
      </w:pPr>
      <w:r w:rsidRPr="00981B22">
        <w:rPr>
          <w:noProof/>
          <w:sz w:val="28"/>
          <w:szCs w:val="28"/>
        </w:rPr>
        <w:drawing>
          <wp:inline distT="0" distB="0" distL="0" distR="0">
            <wp:extent cx="2854518" cy="2670503"/>
            <wp:effectExtent l="0" t="0" r="3175" b="0"/>
            <wp:docPr id="17414" name="Picture 8" descr="F:\Диссертация\1\DSC0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descr="F:\Диссертация\1\DSC02669.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4779" t="6196" r="24301" b="9127"/>
                    <a:stretch/>
                  </pic:blipFill>
                  <pic:spPr bwMode="auto">
                    <a:xfrm>
                      <a:off x="0" y="0"/>
                      <a:ext cx="2855981" cy="2671871"/>
                    </a:xfrm>
                    <a:prstGeom prst="rect">
                      <a:avLst/>
                    </a:prstGeom>
                    <a:noFill/>
                    <a:ln>
                      <a:noFill/>
                    </a:ln>
                    <a:extLst>
                      <a:ext uri="{53640926-AAD7-44D8-BBD7-CCE9431645EC}">
                        <a14:shadowObscured xmlns:a14="http://schemas.microsoft.com/office/drawing/2010/main"/>
                      </a:ext>
                    </a:extLst>
                  </pic:spPr>
                </pic:pic>
              </a:graphicData>
            </a:graphic>
          </wp:inline>
        </w:drawing>
      </w:r>
    </w:p>
    <w:p w:rsidR="003424CE" w:rsidRPr="00BE77CB" w:rsidRDefault="003A5774" w:rsidP="00C16CA5">
      <w:pPr>
        <w:spacing w:line="360" w:lineRule="auto"/>
        <w:jc w:val="center"/>
        <w:rPr>
          <w:color w:val="FF0000"/>
          <w:sz w:val="28"/>
          <w:szCs w:val="28"/>
        </w:rPr>
      </w:pPr>
      <w:r>
        <w:rPr>
          <w:sz w:val="28"/>
          <w:szCs w:val="28"/>
        </w:rPr>
        <w:t>Рис</w:t>
      </w:r>
      <w:r w:rsidR="00F50B01">
        <w:rPr>
          <w:sz w:val="28"/>
          <w:szCs w:val="28"/>
        </w:rPr>
        <w:t>унок</w:t>
      </w:r>
      <w:r>
        <w:rPr>
          <w:sz w:val="28"/>
          <w:szCs w:val="28"/>
        </w:rPr>
        <w:t xml:space="preserve"> 4</w:t>
      </w:r>
      <w:r w:rsidR="00166FEC">
        <w:rPr>
          <w:sz w:val="28"/>
          <w:szCs w:val="28"/>
        </w:rPr>
        <w:t>7</w:t>
      </w:r>
      <w:r w:rsidR="00FE198C">
        <w:rPr>
          <w:sz w:val="28"/>
          <w:szCs w:val="28"/>
        </w:rPr>
        <w:t xml:space="preserve"> -</w:t>
      </w:r>
      <w:r w:rsidR="003424CE">
        <w:rPr>
          <w:sz w:val="28"/>
          <w:szCs w:val="28"/>
        </w:rPr>
        <w:t xml:space="preserve"> </w:t>
      </w:r>
      <w:r w:rsidR="00BA38EF">
        <w:rPr>
          <w:sz w:val="28"/>
          <w:szCs w:val="28"/>
        </w:rPr>
        <w:t xml:space="preserve"> Матрица со спиральным каналом</w:t>
      </w:r>
    </w:p>
    <w:p w:rsidR="003424CE" w:rsidRPr="001B291E" w:rsidRDefault="003424CE" w:rsidP="003424CE">
      <w:pPr>
        <w:spacing w:line="360" w:lineRule="auto"/>
        <w:ind w:firstLine="709"/>
        <w:jc w:val="both"/>
        <w:rPr>
          <w:sz w:val="28"/>
        </w:rPr>
      </w:pPr>
      <w:r w:rsidRPr="00C0169D">
        <w:rPr>
          <w:sz w:val="28"/>
        </w:rPr>
        <w:t>В данном случае формование спирали</w:t>
      </w:r>
      <w:r w:rsidR="00BA38EF">
        <w:rPr>
          <w:sz w:val="28"/>
        </w:rPr>
        <w:t xml:space="preserve"> происходит в основном за счет </w:t>
      </w:r>
      <w:r w:rsidRPr="00C0169D">
        <w:rPr>
          <w:sz w:val="28"/>
        </w:rPr>
        <w:t>утонения заготовки, при этом степень деформации</w:t>
      </w:r>
      <w:r w:rsidR="00BA38EF">
        <w:rPr>
          <w:sz w:val="28"/>
        </w:rPr>
        <w:t xml:space="preserve"> заготовки</w:t>
      </w:r>
      <w:r>
        <w:rPr>
          <w:sz w:val="28"/>
        </w:rPr>
        <w:t xml:space="preserve"> имеет</w:t>
      </w:r>
      <w:r w:rsidRPr="00C0169D">
        <w:rPr>
          <w:sz w:val="28"/>
        </w:rPr>
        <w:t xml:space="preserve"> </w:t>
      </w:r>
      <w:r>
        <w:rPr>
          <w:sz w:val="28"/>
        </w:rPr>
        <w:t xml:space="preserve">значительную величину. </w:t>
      </w:r>
      <w:r w:rsidRPr="00C0169D">
        <w:rPr>
          <w:sz w:val="28"/>
        </w:rPr>
        <w:t xml:space="preserve">Поэтому </w:t>
      </w:r>
      <w:r w:rsidR="00B71E88">
        <w:rPr>
          <w:sz w:val="28"/>
        </w:rPr>
        <w:t>форм</w:t>
      </w:r>
      <w:r w:rsidRPr="00C0169D">
        <w:rPr>
          <w:sz w:val="28"/>
        </w:rPr>
        <w:t xml:space="preserve">овку обязательно следует производить в интервале температур горячей обработки. </w:t>
      </w:r>
      <w:r w:rsidR="00FE198C" w:rsidRPr="00C0169D">
        <w:rPr>
          <w:sz w:val="28"/>
        </w:rPr>
        <w:t>В частности,</w:t>
      </w:r>
      <w:r w:rsidRPr="00C0169D">
        <w:rPr>
          <w:sz w:val="28"/>
        </w:rPr>
        <w:t xml:space="preserve"> для алюминиевых сплавов этот интервал находится в пределах 400…450 °С</w:t>
      </w:r>
      <w:r w:rsidR="00F11A77" w:rsidRPr="00F11A77">
        <w:rPr>
          <w:sz w:val="28"/>
        </w:rPr>
        <w:t xml:space="preserve"> [10</w:t>
      </w:r>
      <w:r w:rsidR="00E55590" w:rsidRPr="00E55590">
        <w:rPr>
          <w:sz w:val="28"/>
        </w:rPr>
        <w:t>8</w:t>
      </w:r>
      <w:r w:rsidR="00F11A77" w:rsidRPr="00F11A77">
        <w:rPr>
          <w:sz w:val="28"/>
        </w:rPr>
        <w:t>, 10</w:t>
      </w:r>
      <w:r w:rsidR="00E55590" w:rsidRPr="00E55590">
        <w:rPr>
          <w:sz w:val="28"/>
        </w:rPr>
        <w:t>9</w:t>
      </w:r>
      <w:r w:rsidR="00F11A77" w:rsidRPr="00F11A77">
        <w:rPr>
          <w:sz w:val="28"/>
        </w:rPr>
        <w:t>]</w:t>
      </w:r>
      <w:r w:rsidR="001B291E" w:rsidRPr="001B291E">
        <w:rPr>
          <w:sz w:val="28"/>
        </w:rPr>
        <w:t>.</w:t>
      </w:r>
    </w:p>
    <w:p w:rsidR="003424CE" w:rsidRDefault="003424CE" w:rsidP="003424CE">
      <w:pPr>
        <w:spacing w:line="360" w:lineRule="auto"/>
        <w:ind w:firstLine="709"/>
        <w:jc w:val="both"/>
        <w:rPr>
          <w:sz w:val="28"/>
          <w:szCs w:val="28"/>
        </w:rPr>
      </w:pPr>
      <w:r w:rsidRPr="00C0169D">
        <w:rPr>
          <w:sz w:val="28"/>
        </w:rPr>
        <w:t xml:space="preserve">При отладке технологии </w:t>
      </w:r>
      <w:r w:rsidR="00B71E88">
        <w:rPr>
          <w:sz w:val="28"/>
        </w:rPr>
        <w:t>форм</w:t>
      </w:r>
      <w:r w:rsidR="00942BEC">
        <w:rPr>
          <w:sz w:val="28"/>
        </w:rPr>
        <w:t>овки</w:t>
      </w:r>
      <w:r w:rsidRPr="00C0169D">
        <w:rPr>
          <w:sz w:val="28"/>
        </w:rPr>
        <w:t xml:space="preserve"> панели возникли трудности, обусловленные сложностью ее формы. На п</w:t>
      </w:r>
      <w:r w:rsidR="004C547E">
        <w:rPr>
          <w:sz w:val="28"/>
        </w:rPr>
        <w:t>ервых экспериментах имело место</w:t>
      </w:r>
      <w:r w:rsidRPr="00C0169D">
        <w:rPr>
          <w:sz w:val="28"/>
        </w:rPr>
        <w:t xml:space="preserve"> образование складок на поверхности получаемой детали (рис</w:t>
      </w:r>
      <w:r w:rsidR="00F50B01">
        <w:rPr>
          <w:sz w:val="28"/>
        </w:rPr>
        <w:t>унок 4</w:t>
      </w:r>
      <w:r w:rsidR="00166FEC">
        <w:rPr>
          <w:sz w:val="28"/>
        </w:rPr>
        <w:t>8</w:t>
      </w:r>
      <w:r w:rsidRPr="00C0169D">
        <w:rPr>
          <w:sz w:val="28"/>
        </w:rPr>
        <w:t>).</w:t>
      </w:r>
      <w:r w:rsidRPr="00BE77CB">
        <w:rPr>
          <w:sz w:val="28"/>
        </w:rPr>
        <w:t xml:space="preserve"> </w:t>
      </w:r>
      <w:r w:rsidRPr="00C0169D">
        <w:rPr>
          <w:sz w:val="28"/>
        </w:rPr>
        <w:t xml:space="preserve">Анализ возможных причин этого явления показал, что в данном случае </w:t>
      </w:r>
      <w:r w:rsidR="00FE198C">
        <w:rPr>
          <w:sz w:val="28"/>
        </w:rPr>
        <w:t>образование складок обусловлено</w:t>
      </w:r>
      <w:r w:rsidRPr="00C0169D">
        <w:rPr>
          <w:sz w:val="28"/>
        </w:rPr>
        <w:t xml:space="preserve"> следующим обстоятельством. В период</w:t>
      </w:r>
    </w:p>
    <w:p w:rsidR="003424CE" w:rsidRPr="004814C8" w:rsidRDefault="007853A9" w:rsidP="00BA38EF">
      <w:pPr>
        <w:spacing w:line="360" w:lineRule="auto"/>
        <w:jc w:val="center"/>
        <w:rPr>
          <w:sz w:val="28"/>
          <w:szCs w:val="28"/>
        </w:rPr>
      </w:pPr>
      <w:r w:rsidRPr="007853A9">
        <w:rPr>
          <w:noProof/>
          <w:sz w:val="28"/>
          <w:szCs w:val="28"/>
        </w:rPr>
        <w:drawing>
          <wp:inline distT="0" distB="0" distL="0" distR="0">
            <wp:extent cx="4552950" cy="3169048"/>
            <wp:effectExtent l="0" t="0" r="0" b="0"/>
            <wp:docPr id="289" name="Рисунок 289" descr="G:\19-06-2015_14-26-31\IMAG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9-06-2015_14-26-31\IMAG102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 r="13948"/>
                    <a:stretch/>
                  </pic:blipFill>
                  <pic:spPr bwMode="auto">
                    <a:xfrm>
                      <a:off x="0" y="0"/>
                      <a:ext cx="4562748" cy="3175868"/>
                    </a:xfrm>
                    <a:prstGeom prst="rect">
                      <a:avLst/>
                    </a:prstGeom>
                    <a:noFill/>
                    <a:ln>
                      <a:noFill/>
                    </a:ln>
                    <a:extLst>
                      <a:ext uri="{53640926-AAD7-44D8-BBD7-CCE9431645EC}">
                        <a14:shadowObscured xmlns:a14="http://schemas.microsoft.com/office/drawing/2010/main"/>
                      </a:ext>
                    </a:extLst>
                  </pic:spPr>
                </pic:pic>
              </a:graphicData>
            </a:graphic>
          </wp:inline>
        </w:drawing>
      </w:r>
    </w:p>
    <w:p w:rsidR="003424CE" w:rsidRDefault="003A5774" w:rsidP="00BA38EF">
      <w:pPr>
        <w:spacing w:line="360" w:lineRule="auto"/>
        <w:jc w:val="center"/>
        <w:rPr>
          <w:sz w:val="28"/>
          <w:szCs w:val="28"/>
        </w:rPr>
      </w:pPr>
      <w:r>
        <w:rPr>
          <w:sz w:val="28"/>
          <w:szCs w:val="28"/>
        </w:rPr>
        <w:t>Рис</w:t>
      </w:r>
      <w:r w:rsidR="004C547E">
        <w:rPr>
          <w:sz w:val="28"/>
          <w:szCs w:val="28"/>
        </w:rPr>
        <w:t>унок</w:t>
      </w:r>
      <w:r>
        <w:rPr>
          <w:sz w:val="28"/>
          <w:szCs w:val="28"/>
        </w:rPr>
        <w:t xml:space="preserve"> 4</w:t>
      </w:r>
      <w:r w:rsidR="00166FEC">
        <w:rPr>
          <w:sz w:val="28"/>
          <w:szCs w:val="28"/>
        </w:rPr>
        <w:t>8</w:t>
      </w:r>
      <w:r w:rsidR="00FE198C">
        <w:rPr>
          <w:sz w:val="28"/>
          <w:szCs w:val="28"/>
        </w:rPr>
        <w:t xml:space="preserve"> -</w:t>
      </w:r>
      <w:r w:rsidR="003424CE">
        <w:rPr>
          <w:sz w:val="28"/>
          <w:szCs w:val="28"/>
        </w:rPr>
        <w:t xml:space="preserve">  Брак,</w:t>
      </w:r>
      <w:r w:rsidR="00BA38EF">
        <w:rPr>
          <w:sz w:val="28"/>
          <w:szCs w:val="28"/>
        </w:rPr>
        <w:t xml:space="preserve"> вызванный образованием складок</w:t>
      </w:r>
    </w:p>
    <w:p w:rsidR="00BA38EF" w:rsidRPr="00546E33" w:rsidRDefault="00BA38EF" w:rsidP="00BA38EF">
      <w:pPr>
        <w:spacing w:line="360" w:lineRule="auto"/>
        <w:jc w:val="center"/>
        <w:rPr>
          <w:color w:val="C00000"/>
          <w:sz w:val="28"/>
          <w:szCs w:val="28"/>
        </w:rPr>
      </w:pPr>
    </w:p>
    <w:p w:rsidR="003424CE" w:rsidRPr="005F3737" w:rsidRDefault="003424CE" w:rsidP="003424CE">
      <w:pPr>
        <w:spacing w:line="360" w:lineRule="auto"/>
        <w:jc w:val="both"/>
        <w:rPr>
          <w:sz w:val="28"/>
        </w:rPr>
      </w:pPr>
      <w:r w:rsidRPr="00C0169D">
        <w:rPr>
          <w:sz w:val="28"/>
        </w:rPr>
        <w:t>наполнения камеры сгорания топливной смесью и полости матрицы сжатым воздухом давление в полости матрицы нарастает интенсивнее, чем в камере сгорания, ввиду малости объема полости матрицы. Поэтому в этот период под действием дав</w:t>
      </w:r>
      <w:r w:rsidR="00FE198C">
        <w:rPr>
          <w:sz w:val="28"/>
        </w:rPr>
        <w:t>ления воздуха плоская заготовка</w:t>
      </w:r>
      <w:r w:rsidRPr="00C0169D">
        <w:rPr>
          <w:sz w:val="28"/>
        </w:rPr>
        <w:t xml:space="preserve"> прогибается в направлении камеры сгорания  и приобретает форму шарового сегмента. В период горения топливной смеси заготовка деформируется в обратном направлении до соприкосновения с матрицей и приобретает вновь плоскую форму. При этом излишек металла, обусловленный большей поверхностью шарового сегмента, вызывает образование складок. В этой связи для устранения образования складок необходимо уменьшить интенсивность нарастания давления в полости матрицы в период наполнения ее сжатым воздухом. Для этой цели в 4 раза было уменьшено проходное сечение впускного клапана матрицы. Это полностью устранило образование складок на поверхности получаемой детали. </w:t>
      </w:r>
    </w:p>
    <w:p w:rsidR="00BA38EF" w:rsidRPr="004C547E" w:rsidRDefault="003424CE" w:rsidP="004C547E">
      <w:pPr>
        <w:spacing w:line="360" w:lineRule="auto"/>
        <w:ind w:firstLine="709"/>
        <w:jc w:val="both"/>
        <w:rPr>
          <w:color w:val="FF0000"/>
          <w:sz w:val="28"/>
          <w:szCs w:val="28"/>
        </w:rPr>
      </w:pPr>
      <w:r>
        <w:rPr>
          <w:sz w:val="28"/>
        </w:rPr>
        <w:t xml:space="preserve">В конечной стадии </w:t>
      </w:r>
      <w:r w:rsidR="00B71E88">
        <w:rPr>
          <w:sz w:val="28"/>
        </w:rPr>
        <w:t>форм</w:t>
      </w:r>
      <w:r w:rsidR="00900557">
        <w:rPr>
          <w:sz w:val="28"/>
        </w:rPr>
        <w:t>овки</w:t>
      </w:r>
      <w:r>
        <w:rPr>
          <w:sz w:val="28"/>
        </w:rPr>
        <w:t xml:space="preserve"> спирального канала степень деформации заготовки д</w:t>
      </w:r>
      <w:r w:rsidR="004C547E">
        <w:rPr>
          <w:sz w:val="28"/>
        </w:rPr>
        <w:t>остигает 0,5…0,6.  При этом для</w:t>
      </w:r>
      <w:r>
        <w:rPr>
          <w:sz w:val="28"/>
        </w:rPr>
        <w:t xml:space="preserve"> благоприятного</w:t>
      </w:r>
      <w:r w:rsidR="004C547E">
        <w:rPr>
          <w:color w:val="FF0000"/>
          <w:sz w:val="28"/>
          <w:szCs w:val="28"/>
        </w:rPr>
        <w:t xml:space="preserve"> </w:t>
      </w:r>
      <w:r w:rsidR="004C547E">
        <w:rPr>
          <w:sz w:val="28"/>
        </w:rPr>
        <w:t xml:space="preserve">течения процесса необходимо обеспечить определенное сочетание </w:t>
      </w:r>
      <w:r>
        <w:rPr>
          <w:sz w:val="28"/>
        </w:rPr>
        <w:t>температуры загот</w:t>
      </w:r>
      <w:r w:rsidR="004C547E">
        <w:rPr>
          <w:sz w:val="28"/>
        </w:rPr>
        <w:t>овки и давления</w:t>
      </w:r>
      <w:r>
        <w:rPr>
          <w:sz w:val="28"/>
        </w:rPr>
        <w:t xml:space="preserve"> деформирующего газа. Чрезмерно высокое давление газа может вызвать разрыв заготовки. На рис</w:t>
      </w:r>
      <w:r w:rsidR="004C547E">
        <w:rPr>
          <w:sz w:val="28"/>
        </w:rPr>
        <w:t>унке</w:t>
      </w:r>
      <w:r>
        <w:rPr>
          <w:sz w:val="28"/>
        </w:rPr>
        <w:t xml:space="preserve"> 4</w:t>
      </w:r>
      <w:r w:rsidR="00166FEC">
        <w:rPr>
          <w:sz w:val="28"/>
        </w:rPr>
        <w:t>9</w:t>
      </w:r>
      <w:r>
        <w:rPr>
          <w:sz w:val="28"/>
        </w:rPr>
        <w:t xml:space="preserve"> показана от</w:t>
      </w:r>
      <w:r w:rsidR="00B71E88">
        <w:rPr>
          <w:sz w:val="28"/>
        </w:rPr>
        <w:t>форм</w:t>
      </w:r>
      <w:r>
        <w:rPr>
          <w:sz w:val="28"/>
        </w:rPr>
        <w:t xml:space="preserve">ованная панель с разрывом в зоне спирального канала. </w:t>
      </w:r>
    </w:p>
    <w:p w:rsidR="00BA38EF" w:rsidRDefault="00BA38EF" w:rsidP="004C547E">
      <w:pPr>
        <w:spacing w:line="360" w:lineRule="auto"/>
        <w:rPr>
          <w:color w:val="FF0000"/>
          <w:sz w:val="28"/>
          <w:szCs w:val="28"/>
        </w:rPr>
      </w:pPr>
      <w:r>
        <w:rPr>
          <w:noProof/>
          <w:sz w:val="28"/>
          <w:szCs w:val="28"/>
        </w:rPr>
        <w:drawing>
          <wp:inline distT="0" distB="0" distL="0" distR="0">
            <wp:extent cx="5858525" cy="3506526"/>
            <wp:effectExtent l="0" t="0" r="8890" b="0"/>
            <wp:docPr id="49" name="Рисунок 49" descr="C:\Users\95\Desktop\19-06-2015_14-26-31\IMAG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5\Desktop\19-06-2015_14-26-31\IMAG103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58525" cy="3506526"/>
                    </a:xfrm>
                    <a:prstGeom prst="rect">
                      <a:avLst/>
                    </a:prstGeom>
                    <a:noFill/>
                    <a:ln>
                      <a:noFill/>
                    </a:ln>
                  </pic:spPr>
                </pic:pic>
              </a:graphicData>
            </a:graphic>
          </wp:inline>
        </w:drawing>
      </w:r>
    </w:p>
    <w:p w:rsidR="00BA38EF" w:rsidRPr="00CA5CAA" w:rsidRDefault="00BA38EF" w:rsidP="004C547E">
      <w:pPr>
        <w:spacing w:line="360" w:lineRule="auto"/>
        <w:jc w:val="center"/>
        <w:rPr>
          <w:sz w:val="28"/>
          <w:szCs w:val="28"/>
        </w:rPr>
      </w:pPr>
      <w:r>
        <w:rPr>
          <w:sz w:val="28"/>
          <w:szCs w:val="28"/>
        </w:rPr>
        <w:t>Рис</w:t>
      </w:r>
      <w:r w:rsidR="004C547E">
        <w:rPr>
          <w:sz w:val="28"/>
          <w:szCs w:val="28"/>
        </w:rPr>
        <w:t>унок</w:t>
      </w:r>
      <w:r>
        <w:rPr>
          <w:sz w:val="28"/>
          <w:szCs w:val="28"/>
        </w:rPr>
        <w:t xml:space="preserve"> 4</w:t>
      </w:r>
      <w:r w:rsidR="00166FEC">
        <w:rPr>
          <w:sz w:val="28"/>
          <w:szCs w:val="28"/>
        </w:rPr>
        <w:t>9</w:t>
      </w:r>
      <w:r w:rsidR="00FE198C">
        <w:rPr>
          <w:sz w:val="28"/>
          <w:szCs w:val="28"/>
        </w:rPr>
        <w:t xml:space="preserve"> -</w:t>
      </w:r>
      <w:r>
        <w:rPr>
          <w:sz w:val="28"/>
          <w:szCs w:val="28"/>
        </w:rPr>
        <w:t xml:space="preserve"> Брак, вызванный разрывом заготовки</w:t>
      </w:r>
    </w:p>
    <w:p w:rsidR="00BA38EF" w:rsidRDefault="00BA38EF" w:rsidP="003424CE">
      <w:pPr>
        <w:spacing w:line="360" w:lineRule="auto"/>
        <w:jc w:val="both"/>
        <w:rPr>
          <w:sz w:val="28"/>
        </w:rPr>
      </w:pPr>
    </w:p>
    <w:p w:rsidR="003424CE" w:rsidRPr="00BA38EF" w:rsidRDefault="00B71E88" w:rsidP="003424CE">
      <w:pPr>
        <w:spacing w:line="360" w:lineRule="auto"/>
        <w:jc w:val="both"/>
        <w:rPr>
          <w:sz w:val="28"/>
        </w:rPr>
      </w:pPr>
      <w:r>
        <w:rPr>
          <w:sz w:val="28"/>
        </w:rPr>
        <w:t>Форм</w:t>
      </w:r>
      <w:r w:rsidR="00942BEC">
        <w:rPr>
          <w:sz w:val="28"/>
        </w:rPr>
        <w:t>овка</w:t>
      </w:r>
      <w:r w:rsidR="003424CE">
        <w:rPr>
          <w:sz w:val="28"/>
        </w:rPr>
        <w:t xml:space="preserve"> панели производилась при давлении топливной смеси 0,55 МПа, время нагрева заготовки составляло 0,3 с. При этом температура заготовки составляла около 400 °С (рис</w:t>
      </w:r>
      <w:r w:rsidR="004C547E">
        <w:rPr>
          <w:sz w:val="28"/>
        </w:rPr>
        <w:t xml:space="preserve">унок </w:t>
      </w:r>
      <w:r w:rsidR="003424CE">
        <w:rPr>
          <w:sz w:val="28"/>
        </w:rPr>
        <w:t>2</w:t>
      </w:r>
      <w:r w:rsidR="004C547E">
        <w:rPr>
          <w:sz w:val="28"/>
        </w:rPr>
        <w:t>8</w:t>
      </w:r>
      <w:r w:rsidR="003424CE">
        <w:rPr>
          <w:sz w:val="28"/>
        </w:rPr>
        <w:t>), а давление продуктов сгорания согласно зависимости (2.19) составляло около 3,2 МПа. Это сочетание давления и температуры привело к разрыву заготовки. Поэтому давление топливной смеси уменьшили до 0,5 МПа, а время нагрева увеличили до 0,4 с. При этом температура заготовки составляла около 400°С (рис</w:t>
      </w:r>
      <w:r w:rsidR="004C547E">
        <w:rPr>
          <w:sz w:val="28"/>
        </w:rPr>
        <w:t>унок</w:t>
      </w:r>
      <w:r w:rsidR="00BA38EF">
        <w:rPr>
          <w:sz w:val="28"/>
        </w:rPr>
        <w:t xml:space="preserve"> </w:t>
      </w:r>
      <w:r w:rsidR="003424CE">
        <w:rPr>
          <w:sz w:val="28"/>
        </w:rPr>
        <w:t>2</w:t>
      </w:r>
      <w:r w:rsidR="004C547E">
        <w:rPr>
          <w:sz w:val="28"/>
        </w:rPr>
        <w:t>8</w:t>
      </w:r>
      <w:r w:rsidR="003424CE">
        <w:rPr>
          <w:sz w:val="28"/>
        </w:rPr>
        <w:t>). Это обеспечило получение панели хорошего качества. Фот</w:t>
      </w:r>
      <w:r w:rsidR="00087FA5">
        <w:rPr>
          <w:sz w:val="28"/>
        </w:rPr>
        <w:t xml:space="preserve">ография панели представлена на </w:t>
      </w:r>
      <w:r w:rsidR="003424CE">
        <w:rPr>
          <w:sz w:val="28"/>
        </w:rPr>
        <w:t>рис</w:t>
      </w:r>
      <w:r w:rsidR="004C547E">
        <w:rPr>
          <w:sz w:val="28"/>
        </w:rPr>
        <w:t>унке</w:t>
      </w:r>
      <w:r w:rsidR="003424CE">
        <w:rPr>
          <w:sz w:val="28"/>
        </w:rPr>
        <w:t xml:space="preserve"> </w:t>
      </w:r>
      <w:r w:rsidR="0099001B">
        <w:rPr>
          <w:sz w:val="28"/>
        </w:rPr>
        <w:t>4</w:t>
      </w:r>
      <w:r w:rsidR="00EA07FE">
        <w:rPr>
          <w:sz w:val="28"/>
        </w:rPr>
        <w:t>8</w:t>
      </w:r>
      <w:r w:rsidR="004C547E">
        <w:rPr>
          <w:sz w:val="28"/>
        </w:rPr>
        <w:t>.</w:t>
      </w:r>
      <w:r w:rsidR="003424CE">
        <w:rPr>
          <w:sz w:val="28"/>
        </w:rPr>
        <w:t xml:space="preserve"> Глубина спирального канала составляет 12 мм, а радиус кривизны поперечного сечения канала составляет </w:t>
      </w:r>
      <w:r w:rsidR="00BA38EF">
        <w:rPr>
          <w:sz w:val="28"/>
        </w:rPr>
        <w:t xml:space="preserve">около 15,5 мм. При температуре </w:t>
      </w:r>
      <w:r w:rsidR="003424CE">
        <w:rPr>
          <w:sz w:val="28"/>
        </w:rPr>
        <w:t>400 °С предел прочности алюминия А5</w:t>
      </w:r>
      <w:r w:rsidR="00BA38EF">
        <w:rPr>
          <w:sz w:val="28"/>
        </w:rPr>
        <w:t>М</w:t>
      </w:r>
      <w:r w:rsidR="003424CE">
        <w:rPr>
          <w:sz w:val="28"/>
        </w:rPr>
        <w:t xml:space="preserve"> составляет около 16 МПа </w:t>
      </w:r>
      <w:r w:rsidR="003424CE" w:rsidRPr="009A2D64">
        <w:rPr>
          <w:sz w:val="28"/>
        </w:rPr>
        <w:t>[</w:t>
      </w:r>
      <w:r w:rsidR="004517EB">
        <w:rPr>
          <w:sz w:val="28"/>
        </w:rPr>
        <w:t>1</w:t>
      </w:r>
      <w:r w:rsidR="00E55590" w:rsidRPr="00E55590">
        <w:rPr>
          <w:sz w:val="28"/>
        </w:rPr>
        <w:t>10</w:t>
      </w:r>
      <w:r w:rsidR="003424CE" w:rsidRPr="009A2D64">
        <w:rPr>
          <w:sz w:val="28"/>
        </w:rPr>
        <w:t>]</w:t>
      </w:r>
      <w:r w:rsidR="003424CE">
        <w:rPr>
          <w:sz w:val="28"/>
        </w:rPr>
        <w:t>. При</w:t>
      </w:r>
      <w:r w:rsidR="00EC7BB0">
        <w:rPr>
          <w:sz w:val="28"/>
        </w:rPr>
        <w:t xml:space="preserve"> </w:t>
      </w:r>
      <w:r w:rsidR="00FE198C">
        <w:rPr>
          <w:sz w:val="28"/>
        </w:rPr>
        <w:t>данной температуре для алюминия</w:t>
      </w:r>
      <w:r w:rsidR="003424CE">
        <w:rPr>
          <w:sz w:val="28"/>
        </w:rPr>
        <w:t xml:space="preserve"> предел текучести существенно не отличается от предела прочности.  Поэтому, учитывая также значительну</w:t>
      </w:r>
      <w:r w:rsidR="00BA38EF">
        <w:rPr>
          <w:sz w:val="28"/>
        </w:rPr>
        <w:t>ю степень деформации заготовки,</w:t>
      </w:r>
      <w:r w:rsidR="003424CE">
        <w:rPr>
          <w:sz w:val="28"/>
        </w:rPr>
        <w:t xml:space="preserve"> в данном случае величину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lang w:val="en-US"/>
              </w:rPr>
              <m:t>s</m:t>
            </m:r>
          </m:sub>
        </m:sSub>
      </m:oMath>
      <w:r w:rsidR="003424CE">
        <w:rPr>
          <w:sz w:val="28"/>
          <w:szCs w:val="28"/>
        </w:rPr>
        <w:t xml:space="preserve"> можно принять равн</w:t>
      </w:r>
      <w:r w:rsidR="00BA38EF">
        <w:rPr>
          <w:sz w:val="28"/>
          <w:szCs w:val="28"/>
        </w:rPr>
        <w:t>ой</w:t>
      </w:r>
      <w:r w:rsidR="003424CE">
        <w:rPr>
          <w:sz w:val="28"/>
          <w:szCs w:val="28"/>
        </w:rPr>
        <w:t xml:space="preserve"> пределу прочности. Тогда</w:t>
      </w:r>
      <w:r w:rsidR="0099001B">
        <w:rPr>
          <w:sz w:val="28"/>
          <w:szCs w:val="28"/>
        </w:rPr>
        <w:t>, учитывая, что радиус поперечного сечения канала составляет 15,5 мм,</w:t>
      </w:r>
      <w:r w:rsidR="003424CE">
        <w:rPr>
          <w:sz w:val="28"/>
          <w:szCs w:val="28"/>
        </w:rPr>
        <w:t xml:space="preserve"> по зависимости (2.2</w:t>
      </w:r>
      <w:r w:rsidR="0099001B">
        <w:rPr>
          <w:sz w:val="28"/>
          <w:szCs w:val="28"/>
        </w:rPr>
        <w:t>2</w:t>
      </w:r>
      <w:r w:rsidR="003424CE">
        <w:rPr>
          <w:sz w:val="28"/>
          <w:szCs w:val="28"/>
        </w:rPr>
        <w:t xml:space="preserve">) </w:t>
      </w:r>
      <w:r w:rsidR="0099001B">
        <w:rPr>
          <w:sz w:val="28"/>
          <w:szCs w:val="28"/>
        </w:rPr>
        <w:t>получим</w:t>
      </w: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w:rPr>
                <w:rFonts w:ascii="Cambria Math" w:eastAsiaTheme="minorEastAsia" w:hAnsi="Cambria Math"/>
                <w:sz w:val="28"/>
                <w:szCs w:val="28"/>
                <w:lang w:val="en-US"/>
              </w:rPr>
              <m:t>P</m:t>
            </m:r>
            <m:r>
              <w:rPr>
                <w:rFonts w:ascii="Cambria Math" w:eastAsiaTheme="minorEastAsia" w:hAnsi="Cambria Math"/>
                <w:sz w:val="28"/>
                <w:szCs w:val="28"/>
              </w:rPr>
              <m:t xml:space="preserve"> </m:t>
            </m:r>
          </m:e>
          <m:sub>
            <m:r>
              <w:rPr>
                <w:rFonts w:ascii="Cambria Math" w:eastAsiaTheme="minorEastAsia" w:hAnsi="Cambria Math"/>
                <w:sz w:val="28"/>
                <w:szCs w:val="28"/>
              </w:rPr>
              <m:t>с</m:t>
            </m:r>
          </m:sub>
        </m:sSub>
      </m:oMath>
      <w:r w:rsidR="003424CE">
        <w:rPr>
          <w:sz w:val="28"/>
          <w:szCs w:val="28"/>
        </w:rPr>
        <w:t>= 0,43 МПа.  Полученное значение давления топливной сме</w:t>
      </w:r>
      <w:r w:rsidR="00FE198C">
        <w:rPr>
          <w:sz w:val="28"/>
          <w:szCs w:val="28"/>
        </w:rPr>
        <w:t>си существенно не отличается от</w:t>
      </w:r>
      <w:r w:rsidR="003424CE">
        <w:rPr>
          <w:sz w:val="28"/>
          <w:szCs w:val="28"/>
        </w:rPr>
        <w:t xml:space="preserve"> экспериментального значения давления топливной смеси, их расхождение составляет 14%. </w:t>
      </w:r>
      <w:r w:rsidR="0099001B">
        <w:rPr>
          <w:sz w:val="28"/>
          <w:szCs w:val="28"/>
        </w:rPr>
        <w:t xml:space="preserve">Следовательно, </w:t>
      </w:r>
      <w:r w:rsidR="003424CE">
        <w:rPr>
          <w:sz w:val="28"/>
          <w:szCs w:val="28"/>
        </w:rPr>
        <w:t>зависимость (2.2</w:t>
      </w:r>
      <w:r w:rsidR="0099001B">
        <w:rPr>
          <w:sz w:val="28"/>
          <w:szCs w:val="28"/>
        </w:rPr>
        <w:t>2</w:t>
      </w:r>
      <w:r w:rsidR="003424CE">
        <w:rPr>
          <w:sz w:val="28"/>
          <w:szCs w:val="28"/>
        </w:rPr>
        <w:t>) вполне приемлем</w:t>
      </w:r>
      <w:r w:rsidR="0099001B">
        <w:rPr>
          <w:sz w:val="28"/>
          <w:szCs w:val="28"/>
        </w:rPr>
        <w:t>а</w:t>
      </w:r>
      <w:r w:rsidR="003424CE">
        <w:rPr>
          <w:sz w:val="28"/>
          <w:szCs w:val="28"/>
        </w:rPr>
        <w:t xml:space="preserve"> для расчета необходимой величины давления топливной смеси.</w:t>
      </w:r>
    </w:p>
    <w:p w:rsidR="003424CE" w:rsidRDefault="003424CE" w:rsidP="003424CE">
      <w:pPr>
        <w:spacing w:line="360" w:lineRule="auto"/>
        <w:jc w:val="both"/>
        <w:rPr>
          <w:sz w:val="28"/>
        </w:rPr>
      </w:pPr>
      <w:r>
        <w:rPr>
          <w:sz w:val="28"/>
        </w:rPr>
        <w:t xml:space="preserve">        Была также проведена </w:t>
      </w:r>
      <w:r w:rsidR="00B71E88">
        <w:rPr>
          <w:sz w:val="28"/>
        </w:rPr>
        <w:t>форм</w:t>
      </w:r>
      <w:r w:rsidR="00942BEC">
        <w:rPr>
          <w:sz w:val="28"/>
        </w:rPr>
        <w:t>овка</w:t>
      </w:r>
      <w:r>
        <w:rPr>
          <w:sz w:val="28"/>
        </w:rPr>
        <w:t xml:space="preserve"> панели со спиральным каналом из алюминиевой заготовки толщиной 2 мм. </w:t>
      </w:r>
      <w:r w:rsidR="00B71E88">
        <w:rPr>
          <w:sz w:val="28"/>
        </w:rPr>
        <w:t>Форм</w:t>
      </w:r>
      <w:r>
        <w:rPr>
          <w:sz w:val="28"/>
        </w:rPr>
        <w:t>овку производили при давлении топливной смеси 0,7 МПа, при этом время нагрева заготовки составляло 0,4 с. При таких параметрах процесса температура заготовки согласно графикам на рис</w:t>
      </w:r>
      <w:r w:rsidR="004C547E">
        <w:rPr>
          <w:sz w:val="28"/>
        </w:rPr>
        <w:t>унке</w:t>
      </w:r>
      <w:r>
        <w:rPr>
          <w:sz w:val="28"/>
        </w:rPr>
        <w:t xml:space="preserve"> </w:t>
      </w:r>
      <w:r w:rsidR="004C547E">
        <w:rPr>
          <w:sz w:val="28"/>
        </w:rPr>
        <w:t>30</w:t>
      </w:r>
      <w:r>
        <w:rPr>
          <w:sz w:val="28"/>
        </w:rPr>
        <w:t xml:space="preserve"> составляла около 300°С. При такой температуре предел прочности алюминия А5</w:t>
      </w:r>
      <w:r w:rsidR="0099001B">
        <w:rPr>
          <w:sz w:val="28"/>
        </w:rPr>
        <w:t>М</w:t>
      </w:r>
      <w:r>
        <w:rPr>
          <w:sz w:val="28"/>
        </w:rPr>
        <w:t xml:space="preserve"> составляет около 27 МПа </w:t>
      </w:r>
      <w:r w:rsidRPr="009A2D64">
        <w:rPr>
          <w:sz w:val="28"/>
        </w:rPr>
        <w:t>[</w:t>
      </w:r>
      <w:r w:rsidR="00571C07">
        <w:rPr>
          <w:sz w:val="28"/>
        </w:rPr>
        <w:t>1</w:t>
      </w:r>
      <w:r w:rsidR="001F35E2" w:rsidRPr="001F35E2">
        <w:rPr>
          <w:sz w:val="28"/>
        </w:rPr>
        <w:t>10</w:t>
      </w:r>
      <w:r w:rsidRPr="009A2D64">
        <w:rPr>
          <w:sz w:val="28"/>
        </w:rPr>
        <w:t>]</w:t>
      </w:r>
      <w:r>
        <w:rPr>
          <w:sz w:val="28"/>
        </w:rPr>
        <w:t>. Форма полученной панели близка к форме панели, представленной на рис</w:t>
      </w:r>
      <w:r w:rsidR="004C547E">
        <w:rPr>
          <w:sz w:val="28"/>
        </w:rPr>
        <w:t>унке</w:t>
      </w:r>
      <w:r>
        <w:rPr>
          <w:sz w:val="28"/>
        </w:rPr>
        <w:t xml:space="preserve"> </w:t>
      </w:r>
      <w:r w:rsidR="00166FEC">
        <w:rPr>
          <w:sz w:val="28"/>
        </w:rPr>
        <w:t>50</w:t>
      </w:r>
      <w:r>
        <w:rPr>
          <w:sz w:val="28"/>
        </w:rPr>
        <w:t>, но глубина спирального канала составляет 8 мм, а радиус кривизны поперечного сечения канала составляет около 18 мм.  При таком радиуса кривизны расчетное значение давления топливной смеси, полученное по зависимости (2.2</w:t>
      </w:r>
      <w:r w:rsidR="0099001B">
        <w:rPr>
          <w:sz w:val="28"/>
        </w:rPr>
        <w:t>2</w:t>
      </w:r>
      <w:r>
        <w:rPr>
          <w:sz w:val="28"/>
        </w:rPr>
        <w:t>) составляет 0,62 МПа, что всего на 11,5 % отличается от его экспериментального значения.</w:t>
      </w:r>
    </w:p>
    <w:p w:rsidR="003424CE" w:rsidRDefault="003424CE" w:rsidP="003424CE">
      <w:pPr>
        <w:spacing w:line="360" w:lineRule="auto"/>
        <w:ind w:firstLine="709"/>
        <w:jc w:val="both"/>
        <w:rPr>
          <w:color w:val="FF0000"/>
          <w:sz w:val="28"/>
          <w:szCs w:val="28"/>
        </w:rPr>
      </w:pPr>
    </w:p>
    <w:p w:rsidR="003424CE" w:rsidRDefault="0099001B" w:rsidP="0099001B">
      <w:pPr>
        <w:spacing w:line="360" w:lineRule="auto"/>
        <w:jc w:val="center"/>
        <w:rPr>
          <w:color w:val="FF0000"/>
          <w:sz w:val="28"/>
          <w:szCs w:val="28"/>
        </w:rPr>
      </w:pPr>
      <w:r w:rsidRPr="0099001B">
        <w:rPr>
          <w:noProof/>
          <w:color w:val="FF0000"/>
          <w:sz w:val="28"/>
          <w:szCs w:val="28"/>
        </w:rPr>
        <w:drawing>
          <wp:inline distT="0" distB="0" distL="0" distR="0">
            <wp:extent cx="4116070" cy="3279846"/>
            <wp:effectExtent l="0" t="0" r="0" b="0"/>
            <wp:docPr id="300" name="Рисунок 300" descr="C:\Users\007\Desktop\фото обрезаные\спи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7\Desktop\фото обрезаные\спираль.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25858" cy="3287645"/>
                    </a:xfrm>
                    <a:prstGeom prst="rect">
                      <a:avLst/>
                    </a:prstGeom>
                    <a:noFill/>
                    <a:ln>
                      <a:noFill/>
                    </a:ln>
                  </pic:spPr>
                </pic:pic>
              </a:graphicData>
            </a:graphic>
          </wp:inline>
        </w:drawing>
      </w:r>
    </w:p>
    <w:p w:rsidR="003424CE" w:rsidRDefault="003424CE" w:rsidP="0099001B">
      <w:pPr>
        <w:spacing w:line="360" w:lineRule="auto"/>
        <w:jc w:val="center"/>
        <w:rPr>
          <w:sz w:val="28"/>
          <w:szCs w:val="28"/>
        </w:rPr>
      </w:pPr>
      <w:r>
        <w:rPr>
          <w:sz w:val="28"/>
          <w:szCs w:val="28"/>
        </w:rPr>
        <w:t>Рис</w:t>
      </w:r>
      <w:r w:rsidR="007E7498">
        <w:rPr>
          <w:sz w:val="28"/>
          <w:szCs w:val="28"/>
        </w:rPr>
        <w:t>унок</w:t>
      </w:r>
      <w:r>
        <w:rPr>
          <w:sz w:val="28"/>
          <w:szCs w:val="28"/>
        </w:rPr>
        <w:t xml:space="preserve"> </w:t>
      </w:r>
      <w:r w:rsidR="00166FEC">
        <w:rPr>
          <w:sz w:val="28"/>
          <w:szCs w:val="28"/>
        </w:rPr>
        <w:t xml:space="preserve">50 </w:t>
      </w:r>
      <w:r w:rsidR="00FE198C">
        <w:rPr>
          <w:sz w:val="28"/>
          <w:szCs w:val="28"/>
        </w:rPr>
        <w:t>-</w:t>
      </w:r>
      <w:r w:rsidRPr="004814C8">
        <w:rPr>
          <w:sz w:val="28"/>
          <w:szCs w:val="28"/>
        </w:rPr>
        <w:t xml:space="preserve"> Панель теплообменника со спиральным каналом</w:t>
      </w:r>
      <w:r>
        <w:rPr>
          <w:sz w:val="28"/>
          <w:szCs w:val="28"/>
        </w:rPr>
        <w:t xml:space="preserve"> из алюминиевой (А5</w:t>
      </w:r>
      <w:r w:rsidR="0099001B">
        <w:rPr>
          <w:sz w:val="28"/>
          <w:szCs w:val="28"/>
        </w:rPr>
        <w:t>М</w:t>
      </w:r>
      <w:r w:rsidR="00571C07">
        <w:rPr>
          <w:sz w:val="28"/>
          <w:szCs w:val="28"/>
        </w:rPr>
        <w:t>) заготовки толщиной 1мм</w:t>
      </w:r>
    </w:p>
    <w:p w:rsidR="003424CE" w:rsidRDefault="003424CE" w:rsidP="003424CE">
      <w:pPr>
        <w:spacing w:line="360" w:lineRule="auto"/>
        <w:ind w:firstLine="709"/>
        <w:jc w:val="both"/>
        <w:rPr>
          <w:color w:val="FF0000"/>
          <w:sz w:val="28"/>
          <w:szCs w:val="28"/>
        </w:rPr>
      </w:pPr>
    </w:p>
    <w:p w:rsidR="007A7A16" w:rsidRDefault="00B71E88" w:rsidP="003424CE">
      <w:pPr>
        <w:spacing w:line="360" w:lineRule="auto"/>
        <w:ind w:firstLine="709"/>
        <w:jc w:val="both"/>
        <w:rPr>
          <w:color w:val="000000" w:themeColor="text1"/>
          <w:sz w:val="28"/>
          <w:szCs w:val="28"/>
        </w:rPr>
      </w:pPr>
      <w:r>
        <w:rPr>
          <w:color w:val="000000" w:themeColor="text1"/>
          <w:sz w:val="28"/>
          <w:szCs w:val="28"/>
        </w:rPr>
        <w:t>Форм</w:t>
      </w:r>
      <w:r w:rsidR="003424CE">
        <w:rPr>
          <w:color w:val="000000" w:themeColor="text1"/>
          <w:sz w:val="28"/>
          <w:szCs w:val="28"/>
        </w:rPr>
        <w:t xml:space="preserve">овку детали, </w:t>
      </w:r>
      <w:r w:rsidR="0099001B">
        <w:rPr>
          <w:color w:val="000000" w:themeColor="text1"/>
          <w:sz w:val="28"/>
          <w:szCs w:val="28"/>
        </w:rPr>
        <w:t xml:space="preserve">имеющей сложный мелкий рельеф, </w:t>
      </w:r>
      <w:r w:rsidR="003424CE">
        <w:rPr>
          <w:color w:val="000000" w:themeColor="text1"/>
          <w:sz w:val="28"/>
          <w:szCs w:val="28"/>
        </w:rPr>
        <w:t>производили</w:t>
      </w:r>
      <w:r w:rsidR="0099001B">
        <w:rPr>
          <w:color w:val="000000" w:themeColor="text1"/>
          <w:sz w:val="28"/>
          <w:szCs w:val="28"/>
        </w:rPr>
        <w:t xml:space="preserve"> </w:t>
      </w:r>
      <w:r w:rsidR="003424CE">
        <w:rPr>
          <w:color w:val="000000" w:themeColor="text1"/>
          <w:sz w:val="28"/>
          <w:szCs w:val="28"/>
        </w:rPr>
        <w:t>из листов алюминия А5</w:t>
      </w:r>
      <w:r w:rsidR="0099001B">
        <w:rPr>
          <w:color w:val="000000" w:themeColor="text1"/>
          <w:sz w:val="28"/>
          <w:szCs w:val="28"/>
        </w:rPr>
        <w:t>М</w:t>
      </w:r>
      <w:r w:rsidR="003424CE">
        <w:rPr>
          <w:color w:val="000000" w:themeColor="text1"/>
          <w:sz w:val="28"/>
          <w:szCs w:val="28"/>
        </w:rPr>
        <w:t xml:space="preserve"> толщиной 1 мм.  Форма использованной матрицы представлена на рис</w:t>
      </w:r>
      <w:r w:rsidR="007E7498">
        <w:rPr>
          <w:color w:val="000000" w:themeColor="text1"/>
          <w:sz w:val="28"/>
          <w:szCs w:val="28"/>
        </w:rPr>
        <w:t>унке</w:t>
      </w:r>
      <w:r w:rsidR="003424CE">
        <w:rPr>
          <w:color w:val="000000" w:themeColor="text1"/>
          <w:sz w:val="28"/>
          <w:szCs w:val="28"/>
        </w:rPr>
        <w:t xml:space="preserve"> </w:t>
      </w:r>
      <w:r w:rsidR="00166FEC">
        <w:rPr>
          <w:color w:val="000000" w:themeColor="text1"/>
          <w:sz w:val="28"/>
          <w:szCs w:val="28"/>
        </w:rPr>
        <w:t>51</w:t>
      </w:r>
      <w:r w:rsidR="003424CE">
        <w:rPr>
          <w:color w:val="000000" w:themeColor="text1"/>
          <w:sz w:val="28"/>
          <w:szCs w:val="28"/>
        </w:rPr>
        <w:t>.</w:t>
      </w:r>
      <w:r w:rsidR="003424CE" w:rsidRPr="005A4FA8">
        <w:rPr>
          <w:color w:val="000000" w:themeColor="text1"/>
          <w:sz w:val="28"/>
          <w:szCs w:val="28"/>
        </w:rPr>
        <w:t xml:space="preserve"> </w:t>
      </w:r>
      <w:r w:rsidR="003424CE">
        <w:rPr>
          <w:color w:val="000000" w:themeColor="text1"/>
          <w:sz w:val="28"/>
          <w:szCs w:val="28"/>
        </w:rPr>
        <w:t xml:space="preserve"> </w:t>
      </w:r>
    </w:p>
    <w:p w:rsidR="007A7A16" w:rsidRDefault="007A7A16" w:rsidP="007A7A16">
      <w:pPr>
        <w:spacing w:line="360" w:lineRule="auto"/>
        <w:ind w:firstLine="709"/>
        <w:jc w:val="center"/>
        <w:rPr>
          <w:sz w:val="28"/>
          <w:szCs w:val="28"/>
        </w:rPr>
      </w:pPr>
      <w:r>
        <w:rPr>
          <w:noProof/>
          <w:sz w:val="28"/>
          <w:szCs w:val="28"/>
        </w:rPr>
        <w:drawing>
          <wp:inline distT="0" distB="0" distL="0" distR="0">
            <wp:extent cx="4045160" cy="3238500"/>
            <wp:effectExtent l="0" t="0" r="0" b="0"/>
            <wp:docPr id="51" name="Рисунок 51" descr="C:\Users\95\Desktop\19-06-2015_14-26-31\IMAG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5\Desktop\19-06-2015_14-26-31\IMAG1200.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307" t="8360" r="20504" b="7121"/>
                    <a:stretch/>
                  </pic:blipFill>
                  <pic:spPr bwMode="auto">
                    <a:xfrm>
                      <a:off x="0" y="0"/>
                      <a:ext cx="4077110" cy="3264078"/>
                    </a:xfrm>
                    <a:prstGeom prst="rect">
                      <a:avLst/>
                    </a:prstGeom>
                    <a:noFill/>
                    <a:ln>
                      <a:noFill/>
                    </a:ln>
                    <a:extLst>
                      <a:ext uri="{53640926-AAD7-44D8-BBD7-CCE9431645EC}">
                        <a14:shadowObscured xmlns:a14="http://schemas.microsoft.com/office/drawing/2010/main"/>
                      </a:ext>
                    </a:extLst>
                  </pic:spPr>
                </pic:pic>
              </a:graphicData>
            </a:graphic>
          </wp:inline>
        </w:drawing>
      </w:r>
    </w:p>
    <w:p w:rsidR="007A7A16" w:rsidRDefault="007A7A16" w:rsidP="007A7A16">
      <w:pPr>
        <w:spacing w:line="360" w:lineRule="auto"/>
        <w:ind w:firstLine="709"/>
        <w:jc w:val="center"/>
        <w:rPr>
          <w:sz w:val="28"/>
          <w:szCs w:val="28"/>
        </w:rPr>
      </w:pPr>
      <w:r>
        <w:rPr>
          <w:sz w:val="28"/>
          <w:szCs w:val="28"/>
        </w:rPr>
        <w:t>Рис</w:t>
      </w:r>
      <w:r w:rsidR="007E7498">
        <w:rPr>
          <w:sz w:val="28"/>
          <w:szCs w:val="28"/>
        </w:rPr>
        <w:t>унок</w:t>
      </w:r>
      <w:r>
        <w:rPr>
          <w:sz w:val="28"/>
          <w:szCs w:val="28"/>
        </w:rPr>
        <w:t xml:space="preserve"> </w:t>
      </w:r>
      <w:r w:rsidR="00166FEC">
        <w:rPr>
          <w:sz w:val="28"/>
          <w:szCs w:val="28"/>
        </w:rPr>
        <w:t>51</w:t>
      </w:r>
      <w:r w:rsidR="00FE198C">
        <w:rPr>
          <w:sz w:val="28"/>
          <w:szCs w:val="28"/>
        </w:rPr>
        <w:t xml:space="preserve"> -</w:t>
      </w:r>
      <w:r>
        <w:rPr>
          <w:sz w:val="28"/>
          <w:szCs w:val="28"/>
        </w:rPr>
        <w:t xml:space="preserve"> Матрица для </w:t>
      </w:r>
      <w:r w:rsidR="00B71E88">
        <w:rPr>
          <w:sz w:val="28"/>
          <w:szCs w:val="28"/>
        </w:rPr>
        <w:t>форм</w:t>
      </w:r>
      <w:r w:rsidR="00942BEC">
        <w:rPr>
          <w:sz w:val="28"/>
          <w:szCs w:val="28"/>
        </w:rPr>
        <w:t>овки</w:t>
      </w:r>
      <w:r>
        <w:rPr>
          <w:sz w:val="28"/>
          <w:szCs w:val="28"/>
        </w:rPr>
        <w:t xml:space="preserve"> детали с мелким рельефом</w:t>
      </w:r>
    </w:p>
    <w:p w:rsidR="003424CE" w:rsidRPr="005A4FA8" w:rsidRDefault="00B71E88" w:rsidP="007A7A16">
      <w:pPr>
        <w:spacing w:line="360" w:lineRule="auto"/>
        <w:jc w:val="both"/>
        <w:rPr>
          <w:color w:val="000000" w:themeColor="text1"/>
          <w:sz w:val="28"/>
          <w:szCs w:val="28"/>
        </w:rPr>
      </w:pPr>
      <w:r>
        <w:rPr>
          <w:color w:val="000000" w:themeColor="text1"/>
          <w:sz w:val="28"/>
          <w:szCs w:val="28"/>
        </w:rPr>
        <w:t>Форм</w:t>
      </w:r>
      <w:r w:rsidR="007E7498">
        <w:rPr>
          <w:color w:val="000000" w:themeColor="text1"/>
          <w:sz w:val="28"/>
          <w:szCs w:val="28"/>
        </w:rPr>
        <w:t xml:space="preserve">овку производили при давлении топливной </w:t>
      </w:r>
      <w:r w:rsidR="0099001B">
        <w:rPr>
          <w:color w:val="000000" w:themeColor="text1"/>
          <w:sz w:val="28"/>
          <w:szCs w:val="28"/>
        </w:rPr>
        <w:t>смеси 0,5 МПа, время нагрева заготовки составляло 0,4 с. При этом температура заготовки составляла около 400 °С (рис</w:t>
      </w:r>
      <w:r w:rsidR="007E7498">
        <w:rPr>
          <w:color w:val="000000" w:themeColor="text1"/>
          <w:sz w:val="28"/>
          <w:szCs w:val="28"/>
        </w:rPr>
        <w:t>унок</w:t>
      </w:r>
      <w:r w:rsidR="0099001B">
        <w:rPr>
          <w:color w:val="000000" w:themeColor="text1"/>
          <w:sz w:val="28"/>
          <w:szCs w:val="28"/>
        </w:rPr>
        <w:t xml:space="preserve"> 2</w:t>
      </w:r>
      <w:r w:rsidR="007E7498">
        <w:rPr>
          <w:color w:val="000000" w:themeColor="text1"/>
          <w:sz w:val="28"/>
          <w:szCs w:val="28"/>
        </w:rPr>
        <w:t>8</w:t>
      </w:r>
      <w:r w:rsidR="0099001B">
        <w:rPr>
          <w:color w:val="000000" w:themeColor="text1"/>
          <w:sz w:val="28"/>
          <w:szCs w:val="28"/>
        </w:rPr>
        <w:t xml:space="preserve">). </w:t>
      </w:r>
      <w:r w:rsidR="003424CE">
        <w:rPr>
          <w:color w:val="000000" w:themeColor="text1"/>
          <w:sz w:val="28"/>
          <w:szCs w:val="28"/>
        </w:rPr>
        <w:t>Фотография полученной детали показана на рис</w:t>
      </w:r>
      <w:r w:rsidR="007E7498">
        <w:rPr>
          <w:color w:val="000000" w:themeColor="text1"/>
          <w:sz w:val="28"/>
          <w:szCs w:val="28"/>
        </w:rPr>
        <w:t xml:space="preserve">унке </w:t>
      </w:r>
      <w:r w:rsidR="00EA07FE">
        <w:rPr>
          <w:color w:val="000000" w:themeColor="text1"/>
          <w:sz w:val="28"/>
          <w:szCs w:val="28"/>
        </w:rPr>
        <w:t>5</w:t>
      </w:r>
      <w:r w:rsidR="00A97D5E">
        <w:rPr>
          <w:color w:val="000000" w:themeColor="text1"/>
          <w:sz w:val="28"/>
          <w:szCs w:val="28"/>
        </w:rPr>
        <w:t>2</w:t>
      </w:r>
      <w:r w:rsidR="003424CE">
        <w:rPr>
          <w:color w:val="000000" w:themeColor="text1"/>
          <w:sz w:val="28"/>
          <w:szCs w:val="28"/>
        </w:rPr>
        <w:t>.</w:t>
      </w:r>
      <w:r w:rsidR="0099001B">
        <w:rPr>
          <w:color w:val="000000" w:themeColor="text1"/>
          <w:sz w:val="28"/>
          <w:szCs w:val="28"/>
        </w:rPr>
        <w:t xml:space="preserve"> Форма полученной детали полностью соответствует форме матрицы. Полученный результат позволяет заключить, что данный метод </w:t>
      </w:r>
      <w:r>
        <w:rPr>
          <w:color w:val="000000" w:themeColor="text1"/>
          <w:sz w:val="28"/>
          <w:szCs w:val="28"/>
        </w:rPr>
        <w:t>форм</w:t>
      </w:r>
      <w:r w:rsidR="00942BEC">
        <w:rPr>
          <w:color w:val="000000" w:themeColor="text1"/>
          <w:sz w:val="28"/>
          <w:szCs w:val="28"/>
        </w:rPr>
        <w:t>овки</w:t>
      </w:r>
      <w:r w:rsidR="0099001B">
        <w:rPr>
          <w:color w:val="000000" w:themeColor="text1"/>
          <w:sz w:val="28"/>
          <w:szCs w:val="28"/>
        </w:rPr>
        <w:t xml:space="preserve"> может быть эффективно использован для производства изделий, изготавливаемых чеканкой.</w:t>
      </w:r>
    </w:p>
    <w:p w:rsidR="003424CE" w:rsidRDefault="007A7A16" w:rsidP="007A7A16">
      <w:pPr>
        <w:spacing w:line="360" w:lineRule="auto"/>
        <w:jc w:val="center"/>
        <w:rPr>
          <w:sz w:val="28"/>
          <w:szCs w:val="28"/>
        </w:rPr>
      </w:pPr>
      <w:r w:rsidRPr="007A7A16">
        <w:rPr>
          <w:noProof/>
          <w:sz w:val="28"/>
          <w:szCs w:val="28"/>
        </w:rPr>
        <w:drawing>
          <wp:inline distT="0" distB="0" distL="0" distR="0">
            <wp:extent cx="4554787" cy="4200525"/>
            <wp:effectExtent l="0" t="0" r="0" b="0"/>
            <wp:docPr id="301" name="Рисунок 301" descr="C:\Users\007\Desktop\фото обрезаные\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7\Desktop\фото обрезаные\рельеф.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59905" cy="4205245"/>
                    </a:xfrm>
                    <a:prstGeom prst="rect">
                      <a:avLst/>
                    </a:prstGeom>
                    <a:noFill/>
                    <a:ln>
                      <a:noFill/>
                    </a:ln>
                  </pic:spPr>
                </pic:pic>
              </a:graphicData>
            </a:graphic>
          </wp:inline>
        </w:drawing>
      </w:r>
    </w:p>
    <w:p w:rsidR="007A7A16" w:rsidRDefault="003424CE" w:rsidP="007A7A16">
      <w:pPr>
        <w:spacing w:line="360" w:lineRule="auto"/>
        <w:jc w:val="center"/>
        <w:rPr>
          <w:sz w:val="28"/>
          <w:szCs w:val="28"/>
        </w:rPr>
      </w:pPr>
      <w:r>
        <w:rPr>
          <w:sz w:val="28"/>
          <w:szCs w:val="28"/>
        </w:rPr>
        <w:t>Рис</w:t>
      </w:r>
      <w:r w:rsidR="007E7498">
        <w:rPr>
          <w:sz w:val="28"/>
          <w:szCs w:val="28"/>
        </w:rPr>
        <w:t>унок</w:t>
      </w:r>
      <w:r w:rsidR="007A7A16">
        <w:rPr>
          <w:sz w:val="28"/>
          <w:szCs w:val="28"/>
        </w:rPr>
        <w:t xml:space="preserve"> </w:t>
      </w:r>
      <w:r w:rsidR="00EA07FE">
        <w:rPr>
          <w:sz w:val="28"/>
          <w:szCs w:val="28"/>
        </w:rPr>
        <w:t>5</w:t>
      </w:r>
      <w:r w:rsidR="00166FEC">
        <w:rPr>
          <w:sz w:val="28"/>
          <w:szCs w:val="28"/>
        </w:rPr>
        <w:t>2</w:t>
      </w:r>
      <w:r w:rsidR="00FE198C">
        <w:rPr>
          <w:sz w:val="28"/>
          <w:szCs w:val="28"/>
        </w:rPr>
        <w:t xml:space="preserve"> -</w:t>
      </w:r>
      <w:r w:rsidR="007E7498">
        <w:rPr>
          <w:sz w:val="28"/>
          <w:szCs w:val="28"/>
        </w:rPr>
        <w:t xml:space="preserve"> Д</w:t>
      </w:r>
      <w:r w:rsidR="00571C07">
        <w:rPr>
          <w:sz w:val="28"/>
          <w:szCs w:val="28"/>
        </w:rPr>
        <w:t>еталь с мелким рельефом</w:t>
      </w:r>
    </w:p>
    <w:p w:rsidR="007A7A16" w:rsidRPr="00546E33" w:rsidRDefault="007A7A16" w:rsidP="007A7A16">
      <w:pPr>
        <w:spacing w:line="360" w:lineRule="auto"/>
        <w:jc w:val="center"/>
        <w:rPr>
          <w:color w:val="C00000"/>
          <w:sz w:val="28"/>
          <w:szCs w:val="28"/>
        </w:rPr>
      </w:pPr>
    </w:p>
    <w:p w:rsidR="003424CE" w:rsidRPr="005A4FA8" w:rsidRDefault="003424CE" w:rsidP="00087FA5">
      <w:pPr>
        <w:pStyle w:val="1"/>
        <w:ind w:firstLine="0"/>
      </w:pPr>
      <w:bookmarkStart w:id="19" w:name="_Toc448849326"/>
      <w:r w:rsidRPr="005A4FA8">
        <w:t>4.</w:t>
      </w:r>
      <w:r w:rsidR="00A858C0">
        <w:t>4</w:t>
      </w:r>
      <w:r w:rsidRPr="005A4FA8">
        <w:t xml:space="preserve">. Оценка </w:t>
      </w:r>
      <w:r w:rsidR="003A5774">
        <w:t xml:space="preserve">температуры </w:t>
      </w:r>
      <w:r w:rsidR="00B71E88">
        <w:t>форм</w:t>
      </w:r>
      <w:r w:rsidR="00D238EF">
        <w:t>уемой</w:t>
      </w:r>
      <w:r w:rsidR="003A5774">
        <w:t xml:space="preserve"> заготовки</w:t>
      </w:r>
      <w:bookmarkEnd w:id="19"/>
    </w:p>
    <w:p w:rsidR="003424CE" w:rsidRDefault="003424CE" w:rsidP="003424CE">
      <w:pPr>
        <w:spacing w:line="360" w:lineRule="auto"/>
        <w:ind w:firstLine="709"/>
        <w:jc w:val="both"/>
        <w:rPr>
          <w:rFonts w:eastAsiaTheme="minorEastAsia"/>
          <w:sz w:val="28"/>
        </w:rPr>
      </w:pPr>
      <w:r w:rsidRPr="00226F91">
        <w:rPr>
          <w:sz w:val="28"/>
        </w:rPr>
        <w:t>При исследовании процесса нагрева заготовки было установлено, что длительность процесса не превышает 0,6…0,8 с. Ввиду кратковременности этого процесса средство для измерения температуры должно быть без</w:t>
      </w:r>
      <w:r w:rsidR="00091EBA">
        <w:rPr>
          <w:sz w:val="28"/>
        </w:rPr>
        <w:t>ы</w:t>
      </w:r>
      <w:r w:rsidRPr="00226F91">
        <w:rPr>
          <w:sz w:val="28"/>
        </w:rPr>
        <w:t xml:space="preserve">нерционным. Исходя из этого, для экспериментального определения максимальной температуры нагрева заготовки были использованы термокраски, расплавляющиеся при определенной температуре. На </w:t>
      </w:r>
      <w:r w:rsidR="00B71E88">
        <w:rPr>
          <w:sz w:val="28"/>
        </w:rPr>
        <w:t>форм</w:t>
      </w:r>
      <w:r w:rsidR="00900557">
        <w:rPr>
          <w:sz w:val="28"/>
        </w:rPr>
        <w:t>уемую</w:t>
      </w:r>
      <w:r w:rsidRPr="00226F91">
        <w:rPr>
          <w:sz w:val="28"/>
        </w:rPr>
        <w:t xml:space="preserve"> заготовку при помощи термоиндикаторных карандашей наносили три семейства параллельных линий (</w:t>
      </w:r>
      <w:r w:rsidR="007E7498">
        <w:rPr>
          <w:sz w:val="28"/>
        </w:rPr>
        <w:t>р</w:t>
      </w:r>
      <w:r w:rsidRPr="00226F91">
        <w:rPr>
          <w:sz w:val="28"/>
        </w:rPr>
        <w:t>ис</w:t>
      </w:r>
      <w:r w:rsidR="007E7498">
        <w:rPr>
          <w:sz w:val="28"/>
        </w:rPr>
        <w:t xml:space="preserve">унок </w:t>
      </w:r>
      <w:r w:rsidR="00EA07FE">
        <w:rPr>
          <w:sz w:val="28"/>
        </w:rPr>
        <w:t>5</w:t>
      </w:r>
      <w:r w:rsidR="00166FEC">
        <w:rPr>
          <w:sz w:val="28"/>
        </w:rPr>
        <w:t>3</w:t>
      </w:r>
      <w:r w:rsidRPr="00226F91">
        <w:rPr>
          <w:sz w:val="28"/>
        </w:rPr>
        <w:t xml:space="preserve">). Каждое семейство состояло из 6 линий, отстоящих друг от друга на 10 мм. Расстояние между соседними семействами линий составляло 60 мм. Чувствительность на температуру линий каждого семейства отличалась на 50 °С. Таким </w:t>
      </w:r>
      <w:r>
        <w:rPr>
          <w:sz w:val="28"/>
        </w:rPr>
        <w:t xml:space="preserve">образом, каждое семейство линий охватывало интервал температур от 350 </w:t>
      </w:r>
      <w:r w:rsidRPr="00226F91">
        <w:rPr>
          <w:sz w:val="28"/>
        </w:rPr>
        <w:t>°С</w:t>
      </w:r>
      <w:r>
        <w:rPr>
          <w:sz w:val="28"/>
        </w:rPr>
        <w:t xml:space="preserve"> до</w:t>
      </w:r>
      <w:r w:rsidR="007A7A16">
        <w:rPr>
          <w:sz w:val="28"/>
        </w:rPr>
        <w:t xml:space="preserve"> </w:t>
      </w:r>
      <w:r>
        <w:rPr>
          <w:sz w:val="28"/>
        </w:rPr>
        <w:t xml:space="preserve">600 </w:t>
      </w:r>
      <w:r w:rsidRPr="00226F91">
        <w:rPr>
          <w:sz w:val="28"/>
        </w:rPr>
        <w:t>°С</w:t>
      </w:r>
      <w:r>
        <w:rPr>
          <w:sz w:val="28"/>
        </w:rPr>
        <w:t xml:space="preserve">. Эксперименты проводили на заготовке толщиной 0,5 мм из стали </w:t>
      </w:r>
      <w:r w:rsidR="007A7A16">
        <w:rPr>
          <w:sz w:val="28"/>
        </w:rPr>
        <w:t>3</w:t>
      </w:r>
      <w:r>
        <w:rPr>
          <w:sz w:val="28"/>
        </w:rPr>
        <w:t xml:space="preserve"> и заготовке толщиной 1 мм из алюминия</w:t>
      </w:r>
      <w:r w:rsidR="007A7A16">
        <w:rPr>
          <w:sz w:val="28"/>
        </w:rPr>
        <w:t xml:space="preserve"> </w:t>
      </w:r>
      <w:r>
        <w:rPr>
          <w:sz w:val="28"/>
        </w:rPr>
        <w:t>при давлении топливной смеси 0,6 М</w:t>
      </w:r>
      <w:r w:rsidR="007A7A16">
        <w:rPr>
          <w:sz w:val="28"/>
        </w:rPr>
        <w:t>П</w:t>
      </w:r>
      <w:r>
        <w:rPr>
          <w:sz w:val="28"/>
        </w:rPr>
        <w:t xml:space="preserve">а. При этом варьировали время нагрева заготовки </w:t>
      </w:r>
      <m:oMath>
        <m:r>
          <w:rPr>
            <w:rFonts w:ascii="Cambria Math" w:hAnsi="Cambria Math"/>
            <w:sz w:val="28"/>
          </w:rPr>
          <m:t>τ</m:t>
        </m:r>
      </m:oMath>
      <w:r w:rsidR="007A7A16">
        <w:rPr>
          <w:sz w:val="28"/>
        </w:rPr>
        <w:t>,</w:t>
      </w:r>
      <w:r>
        <w:rPr>
          <w:rFonts w:eastAsiaTheme="minorEastAsia"/>
          <w:sz w:val="28"/>
        </w:rPr>
        <w:t xml:space="preserve"> т.е. оно составляло 0,2 с; 0,4 с; 0,6 с; 0,8 с. При каждом значении </w:t>
      </w:r>
      <m:oMath>
        <m:r>
          <w:rPr>
            <w:rFonts w:ascii="Cambria Math" w:hAnsi="Cambria Math"/>
            <w:sz w:val="28"/>
          </w:rPr>
          <m:t>τ</m:t>
        </m:r>
      </m:oMath>
      <w:r>
        <w:rPr>
          <w:rFonts w:eastAsiaTheme="minorEastAsia"/>
          <w:sz w:val="28"/>
        </w:rPr>
        <w:t xml:space="preserve"> проводили по три эксперимента.</w:t>
      </w:r>
    </w:p>
    <w:p w:rsidR="003424CE" w:rsidRDefault="003424CE" w:rsidP="00FE198C">
      <w:pPr>
        <w:spacing w:line="360" w:lineRule="auto"/>
        <w:jc w:val="center"/>
        <w:rPr>
          <w:rFonts w:eastAsiaTheme="minorEastAsia"/>
          <w:sz w:val="28"/>
        </w:rPr>
      </w:pPr>
      <w:r>
        <w:rPr>
          <w:noProof/>
        </w:rPr>
        <w:drawing>
          <wp:inline distT="0" distB="0" distL="0" distR="0">
            <wp:extent cx="3181350" cy="312265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29166" t="9407" r="27404" b="14767"/>
                    <a:stretch/>
                  </pic:blipFill>
                  <pic:spPr bwMode="auto">
                    <a:xfrm>
                      <a:off x="0" y="0"/>
                      <a:ext cx="3180842" cy="3122157"/>
                    </a:xfrm>
                    <a:prstGeom prst="rect">
                      <a:avLst/>
                    </a:prstGeom>
                    <a:ln>
                      <a:noFill/>
                    </a:ln>
                    <a:extLst>
                      <a:ext uri="{53640926-AAD7-44D8-BBD7-CCE9431645EC}">
                        <a14:shadowObscured xmlns:a14="http://schemas.microsoft.com/office/drawing/2010/main"/>
                      </a:ext>
                    </a:extLst>
                  </pic:spPr>
                </pic:pic>
              </a:graphicData>
            </a:graphic>
          </wp:inline>
        </w:drawing>
      </w:r>
    </w:p>
    <w:p w:rsidR="003424CE" w:rsidRDefault="003424CE" w:rsidP="00FE198C">
      <w:pPr>
        <w:spacing w:line="360" w:lineRule="auto"/>
        <w:jc w:val="center"/>
        <w:rPr>
          <w:rFonts w:eastAsiaTheme="minorEastAsia"/>
          <w:sz w:val="28"/>
        </w:rPr>
      </w:pPr>
      <w:r>
        <w:rPr>
          <w:rFonts w:eastAsiaTheme="minorEastAsia"/>
          <w:sz w:val="28"/>
        </w:rPr>
        <w:t>Рис</w:t>
      </w:r>
      <w:r w:rsidR="007E7498">
        <w:rPr>
          <w:rFonts w:eastAsiaTheme="minorEastAsia"/>
          <w:sz w:val="28"/>
        </w:rPr>
        <w:t>унок</w:t>
      </w:r>
      <w:r>
        <w:rPr>
          <w:rFonts w:eastAsiaTheme="minorEastAsia"/>
          <w:sz w:val="28"/>
        </w:rPr>
        <w:t xml:space="preserve"> </w:t>
      </w:r>
      <w:r w:rsidR="00EA07FE">
        <w:rPr>
          <w:rFonts w:eastAsiaTheme="minorEastAsia"/>
          <w:sz w:val="28"/>
        </w:rPr>
        <w:t>5</w:t>
      </w:r>
      <w:r w:rsidR="00166FEC">
        <w:rPr>
          <w:rFonts w:eastAsiaTheme="minorEastAsia"/>
          <w:sz w:val="28"/>
        </w:rPr>
        <w:t>3</w:t>
      </w:r>
      <w:r w:rsidR="00EA07FE">
        <w:rPr>
          <w:rFonts w:eastAsiaTheme="minorEastAsia"/>
          <w:sz w:val="28"/>
        </w:rPr>
        <w:t xml:space="preserve"> </w:t>
      </w:r>
      <w:r w:rsidR="00FE198C">
        <w:rPr>
          <w:rFonts w:eastAsiaTheme="minorEastAsia"/>
          <w:sz w:val="28"/>
        </w:rPr>
        <w:t>-</w:t>
      </w:r>
      <w:r>
        <w:rPr>
          <w:rFonts w:eastAsiaTheme="minorEastAsia"/>
          <w:sz w:val="28"/>
        </w:rPr>
        <w:t xml:space="preserve"> Схема нанесения термоиндикаторных линий</w:t>
      </w:r>
    </w:p>
    <w:p w:rsidR="007A7A16" w:rsidRDefault="007A7A16" w:rsidP="003424CE">
      <w:pPr>
        <w:spacing w:line="360" w:lineRule="auto"/>
        <w:ind w:firstLine="709"/>
        <w:jc w:val="center"/>
        <w:rPr>
          <w:rFonts w:eastAsiaTheme="minorEastAsia"/>
          <w:sz w:val="28"/>
        </w:rPr>
      </w:pPr>
    </w:p>
    <w:p w:rsidR="003424CE" w:rsidRDefault="003424CE" w:rsidP="003424CE">
      <w:pPr>
        <w:spacing w:line="360" w:lineRule="auto"/>
        <w:ind w:firstLine="709"/>
        <w:jc w:val="both"/>
        <w:rPr>
          <w:rFonts w:eastAsiaTheme="minorEastAsia"/>
          <w:sz w:val="28"/>
        </w:rPr>
      </w:pPr>
      <w:r>
        <w:rPr>
          <w:rFonts w:eastAsiaTheme="minorEastAsia"/>
          <w:sz w:val="28"/>
        </w:rPr>
        <w:t>Эксперименты проводили следующим образом. После нанесения на заготовку индикаторных линий ее устанавливали в экспериментальную установку (Рис</w:t>
      </w:r>
      <w:r w:rsidR="007210E4">
        <w:rPr>
          <w:rFonts w:eastAsiaTheme="minorEastAsia"/>
          <w:sz w:val="28"/>
        </w:rPr>
        <w:t>унок</w:t>
      </w:r>
      <w:r>
        <w:rPr>
          <w:rFonts w:eastAsiaTheme="minorEastAsia"/>
          <w:sz w:val="28"/>
        </w:rPr>
        <w:t xml:space="preserve"> </w:t>
      </w:r>
      <w:r w:rsidR="007210E4">
        <w:rPr>
          <w:rFonts w:eastAsiaTheme="minorEastAsia"/>
          <w:sz w:val="28"/>
        </w:rPr>
        <w:t>3</w:t>
      </w:r>
      <w:r w:rsidR="00166FEC">
        <w:rPr>
          <w:rFonts w:eastAsiaTheme="minorEastAsia"/>
          <w:sz w:val="28"/>
        </w:rPr>
        <w:t>9</w:t>
      </w:r>
      <w:r>
        <w:rPr>
          <w:rFonts w:eastAsiaTheme="minorEastAsia"/>
          <w:sz w:val="28"/>
        </w:rPr>
        <w:t xml:space="preserve">). При этом индикаторные линии были обращены в сторону матрицы. Затем камеру сгорания наполняли пропан-бутаном, после чего одновременно подавали сжатый воздух в камеру сгорания и полость матрицы. В камере сгорания и полости матрицы устанавливалось одинаковое давление. Затем осуществлялось зажигание топливной смеси в камере сгорания. После этого через некоторый промежуток времени </w:t>
      </w:r>
      <m:oMath>
        <m:r>
          <w:rPr>
            <w:rFonts w:ascii="Cambria Math" w:hAnsi="Cambria Math"/>
            <w:sz w:val="28"/>
          </w:rPr>
          <m:t>τ</m:t>
        </m:r>
      </m:oMath>
      <w:r>
        <w:rPr>
          <w:rFonts w:eastAsiaTheme="minorEastAsia"/>
          <w:sz w:val="28"/>
        </w:rPr>
        <w:t xml:space="preserve"> производили одновременное открытие выпускных клапанов  камеры сгорания и матрицы. Благодаря одновременному выпуску продуктов сгорания из камеры сгорания и сжатого воздуха из матрицы заготовка существенно не деформировалась. После извлечения заготовки из экспериментальной установки производили осмотр ее повер</w:t>
      </w:r>
      <w:r w:rsidR="00FE198C">
        <w:rPr>
          <w:rFonts w:eastAsiaTheme="minorEastAsia"/>
          <w:sz w:val="28"/>
        </w:rPr>
        <w:t xml:space="preserve">хности. При этом по оплавленным индикаторным линиям </w:t>
      </w:r>
      <w:r>
        <w:rPr>
          <w:rFonts w:eastAsiaTheme="minorEastAsia"/>
          <w:sz w:val="28"/>
        </w:rPr>
        <w:t>определяли максимальную температуру нагрева заготовки. Осмотр всех заготовок, подвергнутых нагреву</w:t>
      </w:r>
      <w:r w:rsidR="0030797C">
        <w:rPr>
          <w:rFonts w:eastAsiaTheme="minorEastAsia"/>
          <w:sz w:val="28"/>
        </w:rPr>
        <w:t>,</w:t>
      </w:r>
      <w:r>
        <w:rPr>
          <w:rFonts w:eastAsiaTheme="minorEastAsia"/>
          <w:sz w:val="28"/>
        </w:rPr>
        <w:t xml:space="preserve"> показал, что на каждой заготовке состояние всех трех семейств линий было примерно одинаковое. Это свидетельствует о том, что при нагреве заготовки обеспечивается практически равномерное поле температур. </w:t>
      </w:r>
    </w:p>
    <w:p w:rsidR="003424CE" w:rsidRDefault="003424CE" w:rsidP="003424CE">
      <w:pPr>
        <w:spacing w:line="360" w:lineRule="auto"/>
        <w:ind w:firstLine="709"/>
        <w:jc w:val="both"/>
        <w:rPr>
          <w:sz w:val="28"/>
        </w:rPr>
      </w:pPr>
      <w:r>
        <w:rPr>
          <w:rFonts w:eastAsiaTheme="minorEastAsia"/>
          <w:sz w:val="28"/>
        </w:rPr>
        <w:t>Результаты экспериментов, проведенных на стальной заготовке, представлены на рис</w:t>
      </w:r>
      <w:r w:rsidR="007210E4">
        <w:rPr>
          <w:rFonts w:eastAsiaTheme="minorEastAsia"/>
          <w:sz w:val="28"/>
        </w:rPr>
        <w:t>унке</w:t>
      </w:r>
      <w:r w:rsidR="007A7A16">
        <w:rPr>
          <w:rFonts w:eastAsiaTheme="minorEastAsia"/>
          <w:sz w:val="28"/>
        </w:rPr>
        <w:t xml:space="preserve"> </w:t>
      </w:r>
      <w:r w:rsidR="007210E4">
        <w:rPr>
          <w:rFonts w:eastAsiaTheme="minorEastAsia"/>
          <w:sz w:val="28"/>
        </w:rPr>
        <w:t>5</w:t>
      </w:r>
      <w:r w:rsidR="00166FEC">
        <w:rPr>
          <w:rFonts w:eastAsiaTheme="minorEastAsia"/>
          <w:sz w:val="28"/>
        </w:rPr>
        <w:t>4</w:t>
      </w:r>
      <w:r w:rsidR="007A7A16">
        <w:rPr>
          <w:rFonts w:eastAsiaTheme="minorEastAsia"/>
          <w:sz w:val="28"/>
        </w:rPr>
        <w:t>. Каждая точка,</w:t>
      </w:r>
      <w:r>
        <w:rPr>
          <w:rFonts w:eastAsiaTheme="minorEastAsia"/>
          <w:sz w:val="28"/>
        </w:rPr>
        <w:t xml:space="preserve"> изображенная на этом ри</w:t>
      </w:r>
      <w:r w:rsidR="007A7A16">
        <w:rPr>
          <w:rFonts w:eastAsiaTheme="minorEastAsia"/>
          <w:sz w:val="28"/>
        </w:rPr>
        <w:t xml:space="preserve">сунке, представляет осредненное значение температуры </w:t>
      </w:r>
      <w:r>
        <w:rPr>
          <w:rFonts w:eastAsiaTheme="minorEastAsia"/>
          <w:sz w:val="28"/>
        </w:rPr>
        <w:t>за</w:t>
      </w:r>
      <w:r w:rsidR="007A7A16">
        <w:rPr>
          <w:rFonts w:eastAsiaTheme="minorEastAsia"/>
          <w:sz w:val="28"/>
        </w:rPr>
        <w:t>готовки</w:t>
      </w:r>
      <w:r>
        <w:rPr>
          <w:rFonts w:eastAsiaTheme="minorEastAsia"/>
          <w:sz w:val="28"/>
        </w:rPr>
        <w:t xml:space="preserve"> по результатам трех</w:t>
      </w:r>
      <w:r w:rsidR="007A7A16">
        <w:rPr>
          <w:rFonts w:eastAsiaTheme="minorEastAsia"/>
          <w:sz w:val="28"/>
        </w:rPr>
        <w:t xml:space="preserve"> экспериментов, проведенных при</w:t>
      </w:r>
      <w:r>
        <w:rPr>
          <w:rFonts w:eastAsiaTheme="minorEastAsia"/>
          <w:sz w:val="28"/>
        </w:rPr>
        <w:t xml:space="preserve"> одном и том же значении времени нагрева заготовки. Температуры заготовки при длительности ее нагрева 0,6 с и 0,8 с существенно не отличаются друг от друга. </w:t>
      </w:r>
      <w:r w:rsidR="00865940">
        <w:rPr>
          <w:rFonts w:eastAsiaTheme="minorEastAsia"/>
          <w:sz w:val="28"/>
        </w:rPr>
        <w:t>Следовательно,</w:t>
      </w:r>
      <w:r>
        <w:rPr>
          <w:rFonts w:eastAsiaTheme="minorEastAsia"/>
          <w:sz w:val="28"/>
        </w:rPr>
        <w:t xml:space="preserve"> в течение 0,6 с нагрев заготовки практически завершается.</w:t>
      </w:r>
      <w:r w:rsidR="007A7A16">
        <w:rPr>
          <w:rFonts w:eastAsiaTheme="minorEastAsia"/>
          <w:sz w:val="28"/>
        </w:rPr>
        <w:t xml:space="preserve"> Исходя из полученных результатов можно считать, что оптимальное время нагрева заготовки составляет 0,4…0,6 с.</w:t>
      </w:r>
      <w:r>
        <w:rPr>
          <w:rFonts w:eastAsiaTheme="minorEastAsia"/>
          <w:sz w:val="28"/>
        </w:rPr>
        <w:t xml:space="preserve"> Максимальное значение осредненной температуры заготовки составляло около 570 </w:t>
      </w:r>
      <w:r w:rsidRPr="00226F91">
        <w:rPr>
          <w:sz w:val="28"/>
        </w:rPr>
        <w:t>°С</w:t>
      </w:r>
      <w:r>
        <w:rPr>
          <w:sz w:val="28"/>
        </w:rPr>
        <w:t>. На рис</w:t>
      </w:r>
      <w:r w:rsidR="007210E4">
        <w:rPr>
          <w:sz w:val="28"/>
        </w:rPr>
        <w:t>унке 5</w:t>
      </w:r>
      <w:r w:rsidR="00550202">
        <w:rPr>
          <w:sz w:val="28"/>
        </w:rPr>
        <w:t>4</w:t>
      </w:r>
      <w:r>
        <w:rPr>
          <w:sz w:val="28"/>
        </w:rPr>
        <w:t xml:space="preserve"> приведен так же график зависимости температуры з</w:t>
      </w:r>
      <w:r w:rsidR="00FE198C">
        <w:rPr>
          <w:sz w:val="28"/>
        </w:rPr>
        <w:t>аготовки от времени ее нагрева,</w:t>
      </w:r>
      <w:r>
        <w:rPr>
          <w:sz w:val="28"/>
        </w:rPr>
        <w:t xml:space="preserve"> полученный расчетом по зависимости (2.43). График проходит выше экспериментальных точек, т.е. расчетные значения температуры превышают ее экспериментальные значения. По</w:t>
      </w:r>
      <w:r w:rsidR="007853A9">
        <w:rPr>
          <w:sz w:val="28"/>
        </w:rPr>
        <w:t>-</w:t>
      </w:r>
      <w:r>
        <w:rPr>
          <w:sz w:val="28"/>
        </w:rPr>
        <w:t>видимому, это связано с тем, что при теоретическом анализе не учитыва</w:t>
      </w:r>
      <w:r w:rsidR="00D54738">
        <w:rPr>
          <w:sz w:val="28"/>
        </w:rPr>
        <w:t>л</w:t>
      </w:r>
      <w:r>
        <w:rPr>
          <w:sz w:val="28"/>
        </w:rPr>
        <w:t>ся отвод теплоты от заготовки к ее фланцевой части, а также отвод теплоты к воздуху, находящемуся в полости матрицы. Сопоставление графика с экспериментальными точками показывает, что расхождение расчетных значений температуры от экспериментальных не превышает 1</w:t>
      </w:r>
      <w:r w:rsidR="00D54738">
        <w:rPr>
          <w:sz w:val="28"/>
        </w:rPr>
        <w:t>3</w:t>
      </w:r>
      <w:r>
        <w:rPr>
          <w:sz w:val="28"/>
        </w:rPr>
        <w:t xml:space="preserve"> %.</w:t>
      </w:r>
    </w:p>
    <w:p w:rsidR="003424CE" w:rsidRDefault="00491A40" w:rsidP="00C14D2F">
      <w:pPr>
        <w:spacing w:line="360" w:lineRule="auto"/>
        <w:jc w:val="center"/>
        <w:rPr>
          <w:sz w:val="28"/>
        </w:rPr>
      </w:pPr>
      <w:r w:rsidRPr="004F621B">
        <w:rPr>
          <w:noProof/>
          <w:sz w:val="20"/>
          <w:szCs w:val="20"/>
        </w:rPr>
        <w:drawing>
          <wp:inline distT="0" distB="0" distL="0" distR="0">
            <wp:extent cx="3507581" cy="19812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10204" t="7325" r="8332" b="10828"/>
                    <a:stretch/>
                  </pic:blipFill>
                  <pic:spPr bwMode="auto">
                    <a:xfrm>
                      <a:off x="0" y="0"/>
                      <a:ext cx="3572207" cy="2017703"/>
                    </a:xfrm>
                    <a:prstGeom prst="rect">
                      <a:avLst/>
                    </a:prstGeom>
                    <a:ln>
                      <a:noFill/>
                    </a:ln>
                    <a:extLst>
                      <a:ext uri="{53640926-AAD7-44D8-BBD7-CCE9431645EC}">
                        <a14:shadowObscured xmlns:a14="http://schemas.microsoft.com/office/drawing/2010/main"/>
                      </a:ext>
                    </a:extLst>
                  </pic:spPr>
                </pic:pic>
              </a:graphicData>
            </a:graphic>
          </wp:inline>
        </w:drawing>
      </w:r>
    </w:p>
    <w:p w:rsidR="003424CE" w:rsidRDefault="003424CE" w:rsidP="00C14D2F">
      <w:pPr>
        <w:spacing w:line="360" w:lineRule="auto"/>
        <w:jc w:val="center"/>
        <w:rPr>
          <w:sz w:val="28"/>
        </w:rPr>
      </w:pPr>
      <w:r>
        <w:rPr>
          <w:sz w:val="28"/>
        </w:rPr>
        <w:t>Рис</w:t>
      </w:r>
      <w:r w:rsidR="007210E4">
        <w:rPr>
          <w:sz w:val="28"/>
        </w:rPr>
        <w:t>унок</w:t>
      </w:r>
      <w:r>
        <w:rPr>
          <w:sz w:val="28"/>
        </w:rPr>
        <w:t xml:space="preserve"> </w:t>
      </w:r>
      <w:r w:rsidR="007210E4">
        <w:rPr>
          <w:sz w:val="28"/>
        </w:rPr>
        <w:t>5</w:t>
      </w:r>
      <w:r w:rsidR="00166FEC">
        <w:rPr>
          <w:sz w:val="28"/>
        </w:rPr>
        <w:t>4</w:t>
      </w:r>
      <w:r w:rsidR="00FE198C">
        <w:rPr>
          <w:sz w:val="28"/>
        </w:rPr>
        <w:t xml:space="preserve"> -</w:t>
      </w:r>
      <w:r>
        <w:rPr>
          <w:sz w:val="28"/>
        </w:rPr>
        <w:t xml:space="preserve"> Зависимость температуры стальной заготовки толщиной    0,5 мм от длительности ее нагрева (точками отмечены экспериментальные значения температуры)</w:t>
      </w:r>
    </w:p>
    <w:p w:rsidR="003424CE" w:rsidRDefault="003424CE" w:rsidP="003424CE">
      <w:pPr>
        <w:spacing w:line="360" w:lineRule="auto"/>
        <w:ind w:firstLine="709"/>
        <w:jc w:val="both"/>
        <w:rPr>
          <w:sz w:val="28"/>
        </w:rPr>
      </w:pPr>
    </w:p>
    <w:p w:rsidR="003424CE" w:rsidRDefault="003424CE" w:rsidP="003424CE">
      <w:pPr>
        <w:spacing w:line="360" w:lineRule="auto"/>
        <w:ind w:firstLine="709"/>
        <w:jc w:val="both"/>
        <w:rPr>
          <w:sz w:val="28"/>
        </w:rPr>
      </w:pPr>
      <w:r>
        <w:rPr>
          <w:sz w:val="28"/>
        </w:rPr>
        <w:t xml:space="preserve">Аналогичные результаты получены </w:t>
      </w:r>
      <w:r w:rsidR="00865940">
        <w:rPr>
          <w:sz w:val="28"/>
        </w:rPr>
        <w:t xml:space="preserve">на основе </w:t>
      </w:r>
      <w:r>
        <w:rPr>
          <w:sz w:val="28"/>
        </w:rPr>
        <w:t>эксперимен</w:t>
      </w:r>
      <w:r w:rsidR="00865940">
        <w:rPr>
          <w:sz w:val="28"/>
        </w:rPr>
        <w:t>тов,</w:t>
      </w:r>
      <w:r>
        <w:rPr>
          <w:sz w:val="28"/>
        </w:rPr>
        <w:t xml:space="preserve"> проведенных на алюминиевых заготовках. Результаты экспериментов представлены на рис</w:t>
      </w:r>
      <w:r w:rsidR="007210E4">
        <w:rPr>
          <w:sz w:val="28"/>
        </w:rPr>
        <w:t>унке 5</w:t>
      </w:r>
      <w:r w:rsidR="00550202">
        <w:rPr>
          <w:sz w:val="28"/>
        </w:rPr>
        <w:t>5</w:t>
      </w:r>
      <w:r>
        <w:rPr>
          <w:sz w:val="28"/>
        </w:rPr>
        <w:t>. На нем точками отмечены осредненные значения температуры заготовки, полученные по результатам трех экспериментов. Максимальное з</w:t>
      </w:r>
      <w:r w:rsidR="00FE198C">
        <w:rPr>
          <w:sz w:val="28"/>
        </w:rPr>
        <w:t>начение осредненной температуры</w:t>
      </w:r>
      <w:r>
        <w:rPr>
          <w:sz w:val="28"/>
        </w:rPr>
        <w:t xml:space="preserve"> заготовки составляло 433 </w:t>
      </w:r>
      <w:r w:rsidRPr="00226F91">
        <w:rPr>
          <w:sz w:val="28"/>
        </w:rPr>
        <w:t>°С</w:t>
      </w:r>
      <w:r w:rsidR="00FE198C">
        <w:rPr>
          <w:sz w:val="28"/>
        </w:rPr>
        <w:t>. На</w:t>
      </w:r>
      <w:r>
        <w:rPr>
          <w:sz w:val="28"/>
        </w:rPr>
        <w:t xml:space="preserve"> рис</w:t>
      </w:r>
      <w:r w:rsidR="007210E4">
        <w:rPr>
          <w:sz w:val="28"/>
        </w:rPr>
        <w:t>унке</w:t>
      </w:r>
      <w:r>
        <w:rPr>
          <w:sz w:val="28"/>
        </w:rPr>
        <w:t xml:space="preserve"> </w:t>
      </w:r>
      <w:r w:rsidR="007210E4">
        <w:rPr>
          <w:sz w:val="28"/>
        </w:rPr>
        <w:t>5</w:t>
      </w:r>
      <w:r w:rsidR="00550202">
        <w:rPr>
          <w:sz w:val="28"/>
        </w:rPr>
        <w:t>5</w:t>
      </w:r>
      <w:r>
        <w:rPr>
          <w:sz w:val="28"/>
        </w:rPr>
        <w:t xml:space="preserve"> приведен также график зав</w:t>
      </w:r>
      <w:r w:rsidR="00FE198C">
        <w:rPr>
          <w:sz w:val="28"/>
        </w:rPr>
        <w:t xml:space="preserve">исимости температуры заготовки </w:t>
      </w:r>
      <w:r>
        <w:rPr>
          <w:sz w:val="28"/>
        </w:rPr>
        <w:t>от времени нагрева, полученный расчетным путем. График проходит выше экспериме</w:t>
      </w:r>
      <w:r w:rsidR="00FE198C">
        <w:rPr>
          <w:sz w:val="28"/>
        </w:rPr>
        <w:t>нтальных точек, однако характер</w:t>
      </w:r>
      <w:r>
        <w:rPr>
          <w:sz w:val="28"/>
        </w:rPr>
        <w:t xml:space="preserve"> распре</w:t>
      </w:r>
      <w:r w:rsidR="00FE198C">
        <w:rPr>
          <w:sz w:val="28"/>
        </w:rPr>
        <w:t>деления экспериментальных точек</w:t>
      </w:r>
      <w:r>
        <w:rPr>
          <w:sz w:val="28"/>
        </w:rPr>
        <w:t xml:space="preserve"> в целом соответствует форме графика. Сопоставление расчетных и экспериментальных значений температуры показывает, что их расхождение не превышает 1</w:t>
      </w:r>
      <w:r w:rsidR="00D54738">
        <w:rPr>
          <w:sz w:val="28"/>
        </w:rPr>
        <w:t>1</w:t>
      </w:r>
      <w:r>
        <w:rPr>
          <w:sz w:val="28"/>
        </w:rPr>
        <w:t xml:space="preserve"> %.</w:t>
      </w:r>
    </w:p>
    <w:p w:rsidR="003424CE" w:rsidRPr="00181E09" w:rsidRDefault="003424CE" w:rsidP="003424CE">
      <w:pPr>
        <w:spacing w:line="360" w:lineRule="auto"/>
        <w:ind w:firstLine="709"/>
        <w:jc w:val="both"/>
        <w:rPr>
          <w:sz w:val="28"/>
        </w:rPr>
      </w:pPr>
      <w:r>
        <w:rPr>
          <w:sz w:val="28"/>
        </w:rPr>
        <w:t>Проведенные экспериментальные исследования в целом подтвердили правильность основных результатов теоретического анализа процесса нагрева заготовки. Зависимость (2.4</w:t>
      </w:r>
      <w:r w:rsidR="00D54738">
        <w:rPr>
          <w:sz w:val="28"/>
        </w:rPr>
        <w:t>5</w:t>
      </w:r>
      <w:r>
        <w:rPr>
          <w:sz w:val="28"/>
        </w:rPr>
        <w:t>), полученная при теоретическом анализе, вполне приемлема для расчета температуры заготовки. Расхождение расчетных и экспериментальных значений темп</w:t>
      </w:r>
      <w:r w:rsidR="00D54738">
        <w:rPr>
          <w:sz w:val="28"/>
        </w:rPr>
        <w:t xml:space="preserve">ературы заготовки не превышает </w:t>
      </w:r>
      <w:r>
        <w:rPr>
          <w:sz w:val="28"/>
        </w:rPr>
        <w:t>1</w:t>
      </w:r>
      <w:r w:rsidR="00D54738">
        <w:rPr>
          <w:sz w:val="28"/>
        </w:rPr>
        <w:t>1</w:t>
      </w:r>
      <w:r>
        <w:rPr>
          <w:sz w:val="28"/>
        </w:rPr>
        <w:t>…1</w:t>
      </w:r>
      <w:r w:rsidR="00D54738">
        <w:rPr>
          <w:sz w:val="28"/>
        </w:rPr>
        <w:t>3</w:t>
      </w:r>
      <w:r>
        <w:rPr>
          <w:sz w:val="28"/>
        </w:rPr>
        <w:t>%.</w:t>
      </w:r>
    </w:p>
    <w:p w:rsidR="003424CE" w:rsidRDefault="00491A40" w:rsidP="005D0341">
      <w:pPr>
        <w:spacing w:line="360" w:lineRule="auto"/>
        <w:jc w:val="center"/>
        <w:rPr>
          <w:sz w:val="28"/>
        </w:rPr>
      </w:pPr>
      <w:r>
        <w:rPr>
          <w:noProof/>
        </w:rPr>
        <w:drawing>
          <wp:inline distT="0" distB="0" distL="0" distR="0">
            <wp:extent cx="3576096" cy="290085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0577" t="5413" r="35257" b="16524"/>
                    <a:stretch/>
                  </pic:blipFill>
                  <pic:spPr bwMode="auto">
                    <a:xfrm>
                      <a:off x="0" y="0"/>
                      <a:ext cx="3587431" cy="2910050"/>
                    </a:xfrm>
                    <a:prstGeom prst="rect">
                      <a:avLst/>
                    </a:prstGeom>
                    <a:ln>
                      <a:noFill/>
                    </a:ln>
                    <a:extLst>
                      <a:ext uri="{53640926-AAD7-44D8-BBD7-CCE9431645EC}">
                        <a14:shadowObscured xmlns:a14="http://schemas.microsoft.com/office/drawing/2010/main"/>
                      </a:ext>
                    </a:extLst>
                  </pic:spPr>
                </pic:pic>
              </a:graphicData>
            </a:graphic>
          </wp:inline>
        </w:drawing>
      </w:r>
    </w:p>
    <w:p w:rsidR="003424CE" w:rsidRDefault="003424CE" w:rsidP="005D0341">
      <w:pPr>
        <w:spacing w:line="360" w:lineRule="auto"/>
        <w:jc w:val="center"/>
        <w:rPr>
          <w:sz w:val="28"/>
        </w:rPr>
      </w:pPr>
      <w:r>
        <w:rPr>
          <w:sz w:val="28"/>
        </w:rPr>
        <w:t>Рис</w:t>
      </w:r>
      <w:r w:rsidR="007210E4">
        <w:rPr>
          <w:sz w:val="28"/>
        </w:rPr>
        <w:t>унок</w:t>
      </w:r>
      <w:r>
        <w:rPr>
          <w:sz w:val="28"/>
        </w:rPr>
        <w:t xml:space="preserve"> </w:t>
      </w:r>
      <w:r w:rsidR="007210E4">
        <w:rPr>
          <w:sz w:val="28"/>
        </w:rPr>
        <w:t>5</w:t>
      </w:r>
      <w:r w:rsidR="00550202">
        <w:rPr>
          <w:sz w:val="28"/>
        </w:rPr>
        <w:t>5</w:t>
      </w:r>
      <w:r w:rsidR="00FE198C">
        <w:rPr>
          <w:sz w:val="28"/>
        </w:rPr>
        <w:t xml:space="preserve"> -</w:t>
      </w:r>
      <w:r>
        <w:rPr>
          <w:sz w:val="28"/>
        </w:rPr>
        <w:t xml:space="preserve"> Зависимость температуры алюминиевой заготовки толщиной 1 мм от длительности ее нагрева (точками</w:t>
      </w:r>
      <w:r w:rsidR="007210E4">
        <w:rPr>
          <w:sz w:val="28"/>
        </w:rPr>
        <w:t xml:space="preserve"> </w:t>
      </w:r>
      <w:r>
        <w:rPr>
          <w:sz w:val="28"/>
        </w:rPr>
        <w:t>отме</w:t>
      </w:r>
      <w:r w:rsidR="007210E4">
        <w:rPr>
          <w:sz w:val="28"/>
        </w:rPr>
        <w:t xml:space="preserve">чены экспериментальные значения </w:t>
      </w:r>
      <w:r>
        <w:rPr>
          <w:sz w:val="28"/>
        </w:rPr>
        <w:t>температур)</w:t>
      </w:r>
    </w:p>
    <w:p w:rsidR="005D0341" w:rsidRDefault="005D0341" w:rsidP="00087FA5">
      <w:pPr>
        <w:spacing w:line="360" w:lineRule="auto"/>
        <w:jc w:val="center"/>
        <w:rPr>
          <w:b/>
          <w:i/>
          <w:sz w:val="28"/>
          <w:szCs w:val="28"/>
        </w:rPr>
      </w:pPr>
    </w:p>
    <w:p w:rsidR="003424CE" w:rsidRPr="00686E69" w:rsidRDefault="003424CE" w:rsidP="00087FA5">
      <w:pPr>
        <w:spacing w:line="360" w:lineRule="auto"/>
        <w:jc w:val="center"/>
        <w:rPr>
          <w:b/>
          <w:i/>
          <w:sz w:val="28"/>
          <w:szCs w:val="28"/>
        </w:rPr>
      </w:pPr>
      <w:r w:rsidRPr="00686E69">
        <w:rPr>
          <w:b/>
          <w:i/>
          <w:sz w:val="28"/>
          <w:szCs w:val="28"/>
        </w:rPr>
        <w:t>Заключение по разделу</w:t>
      </w:r>
    </w:p>
    <w:p w:rsidR="003424CE" w:rsidRDefault="005E4330" w:rsidP="005E4330">
      <w:pPr>
        <w:suppressAutoHyphens/>
        <w:spacing w:line="360" w:lineRule="auto"/>
        <w:ind w:firstLine="709"/>
        <w:jc w:val="both"/>
        <w:rPr>
          <w:sz w:val="28"/>
          <w:szCs w:val="28"/>
        </w:rPr>
      </w:pPr>
      <w:r w:rsidRPr="005E4330">
        <w:rPr>
          <w:sz w:val="28"/>
          <w:szCs w:val="28"/>
        </w:rPr>
        <w:t>В результате</w:t>
      </w:r>
      <w:r>
        <w:rPr>
          <w:sz w:val="28"/>
          <w:szCs w:val="28"/>
        </w:rPr>
        <w:t xml:space="preserve"> проведенных экспериментальных исследований отработана технология </w:t>
      </w:r>
      <w:r w:rsidR="00B71E88">
        <w:rPr>
          <w:sz w:val="28"/>
          <w:szCs w:val="28"/>
        </w:rPr>
        <w:t>форм</w:t>
      </w:r>
      <w:r w:rsidR="00942BEC">
        <w:rPr>
          <w:sz w:val="28"/>
          <w:szCs w:val="28"/>
        </w:rPr>
        <w:t>овки</w:t>
      </w:r>
      <w:r>
        <w:rPr>
          <w:sz w:val="28"/>
          <w:szCs w:val="28"/>
        </w:rPr>
        <w:t xml:space="preserve"> типовых деталей: сферообразного днища, детали цилиндрической формы с фланцем, детали типа «крышка», детали с поверхностью двойной кривизны, панели спирального теплообменника, детали со сложным мелким рельефом. Полученные детали имеют хорошее качество, что свидетельствует о возможности использования данного метода </w:t>
      </w:r>
      <w:r w:rsidR="00B71E88">
        <w:rPr>
          <w:sz w:val="28"/>
          <w:szCs w:val="28"/>
        </w:rPr>
        <w:t>форм</w:t>
      </w:r>
      <w:r w:rsidR="00942BEC">
        <w:rPr>
          <w:sz w:val="28"/>
          <w:szCs w:val="28"/>
        </w:rPr>
        <w:t>овки</w:t>
      </w:r>
      <w:r>
        <w:rPr>
          <w:sz w:val="28"/>
          <w:szCs w:val="28"/>
        </w:rPr>
        <w:t xml:space="preserve"> в промышленном производстве.</w:t>
      </w:r>
    </w:p>
    <w:p w:rsidR="005E4330" w:rsidRDefault="005E4330" w:rsidP="005E4330">
      <w:pPr>
        <w:suppressAutoHyphens/>
        <w:spacing w:line="360" w:lineRule="auto"/>
        <w:ind w:firstLine="709"/>
        <w:jc w:val="both"/>
        <w:rPr>
          <w:sz w:val="28"/>
          <w:szCs w:val="28"/>
        </w:rPr>
      </w:pPr>
      <w:r>
        <w:rPr>
          <w:sz w:val="28"/>
          <w:szCs w:val="28"/>
        </w:rPr>
        <w:t xml:space="preserve">Для каждого типа деталей определена необходимая величина давления топливной смеси для осуществления процесса </w:t>
      </w:r>
      <w:r w:rsidR="00B71E88">
        <w:rPr>
          <w:sz w:val="28"/>
          <w:szCs w:val="28"/>
        </w:rPr>
        <w:t>форм</w:t>
      </w:r>
      <w:r w:rsidR="00942BEC">
        <w:rPr>
          <w:sz w:val="28"/>
          <w:szCs w:val="28"/>
        </w:rPr>
        <w:t>овки</w:t>
      </w:r>
      <w:r>
        <w:rPr>
          <w:sz w:val="28"/>
          <w:szCs w:val="28"/>
        </w:rPr>
        <w:t xml:space="preserve">. Сравнение величин давления топливной смеси, полученных в ходе экспериментальных исследований, с расчетными значениями давления </w:t>
      </w:r>
      <w:r w:rsidR="00D66D8C">
        <w:rPr>
          <w:sz w:val="28"/>
          <w:szCs w:val="28"/>
        </w:rPr>
        <w:t>топливной смеси показало удовлетворительную их сходимость (расхождение составляет 10…14 %), что свидетельствует о правильности основных результатов теоретического анализа.</w:t>
      </w:r>
    </w:p>
    <w:p w:rsidR="00D66D8C" w:rsidRPr="005E4330" w:rsidRDefault="00D66D8C" w:rsidP="005E4330">
      <w:pPr>
        <w:suppressAutoHyphens/>
        <w:spacing w:line="360" w:lineRule="auto"/>
        <w:ind w:firstLine="709"/>
        <w:jc w:val="both"/>
        <w:rPr>
          <w:sz w:val="28"/>
          <w:szCs w:val="28"/>
        </w:rPr>
      </w:pPr>
      <w:r>
        <w:rPr>
          <w:sz w:val="28"/>
          <w:szCs w:val="28"/>
        </w:rPr>
        <w:t xml:space="preserve">Проведено также экспериментальное исследование нагрева заготовки при данном методе </w:t>
      </w:r>
      <w:r w:rsidR="00B71E88">
        <w:rPr>
          <w:sz w:val="28"/>
          <w:szCs w:val="28"/>
        </w:rPr>
        <w:t>форм</w:t>
      </w:r>
      <w:r w:rsidR="00942BEC">
        <w:rPr>
          <w:sz w:val="28"/>
          <w:szCs w:val="28"/>
        </w:rPr>
        <w:t>овки</w:t>
      </w:r>
      <w:r>
        <w:rPr>
          <w:sz w:val="28"/>
          <w:szCs w:val="28"/>
        </w:rPr>
        <w:t>. Полученные при этом результаты подтвердили закономерность изменения температуры заготовки, выявленную в ходе теоретических исследований. Расхождение расчетных и экспериментальных значений температуры заготовки не превышает 13 %. Оптимальное время нагрева заготовки составляет 0,4…0,5 с.</w:t>
      </w:r>
    </w:p>
    <w:p w:rsidR="003424CE" w:rsidRPr="003A5774" w:rsidRDefault="003A5774" w:rsidP="00087FA5">
      <w:pPr>
        <w:pStyle w:val="1"/>
        <w:pageBreakBefore/>
        <w:ind w:firstLine="0"/>
        <w:rPr>
          <w:rFonts w:eastAsiaTheme="minorHAnsi"/>
        </w:rPr>
      </w:pPr>
      <w:bookmarkStart w:id="20" w:name="_Toc448849327"/>
      <w:r w:rsidRPr="003A5774">
        <w:rPr>
          <w:rFonts w:eastAsiaTheme="minorHAnsi"/>
        </w:rPr>
        <w:t xml:space="preserve">5. РАЗРАБОТКА И СОЗДАНИЕ </w:t>
      </w:r>
      <w:r w:rsidR="009C73B6">
        <w:rPr>
          <w:rFonts w:eastAsiaTheme="minorHAnsi"/>
        </w:rPr>
        <w:t>УСТАНОВКИ</w:t>
      </w:r>
      <w:r w:rsidRPr="003A5774">
        <w:rPr>
          <w:rFonts w:eastAsiaTheme="minorHAnsi"/>
        </w:rPr>
        <w:t xml:space="preserve"> ДЛЯ ГАЗОВОЙ </w:t>
      </w:r>
      <w:r w:rsidR="00B71E88">
        <w:rPr>
          <w:rFonts w:eastAsiaTheme="minorHAnsi"/>
        </w:rPr>
        <w:t>ФОРМ</w:t>
      </w:r>
      <w:r w:rsidR="00942BEC">
        <w:rPr>
          <w:rFonts w:eastAsiaTheme="minorHAnsi"/>
        </w:rPr>
        <w:t>ОВКИ</w:t>
      </w:r>
      <w:r w:rsidRPr="003A5774">
        <w:rPr>
          <w:rFonts w:eastAsiaTheme="minorHAnsi"/>
        </w:rPr>
        <w:t xml:space="preserve"> С ПРОТИВОДАВЛЕНИЕМ</w:t>
      </w:r>
      <w:bookmarkEnd w:id="20"/>
    </w:p>
    <w:p w:rsidR="003424CE" w:rsidRPr="003424CE" w:rsidRDefault="003424CE" w:rsidP="00087FA5">
      <w:pPr>
        <w:pStyle w:val="1"/>
        <w:ind w:firstLine="0"/>
        <w:rPr>
          <w:rFonts w:eastAsiaTheme="minorHAnsi"/>
          <w:lang w:eastAsia="en-US"/>
        </w:rPr>
      </w:pPr>
      <w:bookmarkStart w:id="21" w:name="_Toc448849328"/>
      <w:r w:rsidRPr="003424CE">
        <w:rPr>
          <w:rFonts w:eastAsiaTheme="minorHAnsi"/>
          <w:lang w:eastAsia="en-US"/>
        </w:rPr>
        <w:t>5.1. Разработка и создание экспериментально</w:t>
      </w:r>
      <w:r w:rsidR="009C73B6">
        <w:rPr>
          <w:rFonts w:eastAsiaTheme="minorHAnsi"/>
          <w:lang w:eastAsia="en-US"/>
        </w:rPr>
        <w:t>й</w:t>
      </w:r>
      <w:r w:rsidRPr="003424CE">
        <w:rPr>
          <w:rFonts w:eastAsiaTheme="minorHAnsi"/>
          <w:lang w:eastAsia="en-US"/>
        </w:rPr>
        <w:t xml:space="preserve"> уст</w:t>
      </w:r>
      <w:r w:rsidR="009C73B6">
        <w:rPr>
          <w:rFonts w:eastAsiaTheme="minorHAnsi"/>
          <w:lang w:eastAsia="en-US"/>
        </w:rPr>
        <w:t>ановки</w:t>
      </w:r>
      <w:r w:rsidRPr="003424CE">
        <w:rPr>
          <w:rFonts w:eastAsiaTheme="minorHAnsi"/>
          <w:lang w:eastAsia="en-US"/>
        </w:rPr>
        <w:t xml:space="preserve"> для газов</w:t>
      </w:r>
      <w:r w:rsidR="004A1047">
        <w:rPr>
          <w:rFonts w:eastAsiaTheme="minorHAnsi"/>
          <w:lang w:eastAsia="en-US"/>
        </w:rPr>
        <w:t xml:space="preserve">ой </w:t>
      </w:r>
      <w:r w:rsidR="00B71E88">
        <w:rPr>
          <w:rFonts w:eastAsiaTheme="minorHAnsi"/>
          <w:lang w:eastAsia="en-US"/>
        </w:rPr>
        <w:t>форм</w:t>
      </w:r>
      <w:r w:rsidR="00942BEC">
        <w:rPr>
          <w:rFonts w:eastAsiaTheme="minorHAnsi"/>
          <w:lang w:eastAsia="en-US"/>
        </w:rPr>
        <w:t>овки</w:t>
      </w:r>
      <w:r w:rsidR="003A5774">
        <w:rPr>
          <w:rFonts w:eastAsiaTheme="minorHAnsi"/>
          <w:lang w:eastAsia="en-US"/>
        </w:rPr>
        <w:t xml:space="preserve"> с противодавлением</w:t>
      </w:r>
      <w:bookmarkEnd w:id="21"/>
    </w:p>
    <w:p w:rsidR="003424CE" w:rsidRPr="003424CE" w:rsidRDefault="003424CE" w:rsidP="0030797C">
      <w:pPr>
        <w:spacing w:after="200" w:line="360" w:lineRule="auto"/>
        <w:ind w:firstLine="709"/>
        <w:jc w:val="both"/>
        <w:rPr>
          <w:rFonts w:eastAsiaTheme="minorHAnsi"/>
          <w:sz w:val="28"/>
          <w:szCs w:val="22"/>
          <w:lang w:eastAsia="en-US"/>
        </w:rPr>
      </w:pPr>
      <w:r w:rsidRPr="003424CE">
        <w:rPr>
          <w:rFonts w:eastAsiaTheme="minorHAnsi"/>
          <w:sz w:val="28"/>
          <w:szCs w:val="22"/>
          <w:lang w:eastAsia="en-US"/>
        </w:rPr>
        <w:t>Уст</w:t>
      </w:r>
      <w:r w:rsidR="00CF2E37">
        <w:rPr>
          <w:rFonts w:eastAsiaTheme="minorHAnsi"/>
          <w:sz w:val="28"/>
          <w:szCs w:val="22"/>
          <w:lang w:eastAsia="en-US"/>
        </w:rPr>
        <w:t>ановка</w:t>
      </w:r>
      <w:r w:rsidRPr="003424CE">
        <w:rPr>
          <w:rFonts w:eastAsiaTheme="minorHAnsi"/>
          <w:sz w:val="28"/>
          <w:szCs w:val="22"/>
          <w:lang w:eastAsia="en-US"/>
        </w:rPr>
        <w:t xml:space="preserve"> для осуществления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с противодавлением могл</w:t>
      </w:r>
      <w:r w:rsidR="00CF2E37">
        <w:rPr>
          <w:rFonts w:eastAsiaTheme="minorHAnsi"/>
          <w:sz w:val="28"/>
          <w:szCs w:val="22"/>
          <w:lang w:eastAsia="en-US"/>
        </w:rPr>
        <w:t>а</w:t>
      </w:r>
      <w:r w:rsidRPr="003424CE">
        <w:rPr>
          <w:rFonts w:eastAsiaTheme="minorHAnsi"/>
          <w:sz w:val="28"/>
          <w:szCs w:val="22"/>
          <w:lang w:eastAsia="en-US"/>
        </w:rPr>
        <w:t xml:space="preserve"> быть выполнено по трем конструктивным схемам, представленным на рис</w:t>
      </w:r>
      <w:r w:rsidR="00714692">
        <w:rPr>
          <w:rFonts w:eastAsiaTheme="minorHAnsi"/>
          <w:sz w:val="28"/>
          <w:szCs w:val="22"/>
          <w:lang w:eastAsia="en-US"/>
        </w:rPr>
        <w:t>унках</w:t>
      </w:r>
      <w:r w:rsidRPr="003424CE">
        <w:rPr>
          <w:rFonts w:eastAsiaTheme="minorHAnsi"/>
          <w:sz w:val="28"/>
          <w:szCs w:val="22"/>
          <w:lang w:eastAsia="en-US"/>
        </w:rPr>
        <w:t xml:space="preserve"> </w:t>
      </w:r>
      <w:r w:rsidR="00714692">
        <w:rPr>
          <w:rFonts w:eastAsiaTheme="minorHAnsi"/>
          <w:sz w:val="28"/>
          <w:szCs w:val="22"/>
          <w:lang w:eastAsia="en-US"/>
        </w:rPr>
        <w:t>14</w:t>
      </w:r>
      <w:r w:rsidRPr="003424CE">
        <w:rPr>
          <w:rFonts w:eastAsiaTheme="minorHAnsi"/>
          <w:sz w:val="28"/>
          <w:szCs w:val="22"/>
          <w:lang w:eastAsia="en-US"/>
        </w:rPr>
        <w:t xml:space="preserve">, </w:t>
      </w:r>
      <w:r w:rsidR="00714692">
        <w:rPr>
          <w:rFonts w:eastAsiaTheme="minorHAnsi"/>
          <w:sz w:val="28"/>
          <w:szCs w:val="22"/>
          <w:lang w:eastAsia="en-US"/>
        </w:rPr>
        <w:t>16</w:t>
      </w:r>
      <w:r w:rsidRPr="003424CE">
        <w:rPr>
          <w:rFonts w:eastAsiaTheme="minorHAnsi"/>
          <w:sz w:val="28"/>
          <w:szCs w:val="22"/>
          <w:lang w:eastAsia="en-US"/>
        </w:rPr>
        <w:t xml:space="preserve">, </w:t>
      </w:r>
      <w:r w:rsidR="00714692">
        <w:rPr>
          <w:rFonts w:eastAsiaTheme="minorHAnsi"/>
          <w:sz w:val="28"/>
          <w:szCs w:val="22"/>
          <w:lang w:eastAsia="en-US"/>
        </w:rPr>
        <w:t>17</w:t>
      </w:r>
      <w:r w:rsidRPr="003424CE">
        <w:rPr>
          <w:rFonts w:eastAsiaTheme="minorHAnsi"/>
          <w:sz w:val="28"/>
          <w:szCs w:val="22"/>
          <w:lang w:eastAsia="en-US"/>
        </w:rPr>
        <w:t xml:space="preserve">. Анализ этих схем показал, что схема </w:t>
      </w:r>
      <w:r w:rsidR="00714692">
        <w:rPr>
          <w:rFonts w:eastAsiaTheme="minorHAnsi"/>
          <w:sz w:val="28"/>
          <w:szCs w:val="22"/>
          <w:lang w:eastAsia="en-US"/>
        </w:rPr>
        <w:t>17</w:t>
      </w:r>
      <w:r w:rsidRPr="003424CE">
        <w:rPr>
          <w:rFonts w:eastAsiaTheme="minorHAnsi"/>
          <w:sz w:val="28"/>
          <w:szCs w:val="22"/>
          <w:lang w:eastAsia="en-US"/>
        </w:rPr>
        <w:t xml:space="preserve"> более предпочтительнее, так как при этой схеме в полости матрицы не происходит горение топливной смеси</w:t>
      </w:r>
      <w:r w:rsidR="00355D6D">
        <w:rPr>
          <w:rFonts w:eastAsiaTheme="minorHAnsi"/>
          <w:sz w:val="28"/>
          <w:szCs w:val="22"/>
          <w:lang w:eastAsia="en-US"/>
        </w:rPr>
        <w:t>,</w:t>
      </w:r>
      <w:r w:rsidRPr="003424CE">
        <w:rPr>
          <w:rFonts w:eastAsiaTheme="minorHAnsi"/>
          <w:sz w:val="28"/>
          <w:szCs w:val="22"/>
          <w:lang w:eastAsia="en-US"/>
        </w:rPr>
        <w:t xml:space="preserve"> и поэтому исключена возможность искажения формы матрицы под действием температурных напряжений. Учитывая это, по схеме, представленной на рис</w:t>
      </w:r>
      <w:r w:rsidR="00714692">
        <w:rPr>
          <w:rFonts w:eastAsiaTheme="minorHAnsi"/>
          <w:sz w:val="28"/>
          <w:szCs w:val="22"/>
          <w:lang w:eastAsia="en-US"/>
        </w:rPr>
        <w:t>унке</w:t>
      </w:r>
      <w:r w:rsidRPr="003424CE">
        <w:rPr>
          <w:rFonts w:eastAsiaTheme="minorHAnsi"/>
          <w:sz w:val="28"/>
          <w:szCs w:val="22"/>
          <w:lang w:eastAsia="en-US"/>
        </w:rPr>
        <w:t xml:space="preserve"> </w:t>
      </w:r>
      <w:r w:rsidR="00714692">
        <w:rPr>
          <w:rFonts w:eastAsiaTheme="minorHAnsi"/>
          <w:sz w:val="28"/>
          <w:szCs w:val="22"/>
          <w:lang w:eastAsia="en-US"/>
        </w:rPr>
        <w:t>17</w:t>
      </w:r>
      <w:r w:rsidRPr="003424CE">
        <w:rPr>
          <w:rFonts w:eastAsiaTheme="minorHAnsi"/>
          <w:sz w:val="28"/>
          <w:szCs w:val="22"/>
          <w:lang w:eastAsia="en-US"/>
        </w:rPr>
        <w:t>, был</w:t>
      </w:r>
      <w:r w:rsidR="00CF2E37">
        <w:rPr>
          <w:rFonts w:eastAsiaTheme="minorHAnsi"/>
          <w:sz w:val="28"/>
          <w:szCs w:val="22"/>
          <w:lang w:eastAsia="en-US"/>
        </w:rPr>
        <w:t>а</w:t>
      </w:r>
      <w:r w:rsidRPr="003424CE">
        <w:rPr>
          <w:rFonts w:eastAsiaTheme="minorHAnsi"/>
          <w:sz w:val="28"/>
          <w:szCs w:val="22"/>
          <w:lang w:eastAsia="en-US"/>
        </w:rPr>
        <w:t xml:space="preserve"> разработан</w:t>
      </w:r>
      <w:r w:rsidR="00CF2E37">
        <w:rPr>
          <w:rFonts w:eastAsiaTheme="minorHAnsi"/>
          <w:sz w:val="28"/>
          <w:szCs w:val="22"/>
          <w:lang w:eastAsia="en-US"/>
        </w:rPr>
        <w:t>а</w:t>
      </w:r>
      <w:r w:rsidRPr="003424CE">
        <w:rPr>
          <w:rFonts w:eastAsiaTheme="minorHAnsi"/>
          <w:sz w:val="28"/>
          <w:szCs w:val="22"/>
          <w:lang w:eastAsia="en-US"/>
        </w:rPr>
        <w:t>, изготовлен</w:t>
      </w:r>
      <w:r w:rsidR="00CF2E37">
        <w:rPr>
          <w:rFonts w:eastAsiaTheme="minorHAnsi"/>
          <w:sz w:val="28"/>
          <w:szCs w:val="22"/>
          <w:lang w:eastAsia="en-US"/>
        </w:rPr>
        <w:t>а</w:t>
      </w:r>
      <w:r w:rsidRPr="003424CE">
        <w:rPr>
          <w:rFonts w:eastAsiaTheme="minorHAnsi"/>
          <w:sz w:val="28"/>
          <w:szCs w:val="22"/>
          <w:lang w:eastAsia="en-US"/>
        </w:rPr>
        <w:t xml:space="preserve"> и смонтирован</w:t>
      </w:r>
      <w:r w:rsidR="00CF2E37">
        <w:rPr>
          <w:rFonts w:eastAsiaTheme="minorHAnsi"/>
          <w:sz w:val="28"/>
          <w:szCs w:val="22"/>
          <w:lang w:eastAsia="en-US"/>
        </w:rPr>
        <w:t>а</w:t>
      </w:r>
      <w:r w:rsidRPr="003424CE">
        <w:rPr>
          <w:rFonts w:eastAsiaTheme="minorHAnsi"/>
          <w:sz w:val="28"/>
          <w:szCs w:val="22"/>
          <w:lang w:eastAsia="en-US"/>
        </w:rPr>
        <w:t xml:space="preserve"> экспериментальн</w:t>
      </w:r>
      <w:r w:rsidR="00CF2E37">
        <w:rPr>
          <w:rFonts w:eastAsiaTheme="minorHAnsi"/>
          <w:sz w:val="28"/>
          <w:szCs w:val="22"/>
          <w:lang w:eastAsia="en-US"/>
        </w:rPr>
        <w:t>ая</w:t>
      </w:r>
      <w:r w:rsidRPr="003424CE">
        <w:rPr>
          <w:rFonts w:eastAsiaTheme="minorHAnsi"/>
          <w:sz w:val="28"/>
          <w:szCs w:val="22"/>
          <w:lang w:eastAsia="en-US"/>
        </w:rPr>
        <w:t xml:space="preserve"> уст</w:t>
      </w:r>
      <w:r w:rsidR="00CF2E37">
        <w:rPr>
          <w:rFonts w:eastAsiaTheme="minorHAnsi"/>
          <w:sz w:val="28"/>
          <w:szCs w:val="22"/>
          <w:lang w:eastAsia="en-US"/>
        </w:rPr>
        <w:t>ановка</w:t>
      </w:r>
      <w:r w:rsidRPr="003424CE">
        <w:rPr>
          <w:rFonts w:eastAsiaTheme="minorHAnsi"/>
          <w:sz w:val="28"/>
          <w:szCs w:val="22"/>
          <w:lang w:eastAsia="en-US"/>
        </w:rPr>
        <w:t xml:space="preserve"> для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с противодавлением</w:t>
      </w:r>
      <w:r w:rsidR="00F11A77" w:rsidRPr="00F11A77">
        <w:rPr>
          <w:rFonts w:eastAsiaTheme="minorHAnsi"/>
          <w:sz w:val="28"/>
          <w:szCs w:val="22"/>
          <w:lang w:eastAsia="en-US"/>
        </w:rPr>
        <w:t xml:space="preserve"> [100]</w:t>
      </w:r>
      <w:r w:rsidRPr="003424CE">
        <w:rPr>
          <w:rFonts w:eastAsiaTheme="minorHAnsi"/>
          <w:sz w:val="28"/>
          <w:szCs w:val="22"/>
          <w:lang w:eastAsia="en-US"/>
        </w:rPr>
        <w:t>. Фотография экспериментально</w:t>
      </w:r>
      <w:r w:rsidR="00CF2E37">
        <w:rPr>
          <w:rFonts w:eastAsiaTheme="minorHAnsi"/>
          <w:sz w:val="28"/>
          <w:szCs w:val="22"/>
          <w:lang w:eastAsia="en-US"/>
        </w:rPr>
        <w:t>й</w:t>
      </w:r>
      <w:r w:rsidRPr="003424CE">
        <w:rPr>
          <w:rFonts w:eastAsiaTheme="minorHAnsi"/>
          <w:sz w:val="28"/>
          <w:szCs w:val="22"/>
          <w:lang w:eastAsia="en-US"/>
        </w:rPr>
        <w:t xml:space="preserve"> уст</w:t>
      </w:r>
      <w:r w:rsidR="00CF2E37">
        <w:rPr>
          <w:rFonts w:eastAsiaTheme="minorHAnsi"/>
          <w:sz w:val="28"/>
          <w:szCs w:val="22"/>
          <w:lang w:eastAsia="en-US"/>
        </w:rPr>
        <w:t>ановки</w:t>
      </w:r>
      <w:r w:rsidRPr="003424CE">
        <w:rPr>
          <w:rFonts w:eastAsiaTheme="minorHAnsi"/>
          <w:sz w:val="28"/>
          <w:szCs w:val="22"/>
          <w:lang w:eastAsia="en-US"/>
        </w:rPr>
        <w:t xml:space="preserve"> представлена на рис</w:t>
      </w:r>
      <w:r w:rsidR="00714692">
        <w:rPr>
          <w:rFonts w:eastAsiaTheme="minorHAnsi"/>
          <w:sz w:val="28"/>
          <w:szCs w:val="22"/>
          <w:lang w:eastAsia="en-US"/>
        </w:rPr>
        <w:t xml:space="preserve">унке </w:t>
      </w:r>
      <w:r w:rsidRPr="003424CE">
        <w:rPr>
          <w:rFonts w:eastAsiaTheme="minorHAnsi"/>
          <w:sz w:val="28"/>
          <w:szCs w:val="22"/>
          <w:lang w:eastAsia="en-US"/>
        </w:rPr>
        <w:t>5</w:t>
      </w:r>
      <w:r w:rsidR="00550202">
        <w:rPr>
          <w:rFonts w:eastAsiaTheme="minorHAnsi"/>
          <w:sz w:val="28"/>
          <w:szCs w:val="22"/>
          <w:lang w:eastAsia="en-US"/>
        </w:rPr>
        <w:t>6</w:t>
      </w:r>
      <w:r w:rsidRPr="003424CE">
        <w:rPr>
          <w:rFonts w:eastAsiaTheme="minorHAnsi"/>
          <w:sz w:val="28"/>
          <w:szCs w:val="22"/>
          <w:lang w:eastAsia="en-US"/>
        </w:rPr>
        <w:t>, отдельные детали уст</w:t>
      </w:r>
      <w:r w:rsidR="00CF2E37">
        <w:rPr>
          <w:rFonts w:eastAsiaTheme="minorHAnsi"/>
          <w:sz w:val="28"/>
          <w:szCs w:val="22"/>
          <w:lang w:eastAsia="en-US"/>
        </w:rPr>
        <w:t>ановки</w:t>
      </w:r>
      <w:r w:rsidRPr="003424CE">
        <w:rPr>
          <w:rFonts w:eastAsiaTheme="minorHAnsi"/>
          <w:sz w:val="28"/>
          <w:szCs w:val="22"/>
          <w:lang w:eastAsia="en-US"/>
        </w:rPr>
        <w:t xml:space="preserve"> показаны на рис</w:t>
      </w:r>
      <w:r w:rsidR="00714692">
        <w:rPr>
          <w:rFonts w:eastAsiaTheme="minorHAnsi"/>
          <w:sz w:val="28"/>
          <w:szCs w:val="22"/>
          <w:lang w:eastAsia="en-US"/>
        </w:rPr>
        <w:t>унке</w:t>
      </w:r>
      <w:r w:rsidRPr="003424CE">
        <w:rPr>
          <w:rFonts w:eastAsiaTheme="minorHAnsi"/>
          <w:sz w:val="28"/>
          <w:szCs w:val="22"/>
          <w:lang w:eastAsia="en-US"/>
        </w:rPr>
        <w:t xml:space="preserve"> 5</w:t>
      </w:r>
      <w:r w:rsidR="00550202">
        <w:rPr>
          <w:rFonts w:eastAsiaTheme="minorHAnsi"/>
          <w:sz w:val="28"/>
          <w:szCs w:val="22"/>
          <w:lang w:eastAsia="en-US"/>
        </w:rPr>
        <w:t>7</w:t>
      </w:r>
      <w:r w:rsidRPr="003424CE">
        <w:rPr>
          <w:rFonts w:eastAsiaTheme="minorHAnsi"/>
          <w:sz w:val="28"/>
          <w:szCs w:val="22"/>
          <w:lang w:eastAsia="en-US"/>
        </w:rPr>
        <w:t>. Уст</w:t>
      </w:r>
      <w:r w:rsidR="00CF2E37">
        <w:rPr>
          <w:rFonts w:eastAsiaTheme="minorHAnsi"/>
          <w:sz w:val="28"/>
          <w:szCs w:val="22"/>
          <w:lang w:eastAsia="en-US"/>
        </w:rPr>
        <w:t>ановка</w:t>
      </w:r>
      <w:r w:rsidRPr="003424CE">
        <w:rPr>
          <w:rFonts w:eastAsiaTheme="minorHAnsi"/>
          <w:sz w:val="28"/>
          <w:szCs w:val="22"/>
          <w:lang w:eastAsia="en-US"/>
        </w:rPr>
        <w:t xml:space="preserve"> состоит из трех </w:t>
      </w:r>
      <w:r w:rsidR="00355D6D">
        <w:rPr>
          <w:rFonts w:eastAsiaTheme="minorHAnsi"/>
          <w:sz w:val="28"/>
          <w:szCs w:val="22"/>
          <w:lang w:eastAsia="en-US"/>
        </w:rPr>
        <w:t>основных узлов: камеры сгорания</w:t>
      </w:r>
      <w:r w:rsidRPr="003424CE">
        <w:rPr>
          <w:rFonts w:eastAsiaTheme="minorHAnsi"/>
          <w:sz w:val="28"/>
          <w:szCs w:val="22"/>
          <w:lang w:eastAsia="en-US"/>
        </w:rPr>
        <w:t xml:space="preserve"> с крышкой, матрицедержателя с матрицей и цилиндра. Камера сгорания снабжена устройствами для подачи и зажигания топливной смеси, и выпуска продуктов сго</w:t>
      </w:r>
      <w:r w:rsidR="00FE198C">
        <w:rPr>
          <w:rFonts w:eastAsiaTheme="minorHAnsi"/>
          <w:sz w:val="28"/>
          <w:szCs w:val="22"/>
          <w:lang w:eastAsia="en-US"/>
        </w:rPr>
        <w:t>рания. Матрицедержатель снабжен</w:t>
      </w:r>
      <w:r w:rsidRPr="003424CE">
        <w:rPr>
          <w:rFonts w:eastAsiaTheme="minorHAnsi"/>
          <w:sz w:val="28"/>
          <w:szCs w:val="22"/>
          <w:lang w:eastAsia="en-US"/>
        </w:rPr>
        <w:t xml:space="preserve"> впускным и выпускным клапанами для подачи сжатого воздуха в полость матрицы и его выпуска. Соединение камеры сгорания с матрицедержателем осуществляется при помощи четырех стяжных болтов и гаек. Цилиндр, обеспечивающий создание противодавления в полости матрицы, расположен горизонтально и жестко соединен с камерой сгорания. Внутренняя полость цилиндра разделена поршнем на две полости, одна из которых сообщена с полостью камеры сгорания каналом диаметром </w:t>
      </w:r>
      <w:r w:rsidR="00BD622B">
        <w:rPr>
          <w:rFonts w:eastAsiaTheme="minorHAnsi"/>
          <w:sz w:val="28"/>
          <w:szCs w:val="22"/>
          <w:lang w:eastAsia="en-US"/>
        </w:rPr>
        <w:t>25</w:t>
      </w:r>
      <w:r w:rsidRPr="003424CE">
        <w:rPr>
          <w:rFonts w:eastAsiaTheme="minorHAnsi"/>
          <w:sz w:val="28"/>
          <w:szCs w:val="22"/>
          <w:lang w:eastAsia="en-US"/>
        </w:rPr>
        <w:t xml:space="preserve"> мм. Другая полость цилиндра при помощи резинового шланга высокого давления диаметром 20 мм соединена с полостью матрицы. При разработке цилиндра были учтены результаты исследова</w:t>
      </w:r>
      <w:r w:rsidR="00FE198C">
        <w:rPr>
          <w:rFonts w:eastAsiaTheme="minorHAnsi"/>
          <w:sz w:val="28"/>
          <w:szCs w:val="22"/>
          <w:lang w:eastAsia="en-US"/>
        </w:rPr>
        <w:t xml:space="preserve">ний, проведенных в разделе 3. В </w:t>
      </w:r>
      <w:r w:rsidRPr="003424CE">
        <w:rPr>
          <w:rFonts w:eastAsiaTheme="minorHAnsi"/>
          <w:sz w:val="28"/>
          <w:szCs w:val="22"/>
          <w:lang w:eastAsia="en-US"/>
        </w:rPr>
        <w:t>частности</w:t>
      </w:r>
      <w:r w:rsidR="00FE198C">
        <w:rPr>
          <w:rFonts w:eastAsiaTheme="minorHAnsi"/>
          <w:sz w:val="28"/>
          <w:szCs w:val="22"/>
          <w:lang w:eastAsia="en-US"/>
        </w:rPr>
        <w:t xml:space="preserve">, </w:t>
      </w:r>
      <w:r w:rsidRPr="003424CE">
        <w:rPr>
          <w:rFonts w:eastAsiaTheme="minorHAnsi"/>
          <w:sz w:val="28"/>
          <w:szCs w:val="22"/>
          <w:lang w:eastAsia="en-US"/>
        </w:rPr>
        <w:t xml:space="preserve">внутренний   </w:t>
      </w:r>
      <w:r w:rsidR="00FE198C" w:rsidRPr="003424CE">
        <w:rPr>
          <w:rFonts w:eastAsiaTheme="minorHAnsi"/>
          <w:sz w:val="28"/>
          <w:szCs w:val="22"/>
          <w:lang w:eastAsia="en-US"/>
        </w:rPr>
        <w:t>диаметр цилиндра составляет 160 мм, длина пор</w:t>
      </w:r>
      <w:r w:rsidR="00FE198C">
        <w:rPr>
          <w:rFonts w:eastAsiaTheme="minorHAnsi"/>
          <w:sz w:val="28"/>
          <w:szCs w:val="22"/>
          <w:lang w:eastAsia="en-US"/>
        </w:rPr>
        <w:t>шня – 100 мм, длина цилиндра</w:t>
      </w:r>
      <w:r w:rsidR="00FE198C" w:rsidRPr="003424CE">
        <w:rPr>
          <w:rFonts w:eastAsiaTheme="minorHAnsi"/>
          <w:sz w:val="28"/>
          <w:szCs w:val="22"/>
          <w:lang w:eastAsia="en-US"/>
        </w:rPr>
        <w:t xml:space="preserve"> </w:t>
      </w:r>
      <w:r w:rsidRPr="003424CE">
        <w:rPr>
          <w:rFonts w:eastAsiaTheme="minorHAnsi"/>
          <w:sz w:val="28"/>
          <w:szCs w:val="22"/>
          <w:lang w:eastAsia="en-US"/>
        </w:rPr>
        <w:t>550 мм.</w:t>
      </w:r>
    </w:p>
    <w:p w:rsidR="003424CE" w:rsidRPr="003424CE" w:rsidRDefault="003424CE" w:rsidP="00183BBF">
      <w:pPr>
        <w:spacing w:after="200" w:line="360" w:lineRule="auto"/>
        <w:jc w:val="center"/>
        <w:rPr>
          <w:rFonts w:eastAsiaTheme="minorHAnsi"/>
          <w:sz w:val="28"/>
          <w:szCs w:val="22"/>
          <w:lang w:eastAsia="en-US"/>
        </w:rPr>
      </w:pPr>
      <w:r w:rsidRPr="003424CE">
        <w:rPr>
          <w:rFonts w:eastAsiaTheme="minorHAnsi"/>
          <w:noProof/>
          <w:sz w:val="28"/>
          <w:szCs w:val="22"/>
        </w:rPr>
        <w:drawing>
          <wp:inline distT="0" distB="0" distL="0" distR="0">
            <wp:extent cx="6164069" cy="3689405"/>
            <wp:effectExtent l="0" t="0" r="8255" b="6350"/>
            <wp:docPr id="56" name="Рисунок 56" descr="F:\19-06-2015_14-26-31\IMAG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9-06-2015_14-26-31\IMAG0999.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66346" cy="3690768"/>
                    </a:xfrm>
                    <a:prstGeom prst="rect">
                      <a:avLst/>
                    </a:prstGeom>
                    <a:noFill/>
                    <a:ln>
                      <a:noFill/>
                    </a:ln>
                  </pic:spPr>
                </pic:pic>
              </a:graphicData>
            </a:graphic>
          </wp:inline>
        </w:drawing>
      </w:r>
    </w:p>
    <w:p w:rsidR="003424CE" w:rsidRPr="003424CE" w:rsidRDefault="003424CE" w:rsidP="00183BBF">
      <w:pPr>
        <w:spacing w:after="200" w:line="360" w:lineRule="auto"/>
        <w:jc w:val="center"/>
        <w:rPr>
          <w:rFonts w:eastAsiaTheme="minorHAnsi"/>
          <w:sz w:val="28"/>
          <w:szCs w:val="22"/>
          <w:lang w:eastAsia="en-US"/>
        </w:rPr>
      </w:pPr>
      <w:r w:rsidRPr="003424CE">
        <w:rPr>
          <w:rFonts w:eastAsiaTheme="minorHAnsi"/>
          <w:sz w:val="28"/>
          <w:szCs w:val="22"/>
          <w:lang w:eastAsia="en-US"/>
        </w:rPr>
        <w:t>Рис</w:t>
      </w:r>
      <w:r w:rsidR="00714692">
        <w:rPr>
          <w:rFonts w:eastAsiaTheme="minorHAnsi"/>
          <w:sz w:val="28"/>
          <w:szCs w:val="22"/>
          <w:lang w:eastAsia="en-US"/>
        </w:rPr>
        <w:t>унок</w:t>
      </w:r>
      <w:r w:rsidRPr="003424CE">
        <w:rPr>
          <w:rFonts w:eastAsiaTheme="minorHAnsi"/>
          <w:sz w:val="28"/>
          <w:szCs w:val="22"/>
          <w:lang w:eastAsia="en-US"/>
        </w:rPr>
        <w:t xml:space="preserve"> 5</w:t>
      </w:r>
      <w:r w:rsidR="00550202">
        <w:rPr>
          <w:rFonts w:eastAsiaTheme="minorHAnsi"/>
          <w:sz w:val="28"/>
          <w:szCs w:val="22"/>
          <w:lang w:eastAsia="en-US"/>
        </w:rPr>
        <w:t>6</w:t>
      </w:r>
      <w:r w:rsidR="00FE198C">
        <w:rPr>
          <w:rFonts w:eastAsiaTheme="minorHAnsi"/>
          <w:sz w:val="28"/>
          <w:szCs w:val="22"/>
          <w:lang w:eastAsia="en-US"/>
        </w:rPr>
        <w:t xml:space="preserve"> -</w:t>
      </w:r>
      <w:r w:rsidRPr="003424CE">
        <w:rPr>
          <w:rFonts w:eastAsiaTheme="minorHAnsi"/>
          <w:sz w:val="28"/>
          <w:szCs w:val="22"/>
          <w:lang w:eastAsia="en-US"/>
        </w:rPr>
        <w:t xml:space="preserve"> Экспериментальн</w:t>
      </w:r>
      <w:r w:rsidR="00CF2E37">
        <w:rPr>
          <w:rFonts w:eastAsiaTheme="minorHAnsi"/>
          <w:sz w:val="28"/>
          <w:szCs w:val="22"/>
          <w:lang w:eastAsia="en-US"/>
        </w:rPr>
        <w:t>ая</w:t>
      </w:r>
      <w:r w:rsidRPr="003424CE">
        <w:rPr>
          <w:rFonts w:eastAsiaTheme="minorHAnsi"/>
          <w:sz w:val="28"/>
          <w:szCs w:val="22"/>
          <w:lang w:eastAsia="en-US"/>
        </w:rPr>
        <w:t xml:space="preserve"> уст</w:t>
      </w:r>
      <w:r w:rsidR="00CF2E37">
        <w:rPr>
          <w:rFonts w:eastAsiaTheme="minorHAnsi"/>
          <w:sz w:val="28"/>
          <w:szCs w:val="22"/>
          <w:lang w:eastAsia="en-US"/>
        </w:rPr>
        <w:t>ановка</w:t>
      </w:r>
      <w:r w:rsidRPr="003424CE">
        <w:rPr>
          <w:rFonts w:eastAsiaTheme="minorHAnsi"/>
          <w:sz w:val="28"/>
          <w:szCs w:val="22"/>
          <w:lang w:eastAsia="en-US"/>
        </w:rPr>
        <w:t xml:space="preserve"> для газовой </w:t>
      </w:r>
      <w:r w:rsidR="00B71E88">
        <w:rPr>
          <w:rFonts w:eastAsiaTheme="minorHAnsi"/>
          <w:sz w:val="28"/>
          <w:szCs w:val="22"/>
          <w:lang w:eastAsia="en-US"/>
        </w:rPr>
        <w:t>форм</w:t>
      </w:r>
      <w:r w:rsidR="00942BEC">
        <w:rPr>
          <w:rFonts w:eastAsiaTheme="minorHAnsi"/>
          <w:sz w:val="28"/>
          <w:szCs w:val="22"/>
          <w:lang w:eastAsia="en-US"/>
        </w:rPr>
        <w:t>овки</w:t>
      </w:r>
      <w:r w:rsidR="00BD622B">
        <w:rPr>
          <w:rFonts w:eastAsiaTheme="minorHAnsi"/>
          <w:sz w:val="28"/>
          <w:szCs w:val="22"/>
          <w:lang w:eastAsia="en-US"/>
        </w:rPr>
        <w:t xml:space="preserve"> с противодавлением</w:t>
      </w:r>
    </w:p>
    <w:p w:rsidR="00F246F8" w:rsidRDefault="00F246F8" w:rsidP="00BD622B">
      <w:pPr>
        <w:spacing w:after="200" w:line="360" w:lineRule="auto"/>
        <w:jc w:val="center"/>
        <w:rPr>
          <w:rFonts w:eastAsiaTheme="minorHAnsi"/>
          <w:sz w:val="28"/>
          <w:szCs w:val="22"/>
          <w:lang w:eastAsia="en-US"/>
        </w:rPr>
      </w:pPr>
      <w:r w:rsidRPr="00F246F8">
        <w:rPr>
          <w:rFonts w:eastAsiaTheme="minorHAnsi"/>
          <w:noProof/>
          <w:sz w:val="28"/>
          <w:szCs w:val="22"/>
        </w:rPr>
        <w:drawing>
          <wp:inline distT="0" distB="0" distL="0" distR="0">
            <wp:extent cx="4613127" cy="3705225"/>
            <wp:effectExtent l="0" t="0" r="0" b="0"/>
            <wp:docPr id="27" name="Рисунок 27" descr="C:\Users\007\Desktop\Установка детали\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Установка детали\Безымянный.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21019" cy="3711564"/>
                    </a:xfrm>
                    <a:prstGeom prst="rect">
                      <a:avLst/>
                    </a:prstGeom>
                    <a:noFill/>
                    <a:ln>
                      <a:noFill/>
                    </a:ln>
                  </pic:spPr>
                </pic:pic>
              </a:graphicData>
            </a:graphic>
          </wp:inline>
        </w:drawing>
      </w:r>
    </w:p>
    <w:p w:rsidR="003424CE" w:rsidRPr="003424CE" w:rsidRDefault="003424CE" w:rsidP="00BD622B">
      <w:pPr>
        <w:spacing w:after="200" w:line="360" w:lineRule="auto"/>
        <w:jc w:val="center"/>
        <w:rPr>
          <w:rFonts w:eastAsiaTheme="minorHAnsi"/>
          <w:sz w:val="28"/>
          <w:szCs w:val="22"/>
          <w:lang w:eastAsia="en-US"/>
        </w:rPr>
      </w:pPr>
      <w:r w:rsidRPr="003424CE">
        <w:rPr>
          <w:rFonts w:eastAsiaTheme="minorHAnsi"/>
          <w:sz w:val="28"/>
          <w:szCs w:val="22"/>
          <w:lang w:eastAsia="en-US"/>
        </w:rPr>
        <w:t>Рис</w:t>
      </w:r>
      <w:r w:rsidR="00714692">
        <w:rPr>
          <w:rFonts w:eastAsiaTheme="minorHAnsi"/>
          <w:sz w:val="28"/>
          <w:szCs w:val="22"/>
          <w:lang w:eastAsia="en-US"/>
        </w:rPr>
        <w:t xml:space="preserve">унок </w:t>
      </w:r>
      <w:r w:rsidRPr="003424CE">
        <w:rPr>
          <w:rFonts w:eastAsiaTheme="minorHAnsi"/>
          <w:sz w:val="28"/>
          <w:szCs w:val="22"/>
          <w:lang w:eastAsia="en-US"/>
        </w:rPr>
        <w:t>5</w:t>
      </w:r>
      <w:r w:rsidR="00550202">
        <w:rPr>
          <w:rFonts w:eastAsiaTheme="minorHAnsi"/>
          <w:sz w:val="28"/>
          <w:szCs w:val="22"/>
          <w:lang w:eastAsia="en-US"/>
        </w:rPr>
        <w:t>7</w:t>
      </w:r>
      <w:r w:rsidR="00FE198C">
        <w:rPr>
          <w:rFonts w:eastAsiaTheme="minorHAnsi"/>
          <w:sz w:val="28"/>
          <w:szCs w:val="22"/>
          <w:lang w:eastAsia="en-US"/>
        </w:rPr>
        <w:t xml:space="preserve"> -</w:t>
      </w:r>
      <w:r w:rsidRPr="003424CE">
        <w:rPr>
          <w:rFonts w:eastAsiaTheme="minorHAnsi"/>
          <w:sz w:val="28"/>
          <w:szCs w:val="22"/>
          <w:lang w:eastAsia="en-US"/>
        </w:rPr>
        <w:t xml:space="preserve"> Основные детали уст</w:t>
      </w:r>
      <w:r w:rsidR="00CF2E37">
        <w:rPr>
          <w:rFonts w:eastAsiaTheme="minorHAnsi"/>
          <w:sz w:val="28"/>
          <w:szCs w:val="22"/>
          <w:lang w:eastAsia="en-US"/>
        </w:rPr>
        <w:t>ановки</w:t>
      </w:r>
      <w:r w:rsidRPr="003424CE">
        <w:rPr>
          <w:rFonts w:eastAsiaTheme="minorHAnsi"/>
          <w:sz w:val="28"/>
          <w:szCs w:val="22"/>
          <w:lang w:eastAsia="en-US"/>
        </w:rPr>
        <w:t xml:space="preserve"> для газовой </w:t>
      </w:r>
      <w:r w:rsidR="00B71E88">
        <w:rPr>
          <w:rFonts w:eastAsiaTheme="minorHAnsi"/>
          <w:sz w:val="28"/>
          <w:szCs w:val="22"/>
          <w:lang w:eastAsia="en-US"/>
        </w:rPr>
        <w:t>форм</w:t>
      </w:r>
      <w:r w:rsidR="00942BEC">
        <w:rPr>
          <w:rFonts w:eastAsiaTheme="minorHAnsi"/>
          <w:sz w:val="28"/>
          <w:szCs w:val="22"/>
          <w:lang w:eastAsia="en-US"/>
        </w:rPr>
        <w:t>овки</w:t>
      </w:r>
      <w:r w:rsidR="00BD622B">
        <w:rPr>
          <w:rFonts w:eastAsiaTheme="minorHAnsi"/>
          <w:sz w:val="28"/>
          <w:szCs w:val="22"/>
          <w:lang w:eastAsia="en-US"/>
        </w:rPr>
        <w:t xml:space="preserve"> с противодавлением</w:t>
      </w:r>
    </w:p>
    <w:p w:rsidR="003424CE" w:rsidRPr="003424CE" w:rsidRDefault="003424CE" w:rsidP="00FE198C">
      <w:pPr>
        <w:spacing w:line="360" w:lineRule="auto"/>
        <w:jc w:val="both"/>
        <w:rPr>
          <w:rFonts w:eastAsiaTheme="minorHAnsi"/>
          <w:sz w:val="28"/>
          <w:szCs w:val="22"/>
          <w:lang w:eastAsia="en-US"/>
        </w:rPr>
      </w:pPr>
      <w:r w:rsidRPr="003424CE">
        <w:rPr>
          <w:rFonts w:eastAsiaTheme="minorHAnsi"/>
          <w:sz w:val="28"/>
          <w:szCs w:val="22"/>
          <w:lang w:eastAsia="en-US"/>
        </w:rPr>
        <w:t xml:space="preserve">         После осуществления сборки и монтажа экспериментально</w:t>
      </w:r>
      <w:r w:rsidR="00CF2E37">
        <w:rPr>
          <w:rFonts w:eastAsiaTheme="minorHAnsi"/>
          <w:sz w:val="28"/>
          <w:szCs w:val="22"/>
          <w:lang w:eastAsia="en-US"/>
        </w:rPr>
        <w:t>й</w:t>
      </w:r>
      <w:r w:rsidRPr="003424CE">
        <w:rPr>
          <w:rFonts w:eastAsiaTheme="minorHAnsi"/>
          <w:sz w:val="28"/>
          <w:szCs w:val="22"/>
          <w:lang w:eastAsia="en-US"/>
        </w:rPr>
        <w:t xml:space="preserve"> уст</w:t>
      </w:r>
      <w:r w:rsidR="00CF2E37">
        <w:rPr>
          <w:rFonts w:eastAsiaTheme="minorHAnsi"/>
          <w:sz w:val="28"/>
          <w:szCs w:val="22"/>
          <w:lang w:eastAsia="en-US"/>
        </w:rPr>
        <w:t xml:space="preserve">ановки </w:t>
      </w:r>
      <w:r w:rsidRPr="003424CE">
        <w:rPr>
          <w:rFonts w:eastAsiaTheme="minorHAnsi"/>
          <w:sz w:val="28"/>
          <w:szCs w:val="22"/>
          <w:lang w:eastAsia="en-US"/>
        </w:rPr>
        <w:t xml:space="preserve"> было проведено испытание е</w:t>
      </w:r>
      <w:r w:rsidR="00CF2E37">
        <w:rPr>
          <w:rFonts w:eastAsiaTheme="minorHAnsi"/>
          <w:sz w:val="28"/>
          <w:szCs w:val="22"/>
          <w:lang w:eastAsia="en-US"/>
        </w:rPr>
        <w:t>е</w:t>
      </w:r>
      <w:r w:rsidRPr="003424CE">
        <w:rPr>
          <w:rFonts w:eastAsiaTheme="minorHAnsi"/>
          <w:sz w:val="28"/>
          <w:szCs w:val="22"/>
          <w:lang w:eastAsia="en-US"/>
        </w:rPr>
        <w:t xml:space="preserve"> на герметичность. Для этого вместо впускных клапанов 7 и 15 (рис</w:t>
      </w:r>
      <w:r w:rsidR="00714692">
        <w:rPr>
          <w:rFonts w:eastAsiaTheme="minorHAnsi"/>
          <w:sz w:val="28"/>
          <w:szCs w:val="22"/>
          <w:lang w:eastAsia="en-US"/>
        </w:rPr>
        <w:t>унок 3</w:t>
      </w:r>
      <w:r w:rsidR="00550202">
        <w:rPr>
          <w:rFonts w:eastAsiaTheme="minorHAnsi"/>
          <w:sz w:val="28"/>
          <w:szCs w:val="22"/>
          <w:lang w:eastAsia="en-US"/>
        </w:rPr>
        <w:t>9</w:t>
      </w:r>
      <w:r w:rsidRPr="003424CE">
        <w:rPr>
          <w:rFonts w:eastAsiaTheme="minorHAnsi"/>
          <w:sz w:val="28"/>
          <w:szCs w:val="22"/>
          <w:lang w:eastAsia="en-US"/>
        </w:rPr>
        <w:t>) были установлены штуцеры, а на места остальных клапанов камеры сгорания и матрицедержателя были установлены заглушки. В кольцевую полость 4 подавали жидкость под давлением 5 М</w:t>
      </w:r>
      <w:r w:rsidR="00BD622B">
        <w:rPr>
          <w:rFonts w:eastAsiaTheme="minorHAnsi"/>
          <w:sz w:val="28"/>
          <w:szCs w:val="22"/>
          <w:lang w:eastAsia="en-US"/>
        </w:rPr>
        <w:t>П</w:t>
      </w:r>
      <w:r w:rsidRPr="003424CE">
        <w:rPr>
          <w:rFonts w:eastAsiaTheme="minorHAnsi"/>
          <w:sz w:val="28"/>
          <w:szCs w:val="22"/>
          <w:lang w:eastAsia="en-US"/>
        </w:rPr>
        <w:t>а, что обеспечивало надежный зажим заготовки 13. После этого в камеру сгорания 5 подавали сжатый воздух давлением 0,8 МПа и проверяли отсутствие утечки воздуха из камеры сгорания 5 и цилиндра 10. Затем сжатый воздух из камеры сгорания выпускали и подавали в полость 14 матрицедержателя 1 сжатый воздух давлением 0,8 МПа.  При этом проверяли отсутствие утечки возд</w:t>
      </w:r>
      <w:r w:rsidR="00FE198C">
        <w:rPr>
          <w:rFonts w:eastAsiaTheme="minorHAnsi"/>
          <w:sz w:val="28"/>
          <w:szCs w:val="22"/>
          <w:lang w:eastAsia="en-US"/>
        </w:rPr>
        <w:t>уха из полости матрицедержателя</w:t>
      </w:r>
      <w:r w:rsidRPr="003424CE">
        <w:rPr>
          <w:rFonts w:eastAsiaTheme="minorHAnsi"/>
          <w:sz w:val="28"/>
          <w:szCs w:val="22"/>
          <w:lang w:eastAsia="en-US"/>
        </w:rPr>
        <w:t xml:space="preserve"> и цилиндра 10. Проверка в целом показала надежную герметичность камеры сгорания, матрицедержателя и цилиндра.</w:t>
      </w:r>
    </w:p>
    <w:p w:rsidR="003424CE" w:rsidRDefault="003424CE" w:rsidP="00FE198C">
      <w:pPr>
        <w:spacing w:line="360" w:lineRule="auto"/>
        <w:jc w:val="both"/>
        <w:rPr>
          <w:rFonts w:eastAsiaTheme="minorHAnsi"/>
          <w:sz w:val="28"/>
          <w:szCs w:val="22"/>
          <w:lang w:eastAsia="en-US"/>
        </w:rPr>
      </w:pPr>
      <w:r w:rsidRPr="003424CE">
        <w:rPr>
          <w:rFonts w:eastAsiaTheme="minorHAnsi"/>
          <w:sz w:val="28"/>
          <w:szCs w:val="22"/>
          <w:lang w:eastAsia="en-US"/>
        </w:rPr>
        <w:t xml:space="preserve">      Затем была проведена проверка плавности перемещения поршня</w:t>
      </w:r>
      <w:r w:rsidR="00BD622B">
        <w:rPr>
          <w:rFonts w:eastAsiaTheme="minorHAnsi"/>
          <w:sz w:val="28"/>
          <w:szCs w:val="22"/>
          <w:lang w:eastAsia="en-US"/>
        </w:rPr>
        <w:t xml:space="preserve"> 11</w:t>
      </w:r>
      <w:r w:rsidRPr="003424CE">
        <w:rPr>
          <w:rFonts w:eastAsiaTheme="minorHAnsi"/>
          <w:sz w:val="28"/>
          <w:szCs w:val="22"/>
          <w:lang w:eastAsia="en-US"/>
        </w:rPr>
        <w:t xml:space="preserve"> в цилиндре 10</w:t>
      </w:r>
      <w:r w:rsidR="00BD622B">
        <w:rPr>
          <w:rFonts w:eastAsiaTheme="minorHAnsi"/>
          <w:sz w:val="28"/>
          <w:szCs w:val="22"/>
          <w:lang w:eastAsia="en-US"/>
        </w:rPr>
        <w:t xml:space="preserve"> (рис</w:t>
      </w:r>
      <w:r w:rsidR="00714692">
        <w:rPr>
          <w:rFonts w:eastAsiaTheme="minorHAnsi"/>
          <w:sz w:val="28"/>
          <w:szCs w:val="22"/>
          <w:lang w:eastAsia="en-US"/>
        </w:rPr>
        <w:t>унок</w:t>
      </w:r>
      <w:r w:rsidR="00BD622B">
        <w:rPr>
          <w:rFonts w:eastAsiaTheme="minorHAnsi"/>
          <w:sz w:val="28"/>
          <w:szCs w:val="22"/>
          <w:lang w:eastAsia="en-US"/>
        </w:rPr>
        <w:t xml:space="preserve"> </w:t>
      </w:r>
      <w:r w:rsidR="00714692">
        <w:rPr>
          <w:rFonts w:eastAsiaTheme="minorHAnsi"/>
          <w:sz w:val="28"/>
          <w:szCs w:val="22"/>
          <w:lang w:eastAsia="en-US"/>
        </w:rPr>
        <w:t>3</w:t>
      </w:r>
      <w:r w:rsidR="00550202">
        <w:rPr>
          <w:rFonts w:eastAsiaTheme="minorHAnsi"/>
          <w:sz w:val="28"/>
          <w:szCs w:val="22"/>
          <w:lang w:eastAsia="en-US"/>
        </w:rPr>
        <w:t>9</w:t>
      </w:r>
      <w:r w:rsidR="00BD622B">
        <w:rPr>
          <w:rFonts w:eastAsiaTheme="minorHAnsi"/>
          <w:sz w:val="28"/>
          <w:szCs w:val="22"/>
          <w:lang w:eastAsia="en-US"/>
        </w:rPr>
        <w:t>)</w:t>
      </w:r>
      <w:r w:rsidRPr="003424CE">
        <w:rPr>
          <w:rFonts w:eastAsiaTheme="minorHAnsi"/>
          <w:sz w:val="28"/>
          <w:szCs w:val="22"/>
          <w:lang w:eastAsia="en-US"/>
        </w:rPr>
        <w:t>. Для этого гибкий трубопровод отсоединяли от цилиндра и в камеру сгорания подавали сжатый воздух давлением 0,025 МПа. При этом поршень перемещался в крайне правое положение. Затем сжатый воздух выпускали из камеры сгорания. После этого гибкий трубопровод вновь присоединяли к цилиндру 10 и в полость матрицедержателя 1 подавали сжатый</w:t>
      </w:r>
      <w:r w:rsidRPr="003424CE">
        <w:rPr>
          <w:rFonts w:eastAsiaTheme="minorHAnsi"/>
          <w:sz w:val="28"/>
          <w:szCs w:val="22"/>
          <w:lang w:eastAsia="en-US"/>
        </w:rPr>
        <w:tab/>
        <w:t xml:space="preserve"> воздух давлением 0,025 МПа. При этом поршень 11 возвращался в крайне левое положение. Устойчивое перемещение поршня в прямом и обратном направлениях под действием сравнительно небольшого давления (в 10 раз меньшего минимального значения рабочего давления) свидетельствовало о плавном перемещении поршня.</w:t>
      </w:r>
    </w:p>
    <w:p w:rsidR="002D28FD" w:rsidRDefault="00BD622B" w:rsidP="002D28FD">
      <w:pPr>
        <w:spacing w:line="360" w:lineRule="auto"/>
        <w:ind w:firstLine="709"/>
        <w:jc w:val="both"/>
        <w:rPr>
          <w:rFonts w:eastAsiaTheme="minorHAnsi"/>
          <w:sz w:val="28"/>
          <w:szCs w:val="22"/>
          <w:lang w:eastAsia="en-US"/>
        </w:rPr>
      </w:pPr>
      <w:r>
        <w:rPr>
          <w:rFonts w:eastAsiaTheme="minorHAnsi"/>
          <w:sz w:val="28"/>
          <w:szCs w:val="22"/>
          <w:lang w:eastAsia="en-US"/>
        </w:rPr>
        <w:t>Была также проведена проверка правильности принятых конструктивных соотношений уст</w:t>
      </w:r>
      <w:r w:rsidR="00CF2E37">
        <w:rPr>
          <w:rFonts w:eastAsiaTheme="minorHAnsi"/>
          <w:sz w:val="28"/>
          <w:szCs w:val="22"/>
          <w:lang w:eastAsia="en-US"/>
        </w:rPr>
        <w:t>ановки</w:t>
      </w:r>
      <w:r>
        <w:rPr>
          <w:rFonts w:eastAsiaTheme="minorHAnsi"/>
          <w:sz w:val="28"/>
          <w:szCs w:val="22"/>
          <w:lang w:eastAsia="en-US"/>
        </w:rPr>
        <w:t>, обеспечивающих безударную остановку поршня в конце его хода. При разработке уст</w:t>
      </w:r>
      <w:r w:rsidR="00CF2E37">
        <w:rPr>
          <w:rFonts w:eastAsiaTheme="minorHAnsi"/>
          <w:sz w:val="28"/>
          <w:szCs w:val="22"/>
          <w:lang w:eastAsia="en-US"/>
        </w:rPr>
        <w:t>ановки</w:t>
      </w:r>
      <w:r>
        <w:rPr>
          <w:rFonts w:eastAsiaTheme="minorHAnsi"/>
          <w:sz w:val="28"/>
          <w:szCs w:val="22"/>
          <w:lang w:eastAsia="en-US"/>
        </w:rPr>
        <w:t xml:space="preserve"> эти соотношения были получены используя зависимости (3.7), (3.20) и графики на рис</w:t>
      </w:r>
      <w:r w:rsidR="00714692">
        <w:rPr>
          <w:rFonts w:eastAsiaTheme="minorHAnsi"/>
          <w:sz w:val="28"/>
          <w:szCs w:val="22"/>
          <w:lang w:eastAsia="en-US"/>
        </w:rPr>
        <w:t>унке</w:t>
      </w:r>
      <w:r>
        <w:rPr>
          <w:rFonts w:eastAsiaTheme="minorHAnsi"/>
          <w:sz w:val="28"/>
          <w:szCs w:val="22"/>
          <w:lang w:eastAsia="en-US"/>
        </w:rPr>
        <w:t xml:space="preserve"> </w:t>
      </w:r>
      <w:r w:rsidR="00714692">
        <w:rPr>
          <w:rFonts w:eastAsiaTheme="minorHAnsi"/>
          <w:sz w:val="28"/>
          <w:szCs w:val="22"/>
          <w:lang w:eastAsia="en-US"/>
        </w:rPr>
        <w:t>3</w:t>
      </w:r>
      <w:r>
        <w:rPr>
          <w:rFonts w:eastAsiaTheme="minorHAnsi"/>
          <w:sz w:val="28"/>
          <w:szCs w:val="22"/>
          <w:lang w:eastAsia="en-US"/>
        </w:rPr>
        <w:t>2. Согласно проведенным при этом расчетам остановка поршня должна была происходить на расстоянии 10 мм от крышки цилиндра. Проверку выполнения этого условия производили следующим образом. На крышке цилиндра поочередно ставили резиновые прокладки толщиной 6 мм, 9 мм, 12 мм, 15 мм. В центре торца поршня наносили краской пятно. Поршень устанавливали в крайне левое положение. Затем осуществляли рабочий цикл уст</w:t>
      </w:r>
      <w:r w:rsidR="00CF2E37">
        <w:rPr>
          <w:rFonts w:eastAsiaTheme="minorHAnsi"/>
          <w:sz w:val="28"/>
          <w:szCs w:val="22"/>
          <w:lang w:eastAsia="en-US"/>
        </w:rPr>
        <w:t>ановки</w:t>
      </w:r>
      <w:r>
        <w:rPr>
          <w:rFonts w:eastAsiaTheme="minorHAnsi"/>
          <w:sz w:val="28"/>
          <w:szCs w:val="22"/>
          <w:lang w:eastAsia="en-US"/>
        </w:rPr>
        <w:t>. После этого снимали крышку цилиндра и проверяли наличие</w:t>
      </w:r>
      <w:r w:rsidR="002D28FD">
        <w:rPr>
          <w:rFonts w:eastAsiaTheme="minorHAnsi"/>
          <w:sz w:val="28"/>
          <w:szCs w:val="22"/>
          <w:lang w:eastAsia="en-US"/>
        </w:rPr>
        <w:t xml:space="preserve"> краски на резиновой прокладке. Краску обнаруживали только на прокладках толщиной 12 мм и 15 мм. Следовательно, поршень останавливался на расстоянии 9…12 мм от крышки цилиндра. Это вполне соответствует расчетному значению этого расстояния, что свидетельствует о правильности принятых соотношений размеров уст</w:t>
      </w:r>
      <w:r w:rsidR="00CF2E37">
        <w:rPr>
          <w:rFonts w:eastAsiaTheme="minorHAnsi"/>
          <w:sz w:val="28"/>
          <w:szCs w:val="22"/>
          <w:lang w:eastAsia="en-US"/>
        </w:rPr>
        <w:t>ановки</w:t>
      </w:r>
      <w:r w:rsidR="002D28FD">
        <w:rPr>
          <w:rFonts w:eastAsiaTheme="minorHAnsi"/>
          <w:sz w:val="28"/>
          <w:szCs w:val="22"/>
          <w:lang w:eastAsia="en-US"/>
        </w:rPr>
        <w:t xml:space="preserve">. </w:t>
      </w:r>
      <w:r>
        <w:rPr>
          <w:rFonts w:eastAsiaTheme="minorHAnsi"/>
          <w:sz w:val="28"/>
          <w:szCs w:val="22"/>
          <w:lang w:eastAsia="en-US"/>
        </w:rPr>
        <w:t xml:space="preserve"> </w:t>
      </w:r>
    </w:p>
    <w:p w:rsidR="003424CE" w:rsidRPr="003424CE" w:rsidRDefault="003424CE" w:rsidP="002D28FD">
      <w:pPr>
        <w:spacing w:line="360" w:lineRule="auto"/>
        <w:ind w:firstLine="709"/>
        <w:jc w:val="both"/>
        <w:rPr>
          <w:rFonts w:eastAsiaTheme="minorHAnsi"/>
          <w:sz w:val="28"/>
          <w:szCs w:val="22"/>
          <w:lang w:eastAsia="en-US"/>
        </w:rPr>
      </w:pPr>
      <w:r w:rsidRPr="003424CE">
        <w:rPr>
          <w:rFonts w:eastAsiaTheme="minorHAnsi"/>
          <w:sz w:val="28"/>
          <w:szCs w:val="22"/>
          <w:lang w:eastAsia="en-US"/>
        </w:rPr>
        <w:t>После этого была проведена проверка работы системы топливоподачи уст</w:t>
      </w:r>
      <w:r w:rsidR="00CF2E37">
        <w:rPr>
          <w:rFonts w:eastAsiaTheme="minorHAnsi"/>
          <w:sz w:val="28"/>
          <w:szCs w:val="22"/>
          <w:lang w:eastAsia="en-US"/>
        </w:rPr>
        <w:t>ановки</w:t>
      </w:r>
      <w:r w:rsidRPr="003424CE">
        <w:rPr>
          <w:rFonts w:eastAsiaTheme="minorHAnsi"/>
          <w:sz w:val="28"/>
          <w:szCs w:val="22"/>
          <w:lang w:eastAsia="en-US"/>
        </w:rPr>
        <w:t xml:space="preserve"> для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(описание системы топливоподачи приведено в разделе 4). Для этого сначала в ручном режиме поочередно производили наполнение камеры сгорания и полости матрицы сжатым воздухом давлением 0,5 МПа. Затем вместо баллона 29 с горючим газом (рис</w:t>
      </w:r>
      <w:r w:rsidR="00714692">
        <w:rPr>
          <w:rFonts w:eastAsiaTheme="minorHAnsi"/>
          <w:sz w:val="28"/>
          <w:szCs w:val="22"/>
          <w:lang w:eastAsia="en-US"/>
        </w:rPr>
        <w:t>унок</w:t>
      </w:r>
      <w:r w:rsidRPr="003424CE">
        <w:rPr>
          <w:rFonts w:eastAsiaTheme="minorHAnsi"/>
          <w:sz w:val="28"/>
          <w:szCs w:val="22"/>
          <w:lang w:eastAsia="en-US"/>
        </w:rPr>
        <w:t xml:space="preserve"> </w:t>
      </w:r>
      <w:r w:rsidR="00714692">
        <w:rPr>
          <w:rFonts w:eastAsiaTheme="minorHAnsi"/>
          <w:sz w:val="28"/>
          <w:szCs w:val="22"/>
          <w:lang w:eastAsia="en-US"/>
        </w:rPr>
        <w:t>3</w:t>
      </w:r>
      <w:r w:rsidR="00550202">
        <w:rPr>
          <w:rFonts w:eastAsiaTheme="minorHAnsi"/>
          <w:sz w:val="28"/>
          <w:szCs w:val="22"/>
          <w:lang w:eastAsia="en-US"/>
        </w:rPr>
        <w:t>9</w:t>
      </w:r>
      <w:r w:rsidRPr="003424CE">
        <w:rPr>
          <w:rFonts w:eastAsiaTheme="minorHAnsi"/>
          <w:sz w:val="28"/>
          <w:szCs w:val="22"/>
          <w:lang w:eastAsia="en-US"/>
        </w:rPr>
        <w:t>) установили баллон со сжатым воздухом. После этого производили проверку работы системы в полуавтоматическом режиме, подавая последовательно сжатый воздух из баллона 29, а затем из ресивера 23, что имитировало последовательную подачу горючего газа и сжатого воздуха.</w:t>
      </w:r>
    </w:p>
    <w:p w:rsidR="00DA7C6E" w:rsidRDefault="003424CE" w:rsidP="00DA7C6E">
      <w:pPr>
        <w:spacing w:line="360" w:lineRule="auto"/>
        <w:jc w:val="both"/>
        <w:rPr>
          <w:rFonts w:eastAsiaTheme="minorHAnsi"/>
          <w:sz w:val="28"/>
          <w:szCs w:val="22"/>
          <w:lang w:eastAsia="en-US"/>
        </w:rPr>
      </w:pPr>
      <w:r w:rsidRPr="003424CE">
        <w:rPr>
          <w:rFonts w:eastAsiaTheme="minorHAnsi"/>
          <w:sz w:val="28"/>
          <w:szCs w:val="22"/>
          <w:lang w:eastAsia="en-US"/>
        </w:rPr>
        <w:t xml:space="preserve">       Проведенные испытания в целом подтвердили работоспособность и безопасность уст</w:t>
      </w:r>
      <w:r w:rsidR="00CF2E37">
        <w:rPr>
          <w:rFonts w:eastAsiaTheme="minorHAnsi"/>
          <w:sz w:val="28"/>
          <w:szCs w:val="22"/>
          <w:lang w:eastAsia="en-US"/>
        </w:rPr>
        <w:t>ановки</w:t>
      </w:r>
      <w:r w:rsidRPr="003424CE">
        <w:rPr>
          <w:rFonts w:eastAsiaTheme="minorHAnsi"/>
          <w:sz w:val="28"/>
          <w:szCs w:val="22"/>
          <w:lang w:eastAsia="en-US"/>
        </w:rPr>
        <w:t xml:space="preserve"> для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Это позволило использовать его для проведения экспериментальных исследований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с противодавлением. </w:t>
      </w:r>
    </w:p>
    <w:p w:rsidR="00DA7C6E" w:rsidRDefault="00DA7C6E" w:rsidP="00DA7C6E">
      <w:pPr>
        <w:spacing w:line="360" w:lineRule="auto"/>
        <w:ind w:firstLine="709"/>
        <w:jc w:val="both"/>
        <w:rPr>
          <w:rFonts w:eastAsiaTheme="minorHAnsi"/>
          <w:sz w:val="28"/>
          <w:szCs w:val="22"/>
          <w:lang w:eastAsia="en-US"/>
        </w:rPr>
      </w:pPr>
      <w:r>
        <w:rPr>
          <w:rFonts w:eastAsiaTheme="minorHAnsi"/>
          <w:sz w:val="28"/>
          <w:szCs w:val="22"/>
          <w:lang w:eastAsia="en-US"/>
        </w:rPr>
        <w:t>Экспериментальные исследования проводили по технологии, которая включает в себя</w:t>
      </w:r>
      <w:r w:rsidRPr="00DA7C6E">
        <w:rPr>
          <w:rFonts w:eastAsiaTheme="minorHAnsi"/>
          <w:sz w:val="28"/>
          <w:szCs w:val="22"/>
          <w:lang w:eastAsia="en-US"/>
        </w:rPr>
        <w:t xml:space="preserve"> </w:t>
      </w:r>
      <w:r>
        <w:rPr>
          <w:rFonts w:eastAsiaTheme="minorHAnsi"/>
          <w:sz w:val="28"/>
          <w:szCs w:val="22"/>
          <w:lang w:eastAsia="en-US"/>
        </w:rPr>
        <w:t>следующие операции:</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раскрой тонколистового материала на заготовки;</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установка заготовки в пространство между камерой сгорания и матрицей;</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прижим фланцевой части заготовки кольцевым поршнем;</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подача компонентов топливной смеси в камеру сгорания и подача сжатого воздуха в полость матрицы;</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поджиг топливной смеси;</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нагрев заготовки;</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выпуск сжатого воздуха из полости матрицы;</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деформирование заготовки;</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выпуск продуктов сгорания из камеры сгорания;</w:t>
      </w:r>
    </w:p>
    <w:p w:rsidR="00DA7C6E" w:rsidRPr="00DA7C6E" w:rsidRDefault="00DA7C6E" w:rsidP="00DA7C6E">
      <w:pPr>
        <w:pStyle w:val="a4"/>
        <w:numPr>
          <w:ilvl w:val="0"/>
          <w:numId w:val="36"/>
        </w:numPr>
        <w:spacing w:line="360" w:lineRule="auto"/>
        <w:ind w:left="0" w:firstLine="709"/>
        <w:jc w:val="both"/>
        <w:rPr>
          <w:rFonts w:eastAsiaTheme="minorHAnsi"/>
          <w:sz w:val="28"/>
          <w:szCs w:val="22"/>
          <w:lang w:eastAsia="en-US"/>
        </w:rPr>
      </w:pPr>
      <w:r w:rsidRPr="00DA7C6E">
        <w:rPr>
          <w:rFonts w:eastAsiaTheme="minorHAnsi"/>
          <w:sz w:val="28"/>
          <w:szCs w:val="22"/>
          <w:lang w:eastAsia="en-US"/>
        </w:rPr>
        <w:t>разбор установки и изъятие отформованной детали.</w:t>
      </w:r>
    </w:p>
    <w:p w:rsidR="003424CE" w:rsidRPr="003424CE" w:rsidRDefault="003424CE" w:rsidP="00DA7C6E">
      <w:pPr>
        <w:spacing w:after="200" w:line="360" w:lineRule="auto"/>
        <w:ind w:firstLine="709"/>
        <w:jc w:val="both"/>
        <w:rPr>
          <w:rFonts w:eastAsiaTheme="minorHAnsi"/>
          <w:sz w:val="28"/>
          <w:szCs w:val="22"/>
          <w:lang w:eastAsia="en-US"/>
        </w:rPr>
      </w:pPr>
      <w:r w:rsidRPr="003424CE">
        <w:rPr>
          <w:rFonts w:eastAsiaTheme="minorHAnsi"/>
          <w:sz w:val="28"/>
          <w:szCs w:val="22"/>
          <w:lang w:eastAsia="en-US"/>
        </w:rPr>
        <w:t>Результаты экспериментальных исследований представлены в разделе 4. В процессе эксперим</w:t>
      </w:r>
      <w:r w:rsidR="00FE198C">
        <w:rPr>
          <w:rFonts w:eastAsiaTheme="minorHAnsi"/>
          <w:sz w:val="28"/>
          <w:szCs w:val="22"/>
          <w:lang w:eastAsia="en-US"/>
        </w:rPr>
        <w:t xml:space="preserve">ентальных исследований </w:t>
      </w:r>
      <w:r w:rsidRPr="003424CE">
        <w:rPr>
          <w:rFonts w:eastAsiaTheme="minorHAnsi"/>
          <w:sz w:val="28"/>
          <w:szCs w:val="22"/>
          <w:lang w:eastAsia="en-US"/>
        </w:rPr>
        <w:t>уст</w:t>
      </w:r>
      <w:r w:rsidR="00CF2E37">
        <w:rPr>
          <w:rFonts w:eastAsiaTheme="minorHAnsi"/>
          <w:sz w:val="28"/>
          <w:szCs w:val="22"/>
          <w:lang w:eastAsia="en-US"/>
        </w:rPr>
        <w:t>ановка</w:t>
      </w:r>
      <w:r w:rsidRPr="003424CE">
        <w:rPr>
          <w:rFonts w:eastAsiaTheme="minorHAnsi"/>
          <w:sz w:val="28"/>
          <w:szCs w:val="22"/>
          <w:lang w:eastAsia="en-US"/>
        </w:rPr>
        <w:t xml:space="preserve"> для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работал</w:t>
      </w:r>
      <w:r w:rsidR="00CF2E37">
        <w:rPr>
          <w:rFonts w:eastAsiaTheme="minorHAnsi"/>
          <w:sz w:val="28"/>
          <w:szCs w:val="22"/>
          <w:lang w:eastAsia="en-US"/>
        </w:rPr>
        <w:t>а</w:t>
      </w:r>
      <w:r w:rsidRPr="003424CE">
        <w:rPr>
          <w:rFonts w:eastAsiaTheme="minorHAnsi"/>
          <w:sz w:val="28"/>
          <w:szCs w:val="22"/>
          <w:lang w:eastAsia="en-US"/>
        </w:rPr>
        <w:t xml:space="preserve"> безотказно, что подтверждает е</w:t>
      </w:r>
      <w:r w:rsidR="00CF2E37">
        <w:rPr>
          <w:rFonts w:eastAsiaTheme="minorHAnsi"/>
          <w:sz w:val="28"/>
          <w:szCs w:val="22"/>
          <w:lang w:eastAsia="en-US"/>
        </w:rPr>
        <w:t>е</w:t>
      </w:r>
      <w:r w:rsidRPr="003424CE">
        <w:rPr>
          <w:rFonts w:eastAsiaTheme="minorHAnsi"/>
          <w:sz w:val="28"/>
          <w:szCs w:val="22"/>
          <w:lang w:eastAsia="en-US"/>
        </w:rPr>
        <w:t xml:space="preserve"> надежность. Полученные при этом детали свидетельств</w:t>
      </w:r>
      <w:r w:rsidR="002D28FD">
        <w:rPr>
          <w:rFonts w:eastAsiaTheme="minorHAnsi"/>
          <w:sz w:val="28"/>
          <w:szCs w:val="22"/>
          <w:lang w:eastAsia="en-US"/>
        </w:rPr>
        <w:t>уют о возможности использования</w:t>
      </w:r>
      <w:r w:rsidRPr="003424CE">
        <w:rPr>
          <w:rFonts w:eastAsiaTheme="minorHAnsi"/>
          <w:sz w:val="28"/>
          <w:szCs w:val="22"/>
          <w:lang w:eastAsia="en-US"/>
        </w:rPr>
        <w:t xml:space="preserve"> данно</w:t>
      </w:r>
      <w:r w:rsidR="00E4655B">
        <w:rPr>
          <w:rFonts w:eastAsiaTheme="minorHAnsi"/>
          <w:sz w:val="28"/>
          <w:szCs w:val="22"/>
          <w:lang w:eastAsia="en-US"/>
        </w:rPr>
        <w:t xml:space="preserve">й установки </w:t>
      </w:r>
      <w:r w:rsidRPr="003424CE">
        <w:rPr>
          <w:rFonts w:eastAsiaTheme="minorHAnsi"/>
          <w:sz w:val="28"/>
          <w:szCs w:val="22"/>
          <w:lang w:eastAsia="en-US"/>
        </w:rPr>
        <w:t>для производства листовых деталей</w:t>
      </w:r>
      <w:r w:rsidR="002D28FD">
        <w:rPr>
          <w:rFonts w:eastAsiaTheme="minorHAnsi"/>
          <w:sz w:val="28"/>
          <w:szCs w:val="22"/>
          <w:lang w:eastAsia="en-US"/>
        </w:rPr>
        <w:t xml:space="preserve"> в опытном и мелкосерийном производствах.</w:t>
      </w:r>
    </w:p>
    <w:p w:rsidR="003424CE" w:rsidRPr="003424CE" w:rsidRDefault="003424CE" w:rsidP="003424CE">
      <w:pPr>
        <w:spacing w:after="200" w:line="360" w:lineRule="auto"/>
        <w:jc w:val="center"/>
        <w:rPr>
          <w:rFonts w:eastAsiaTheme="minorHAnsi"/>
          <w:i/>
          <w:sz w:val="28"/>
          <w:szCs w:val="22"/>
          <w:lang w:eastAsia="en-US"/>
        </w:rPr>
      </w:pPr>
      <w:r w:rsidRPr="003424CE">
        <w:rPr>
          <w:rFonts w:eastAsiaTheme="minorHAnsi"/>
          <w:i/>
          <w:sz w:val="28"/>
          <w:szCs w:val="22"/>
          <w:lang w:eastAsia="en-US"/>
        </w:rPr>
        <w:t xml:space="preserve">Основные технические характеристики </w:t>
      </w:r>
      <w:r w:rsidR="002D28FD">
        <w:rPr>
          <w:rFonts w:eastAsiaTheme="minorHAnsi"/>
          <w:i/>
          <w:sz w:val="28"/>
          <w:szCs w:val="22"/>
          <w:lang w:eastAsia="en-US"/>
        </w:rPr>
        <w:t>экспериментально</w:t>
      </w:r>
      <w:r w:rsidR="00E4655B">
        <w:rPr>
          <w:rFonts w:eastAsiaTheme="minorHAnsi"/>
          <w:i/>
          <w:sz w:val="28"/>
          <w:szCs w:val="22"/>
          <w:lang w:eastAsia="en-US"/>
        </w:rPr>
        <w:t xml:space="preserve">й </w:t>
      </w:r>
      <w:r w:rsidR="002D28FD">
        <w:rPr>
          <w:rFonts w:eastAsiaTheme="minorHAnsi"/>
          <w:i/>
          <w:sz w:val="28"/>
          <w:szCs w:val="22"/>
          <w:lang w:eastAsia="en-US"/>
        </w:rPr>
        <w:t xml:space="preserve"> </w:t>
      </w:r>
      <w:r w:rsidRPr="003424CE">
        <w:rPr>
          <w:rFonts w:eastAsiaTheme="minorHAnsi"/>
          <w:i/>
          <w:sz w:val="28"/>
          <w:szCs w:val="22"/>
          <w:lang w:eastAsia="en-US"/>
        </w:rPr>
        <w:t>уст</w:t>
      </w:r>
      <w:r w:rsidR="00E4655B">
        <w:rPr>
          <w:rFonts w:eastAsiaTheme="minorHAnsi"/>
          <w:i/>
          <w:sz w:val="28"/>
          <w:szCs w:val="22"/>
          <w:lang w:eastAsia="en-US"/>
        </w:rPr>
        <w:t xml:space="preserve">ановки </w:t>
      </w:r>
      <w:r w:rsidRPr="003424CE">
        <w:rPr>
          <w:rFonts w:eastAsiaTheme="minorHAnsi"/>
          <w:i/>
          <w:sz w:val="28"/>
          <w:szCs w:val="22"/>
          <w:lang w:eastAsia="en-US"/>
        </w:rPr>
        <w:t xml:space="preserve">для газовой </w:t>
      </w:r>
      <w:r w:rsidR="00B71E88">
        <w:rPr>
          <w:rFonts w:eastAsiaTheme="minorHAnsi"/>
          <w:i/>
          <w:sz w:val="28"/>
          <w:szCs w:val="22"/>
          <w:lang w:eastAsia="en-US"/>
        </w:rPr>
        <w:t>форм</w:t>
      </w:r>
      <w:r w:rsidR="00942BEC">
        <w:rPr>
          <w:rFonts w:eastAsiaTheme="minorHAnsi"/>
          <w:i/>
          <w:sz w:val="28"/>
          <w:szCs w:val="22"/>
          <w:lang w:eastAsia="en-US"/>
        </w:rPr>
        <w:t>овки</w:t>
      </w:r>
      <w:r w:rsidR="00E4655B">
        <w:rPr>
          <w:rFonts w:eastAsiaTheme="minorHAnsi"/>
          <w:i/>
          <w:sz w:val="28"/>
          <w:szCs w:val="22"/>
          <w:lang w:eastAsia="en-US"/>
        </w:rPr>
        <w:t xml:space="preserve"> с противодавлением</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Максимальный диаметр обрабатываемой заготовки, мм……………………4</w:t>
      </w:r>
      <w:r w:rsidR="003F1CCE">
        <w:rPr>
          <w:rFonts w:eastAsiaTheme="minorHAnsi"/>
          <w:sz w:val="28"/>
          <w:szCs w:val="22"/>
          <w:lang w:eastAsia="en-US"/>
        </w:rPr>
        <w:t>0</w:t>
      </w:r>
      <w:r w:rsidRPr="003424CE">
        <w:rPr>
          <w:rFonts w:eastAsiaTheme="minorHAnsi"/>
          <w:sz w:val="28"/>
          <w:szCs w:val="22"/>
          <w:lang w:eastAsia="en-US"/>
        </w:rPr>
        <w:t>0</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Максимальная толщина заготовки</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из стали, мм.…………………………………………………………………..…1,5</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из цветных сплавов, мм……………………………………………….…………..3</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Максимальное давление топливной смеси, МПа……………………………..0,7</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Габаритные размеры устройства, мм……………………………..950х500х1500</w:t>
      </w:r>
    </w:p>
    <w:p w:rsidR="003424CE" w:rsidRPr="003424CE" w:rsidRDefault="003424CE" w:rsidP="003424CE">
      <w:pPr>
        <w:spacing w:after="200" w:line="360" w:lineRule="auto"/>
        <w:jc w:val="both"/>
        <w:rPr>
          <w:rFonts w:eastAsiaTheme="minorHAnsi"/>
          <w:sz w:val="28"/>
          <w:szCs w:val="22"/>
          <w:lang w:eastAsia="en-US"/>
        </w:rPr>
      </w:pPr>
      <w:r w:rsidRPr="003424CE">
        <w:rPr>
          <w:rFonts w:eastAsiaTheme="minorHAnsi"/>
          <w:sz w:val="28"/>
          <w:szCs w:val="22"/>
          <w:lang w:eastAsia="en-US"/>
        </w:rPr>
        <w:t>Установленная электрическая мощность, кВт………………………………….2</w:t>
      </w:r>
    </w:p>
    <w:p w:rsidR="003424CE" w:rsidRPr="003424CE" w:rsidRDefault="003424CE" w:rsidP="00087FA5">
      <w:pPr>
        <w:pStyle w:val="1"/>
        <w:ind w:firstLine="0"/>
        <w:rPr>
          <w:rFonts w:eastAsiaTheme="minorHAnsi"/>
          <w:lang w:eastAsia="en-US"/>
        </w:rPr>
      </w:pPr>
      <w:bookmarkStart w:id="22" w:name="_Toc448849329"/>
      <w:r w:rsidRPr="003424CE">
        <w:rPr>
          <w:rFonts w:eastAsiaTheme="minorHAnsi"/>
          <w:lang w:eastAsia="en-US"/>
        </w:rPr>
        <w:t xml:space="preserve">5.2. Разработка установки для промышленного использования газовой </w:t>
      </w:r>
      <w:r w:rsidR="00B71E88">
        <w:rPr>
          <w:rFonts w:eastAsiaTheme="minorHAnsi"/>
          <w:lang w:eastAsia="en-US"/>
        </w:rPr>
        <w:t>форм</w:t>
      </w:r>
      <w:r w:rsidR="00942BEC">
        <w:rPr>
          <w:rFonts w:eastAsiaTheme="minorHAnsi"/>
          <w:lang w:eastAsia="en-US"/>
        </w:rPr>
        <w:t>овки</w:t>
      </w:r>
      <w:r w:rsidRPr="003424CE">
        <w:rPr>
          <w:rFonts w:eastAsiaTheme="minorHAnsi"/>
          <w:lang w:eastAsia="en-US"/>
        </w:rPr>
        <w:t xml:space="preserve"> с противодавлением</w:t>
      </w:r>
      <w:bookmarkEnd w:id="22"/>
    </w:p>
    <w:p w:rsidR="003424CE" w:rsidRPr="003424CE" w:rsidRDefault="003424CE" w:rsidP="00767905">
      <w:pPr>
        <w:spacing w:line="360" w:lineRule="auto"/>
        <w:jc w:val="both"/>
        <w:rPr>
          <w:rFonts w:eastAsiaTheme="minorHAnsi"/>
          <w:sz w:val="28"/>
          <w:szCs w:val="22"/>
          <w:lang w:eastAsia="en-US"/>
        </w:rPr>
      </w:pPr>
      <w:r w:rsidRPr="003424CE">
        <w:rPr>
          <w:rFonts w:eastAsiaTheme="minorHAnsi"/>
          <w:sz w:val="28"/>
          <w:szCs w:val="22"/>
          <w:lang w:eastAsia="en-US"/>
        </w:rPr>
        <w:t xml:space="preserve">        Положительные результаты эксплуатации экспериментальной установки для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показанной на рис</w:t>
      </w:r>
      <w:r w:rsidR="00714692">
        <w:rPr>
          <w:rFonts w:eastAsiaTheme="minorHAnsi"/>
          <w:sz w:val="28"/>
          <w:szCs w:val="22"/>
          <w:lang w:eastAsia="en-US"/>
        </w:rPr>
        <w:t>унке</w:t>
      </w:r>
      <w:r w:rsidRPr="003424CE">
        <w:rPr>
          <w:rFonts w:eastAsiaTheme="minorHAnsi"/>
          <w:sz w:val="28"/>
          <w:szCs w:val="22"/>
          <w:lang w:eastAsia="en-US"/>
        </w:rPr>
        <w:t xml:space="preserve"> 5</w:t>
      </w:r>
      <w:r w:rsidR="00550202">
        <w:rPr>
          <w:rFonts w:eastAsiaTheme="minorHAnsi"/>
          <w:sz w:val="28"/>
          <w:szCs w:val="22"/>
          <w:lang w:eastAsia="en-US"/>
        </w:rPr>
        <w:t>6</w:t>
      </w:r>
      <w:r w:rsidRPr="003424CE">
        <w:rPr>
          <w:rFonts w:eastAsiaTheme="minorHAnsi"/>
          <w:sz w:val="28"/>
          <w:szCs w:val="22"/>
          <w:lang w:eastAsia="en-US"/>
        </w:rPr>
        <w:t>, позволяют принять ее конструкцию за основу при разработке опытно-промышленной установки</w:t>
      </w:r>
      <w:r w:rsidR="00F11A77" w:rsidRPr="00F11A77">
        <w:rPr>
          <w:rFonts w:eastAsiaTheme="minorHAnsi"/>
          <w:sz w:val="28"/>
          <w:szCs w:val="22"/>
          <w:lang w:eastAsia="en-US"/>
        </w:rPr>
        <w:t xml:space="preserve"> [</w:t>
      </w:r>
      <w:r w:rsidR="00F11A77">
        <w:rPr>
          <w:rFonts w:eastAsiaTheme="minorHAnsi"/>
          <w:sz w:val="28"/>
          <w:szCs w:val="22"/>
          <w:lang w:eastAsia="en-US"/>
        </w:rPr>
        <w:t>11</w:t>
      </w:r>
      <w:r w:rsidR="001F35E2" w:rsidRPr="001F35E2">
        <w:rPr>
          <w:rFonts w:eastAsiaTheme="minorHAnsi"/>
          <w:sz w:val="28"/>
          <w:szCs w:val="22"/>
          <w:lang w:eastAsia="en-US"/>
        </w:rPr>
        <w:t>1</w:t>
      </w:r>
      <w:r w:rsidR="00F11A77" w:rsidRPr="00F11A77">
        <w:rPr>
          <w:rFonts w:eastAsiaTheme="minorHAnsi"/>
          <w:sz w:val="28"/>
          <w:szCs w:val="22"/>
          <w:lang w:eastAsia="en-US"/>
        </w:rPr>
        <w:t>]</w:t>
      </w:r>
      <w:r w:rsidRPr="003424CE">
        <w:rPr>
          <w:rFonts w:eastAsiaTheme="minorHAnsi"/>
          <w:sz w:val="28"/>
          <w:szCs w:val="22"/>
          <w:lang w:eastAsia="en-US"/>
        </w:rPr>
        <w:t xml:space="preserve">, предназначенной для осуществления газовой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в промышленных условиях. При разработке конструкции этой установки стремились обеспечить высокую производительность установки. Экспериментальная установка имеет низкую производительность. Это связано с тем, что фиксация матрицы относительно камеры сгорания осуществляется путе</w:t>
      </w:r>
      <w:r w:rsidR="00767905">
        <w:rPr>
          <w:rFonts w:eastAsiaTheme="minorHAnsi"/>
          <w:sz w:val="28"/>
          <w:szCs w:val="22"/>
          <w:lang w:eastAsia="en-US"/>
        </w:rPr>
        <w:t xml:space="preserve">м затяжки гаек стяжных болтов. </w:t>
      </w:r>
      <w:r w:rsidRPr="003424CE">
        <w:rPr>
          <w:rFonts w:eastAsiaTheme="minorHAnsi"/>
          <w:sz w:val="28"/>
          <w:szCs w:val="22"/>
          <w:lang w:eastAsia="en-US"/>
        </w:rPr>
        <w:t>Из-за этого для снятия из матрицы от</w:t>
      </w:r>
      <w:r w:rsidR="00B71E88">
        <w:rPr>
          <w:rFonts w:eastAsiaTheme="minorHAnsi"/>
          <w:sz w:val="28"/>
          <w:szCs w:val="22"/>
          <w:lang w:eastAsia="en-US"/>
        </w:rPr>
        <w:t>форм</w:t>
      </w:r>
      <w:r w:rsidRPr="003424CE">
        <w:rPr>
          <w:rFonts w:eastAsiaTheme="minorHAnsi"/>
          <w:sz w:val="28"/>
          <w:szCs w:val="22"/>
          <w:lang w:eastAsia="en-US"/>
        </w:rPr>
        <w:t xml:space="preserve">ованной заготовки и установки на нее новой заготовки необходимо отвинтить с болтов гайки, а затем повторно произвести затяжку болтов. При этом время, затрачиваемое на эти операции, во много раз больше времени, необходимого для заполнения камеры сгорания горючей смесью и осуществления процесса </w:t>
      </w:r>
      <w:r w:rsidR="00B71E88">
        <w:rPr>
          <w:rFonts w:eastAsiaTheme="minorHAnsi"/>
          <w:sz w:val="28"/>
          <w:szCs w:val="22"/>
          <w:lang w:eastAsia="en-US"/>
        </w:rPr>
        <w:t>форм</w:t>
      </w:r>
      <w:r w:rsidRPr="003424CE">
        <w:rPr>
          <w:rFonts w:eastAsiaTheme="minorHAnsi"/>
          <w:sz w:val="28"/>
          <w:szCs w:val="22"/>
          <w:lang w:eastAsia="en-US"/>
        </w:rPr>
        <w:t xml:space="preserve">овки. Таким образом, фиксация положения матрицы при помощи болтов и гаек обуславливает чрезмерно большую затрату времени. Это многократно снижает производительность устройства для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что обуславливает его использование преимущественно в мелкосерийном производстве.</w:t>
      </w:r>
    </w:p>
    <w:p w:rsidR="00767905" w:rsidRDefault="003424CE" w:rsidP="00767905">
      <w:pPr>
        <w:spacing w:line="360" w:lineRule="auto"/>
        <w:ind w:firstLine="709"/>
        <w:jc w:val="both"/>
        <w:rPr>
          <w:rFonts w:eastAsiaTheme="minorHAnsi"/>
          <w:sz w:val="28"/>
          <w:szCs w:val="28"/>
          <w:lang w:eastAsia="en-US"/>
        </w:rPr>
      </w:pPr>
      <w:r w:rsidRPr="003424CE">
        <w:rPr>
          <w:rFonts w:eastAsiaTheme="minorHAnsi"/>
          <w:sz w:val="28"/>
          <w:szCs w:val="22"/>
          <w:lang w:eastAsia="en-US"/>
        </w:rPr>
        <w:t>Учитывая это в разработанно</w:t>
      </w:r>
      <w:r w:rsidR="006C0F80">
        <w:rPr>
          <w:rFonts w:eastAsiaTheme="minorHAnsi"/>
          <w:sz w:val="28"/>
          <w:szCs w:val="22"/>
          <w:lang w:eastAsia="en-US"/>
        </w:rPr>
        <w:t>й опытно-промышленной установке</w:t>
      </w:r>
      <w:r w:rsidRPr="003424CE">
        <w:rPr>
          <w:rFonts w:eastAsiaTheme="minorHAnsi"/>
          <w:sz w:val="28"/>
          <w:szCs w:val="22"/>
          <w:lang w:eastAsia="en-US"/>
        </w:rPr>
        <w:t xml:space="preserve"> для газовой листовой </w:t>
      </w:r>
      <w:r w:rsidR="00B71E88">
        <w:rPr>
          <w:rFonts w:eastAsiaTheme="minorHAnsi"/>
          <w:sz w:val="28"/>
          <w:szCs w:val="22"/>
          <w:lang w:eastAsia="en-US"/>
        </w:rPr>
        <w:t>форм</w:t>
      </w:r>
      <w:r w:rsidRPr="003424CE">
        <w:rPr>
          <w:rFonts w:eastAsiaTheme="minorHAnsi"/>
          <w:sz w:val="28"/>
          <w:szCs w:val="22"/>
          <w:lang w:eastAsia="en-US"/>
        </w:rPr>
        <w:t>овки с противодавлением фиксация положения матрицы осуществляется при помощи клинового механизма. Конструкция установки показана на рис</w:t>
      </w:r>
      <w:r w:rsidR="00C6313E">
        <w:rPr>
          <w:rFonts w:eastAsiaTheme="minorHAnsi"/>
          <w:sz w:val="28"/>
          <w:szCs w:val="22"/>
          <w:lang w:eastAsia="en-US"/>
        </w:rPr>
        <w:t>унках</w:t>
      </w:r>
      <w:r w:rsidRPr="003424CE">
        <w:rPr>
          <w:rFonts w:eastAsiaTheme="minorHAnsi"/>
          <w:sz w:val="28"/>
          <w:szCs w:val="22"/>
          <w:lang w:eastAsia="en-US"/>
        </w:rPr>
        <w:t xml:space="preserve"> </w:t>
      </w:r>
      <w:r w:rsidR="00C6313E">
        <w:rPr>
          <w:rFonts w:eastAsiaTheme="minorHAnsi"/>
          <w:sz w:val="28"/>
          <w:szCs w:val="22"/>
          <w:lang w:eastAsia="en-US"/>
        </w:rPr>
        <w:t>5</w:t>
      </w:r>
      <w:r w:rsidR="00550202">
        <w:rPr>
          <w:rFonts w:eastAsiaTheme="minorHAnsi"/>
          <w:sz w:val="28"/>
          <w:szCs w:val="22"/>
          <w:lang w:eastAsia="en-US"/>
        </w:rPr>
        <w:t>8</w:t>
      </w:r>
      <w:r w:rsidR="00C6313E">
        <w:rPr>
          <w:rFonts w:eastAsiaTheme="minorHAnsi"/>
          <w:sz w:val="28"/>
          <w:szCs w:val="22"/>
          <w:lang w:eastAsia="en-US"/>
        </w:rPr>
        <w:t>, 5</w:t>
      </w:r>
      <w:r w:rsidR="00550202">
        <w:rPr>
          <w:rFonts w:eastAsiaTheme="minorHAnsi"/>
          <w:sz w:val="28"/>
          <w:szCs w:val="22"/>
          <w:lang w:eastAsia="en-US"/>
        </w:rPr>
        <w:t>9</w:t>
      </w:r>
      <w:r w:rsidRPr="003424CE">
        <w:rPr>
          <w:rFonts w:eastAsiaTheme="minorHAnsi"/>
          <w:sz w:val="28"/>
          <w:szCs w:val="22"/>
          <w:lang w:eastAsia="en-US"/>
        </w:rPr>
        <w:t xml:space="preserve">, </w:t>
      </w:r>
      <w:r w:rsidR="00550202">
        <w:rPr>
          <w:rFonts w:eastAsiaTheme="minorHAnsi"/>
          <w:sz w:val="28"/>
          <w:szCs w:val="22"/>
          <w:lang w:eastAsia="en-US"/>
        </w:rPr>
        <w:t>60</w:t>
      </w:r>
      <w:r w:rsidRPr="003424CE">
        <w:rPr>
          <w:rFonts w:eastAsiaTheme="minorHAnsi"/>
          <w:sz w:val="28"/>
          <w:szCs w:val="22"/>
          <w:lang w:eastAsia="en-US"/>
        </w:rPr>
        <w:t xml:space="preserve">, </w:t>
      </w:r>
      <w:r w:rsidR="00550202">
        <w:rPr>
          <w:rFonts w:eastAsiaTheme="minorHAnsi"/>
          <w:sz w:val="28"/>
          <w:szCs w:val="22"/>
          <w:lang w:eastAsia="en-US"/>
        </w:rPr>
        <w:t>61</w:t>
      </w:r>
      <w:r w:rsidRPr="003424CE">
        <w:rPr>
          <w:rFonts w:eastAsiaTheme="minorHAnsi"/>
          <w:sz w:val="28"/>
          <w:szCs w:val="22"/>
          <w:lang w:eastAsia="en-US"/>
        </w:rPr>
        <w:t xml:space="preserve">, </w:t>
      </w:r>
      <w:r w:rsidR="00FE198C">
        <w:rPr>
          <w:rFonts w:eastAsiaTheme="minorHAnsi"/>
          <w:sz w:val="28"/>
          <w:szCs w:val="28"/>
          <w:lang w:eastAsia="en-US"/>
        </w:rPr>
        <w:t>где на</w:t>
      </w:r>
      <w:r w:rsidRPr="003424CE">
        <w:rPr>
          <w:rFonts w:eastAsiaTheme="minorHAnsi"/>
          <w:sz w:val="28"/>
          <w:szCs w:val="28"/>
          <w:lang w:eastAsia="en-US"/>
        </w:rPr>
        <w:t xml:space="preserve"> рис</w:t>
      </w:r>
      <w:r w:rsidR="00C6313E">
        <w:rPr>
          <w:rFonts w:eastAsiaTheme="minorHAnsi"/>
          <w:sz w:val="28"/>
          <w:szCs w:val="28"/>
          <w:lang w:eastAsia="en-US"/>
        </w:rPr>
        <w:t xml:space="preserve">унке </w:t>
      </w:r>
      <w:r w:rsidRPr="003424CE">
        <w:rPr>
          <w:rFonts w:eastAsiaTheme="minorHAnsi"/>
          <w:sz w:val="28"/>
          <w:szCs w:val="28"/>
          <w:lang w:eastAsia="en-US"/>
        </w:rPr>
        <w:t>5</w:t>
      </w:r>
      <w:r w:rsidR="00550202">
        <w:rPr>
          <w:rFonts w:eastAsiaTheme="minorHAnsi"/>
          <w:sz w:val="28"/>
          <w:szCs w:val="28"/>
          <w:lang w:eastAsia="en-US"/>
        </w:rPr>
        <w:t>8</w:t>
      </w:r>
      <w:r w:rsidRPr="003424CE">
        <w:rPr>
          <w:rFonts w:eastAsiaTheme="minorHAnsi"/>
          <w:sz w:val="28"/>
          <w:szCs w:val="28"/>
          <w:lang w:eastAsia="en-US"/>
        </w:rPr>
        <w:t xml:space="preserve"> представлен продольный разрез установки, на рис</w:t>
      </w:r>
      <w:r w:rsidR="00C6313E">
        <w:rPr>
          <w:rFonts w:eastAsiaTheme="minorHAnsi"/>
          <w:sz w:val="28"/>
          <w:szCs w:val="28"/>
          <w:lang w:eastAsia="en-US"/>
        </w:rPr>
        <w:t>унке</w:t>
      </w:r>
      <w:r w:rsidRPr="003424CE">
        <w:rPr>
          <w:rFonts w:eastAsiaTheme="minorHAnsi"/>
          <w:sz w:val="28"/>
          <w:szCs w:val="28"/>
          <w:lang w:eastAsia="en-US"/>
        </w:rPr>
        <w:t xml:space="preserve"> </w:t>
      </w:r>
      <w:r w:rsidR="00C6313E">
        <w:rPr>
          <w:rFonts w:eastAsiaTheme="minorHAnsi"/>
          <w:sz w:val="28"/>
          <w:szCs w:val="28"/>
          <w:lang w:eastAsia="en-US"/>
        </w:rPr>
        <w:t>5</w:t>
      </w:r>
      <w:r w:rsidR="00550202">
        <w:rPr>
          <w:rFonts w:eastAsiaTheme="minorHAnsi"/>
          <w:sz w:val="28"/>
          <w:szCs w:val="28"/>
          <w:lang w:eastAsia="en-US"/>
        </w:rPr>
        <w:t>9</w:t>
      </w:r>
      <w:r w:rsidRPr="003424CE">
        <w:rPr>
          <w:rFonts w:eastAsiaTheme="minorHAnsi"/>
          <w:sz w:val="28"/>
          <w:szCs w:val="28"/>
          <w:lang w:eastAsia="en-US"/>
        </w:rPr>
        <w:t xml:space="preserve"> – ее вид сверху,  на рис</w:t>
      </w:r>
      <w:r w:rsidR="00C6313E">
        <w:rPr>
          <w:rFonts w:eastAsiaTheme="minorHAnsi"/>
          <w:sz w:val="28"/>
          <w:szCs w:val="28"/>
          <w:lang w:eastAsia="en-US"/>
        </w:rPr>
        <w:t>унке</w:t>
      </w:r>
      <w:r w:rsidRPr="003424CE">
        <w:rPr>
          <w:rFonts w:eastAsiaTheme="minorHAnsi"/>
          <w:sz w:val="28"/>
          <w:szCs w:val="28"/>
          <w:lang w:eastAsia="en-US"/>
        </w:rPr>
        <w:t xml:space="preserve"> </w:t>
      </w:r>
      <w:r w:rsidR="00550202">
        <w:rPr>
          <w:rFonts w:eastAsiaTheme="minorHAnsi"/>
          <w:sz w:val="28"/>
          <w:szCs w:val="28"/>
          <w:lang w:eastAsia="en-US"/>
        </w:rPr>
        <w:t>60</w:t>
      </w:r>
      <w:r w:rsidR="00C6313E">
        <w:rPr>
          <w:rFonts w:eastAsiaTheme="minorHAnsi"/>
          <w:sz w:val="28"/>
          <w:szCs w:val="28"/>
          <w:lang w:eastAsia="en-US"/>
        </w:rPr>
        <w:t xml:space="preserve"> </w:t>
      </w:r>
      <w:r w:rsidRPr="003424CE">
        <w:rPr>
          <w:rFonts w:eastAsiaTheme="minorHAnsi"/>
          <w:sz w:val="28"/>
          <w:szCs w:val="28"/>
          <w:lang w:eastAsia="en-US"/>
        </w:rPr>
        <w:t xml:space="preserve">–  </w:t>
      </w:r>
      <w:r w:rsidRPr="003424CE">
        <w:rPr>
          <w:sz w:val="28"/>
        </w:rPr>
        <w:t>продольный разрез установки по двум плоскостям, а на рис</w:t>
      </w:r>
      <w:r w:rsidR="00C6313E">
        <w:rPr>
          <w:sz w:val="28"/>
        </w:rPr>
        <w:t>унке</w:t>
      </w:r>
      <w:r w:rsidRPr="003424CE">
        <w:rPr>
          <w:sz w:val="28"/>
        </w:rPr>
        <w:t xml:space="preserve"> </w:t>
      </w:r>
      <w:r w:rsidR="00550202">
        <w:rPr>
          <w:sz w:val="28"/>
        </w:rPr>
        <w:t>61</w:t>
      </w:r>
      <w:r w:rsidR="00C6313E">
        <w:rPr>
          <w:sz w:val="28"/>
        </w:rPr>
        <w:t xml:space="preserve"> </w:t>
      </w:r>
      <w:r w:rsidRPr="003424CE">
        <w:rPr>
          <w:sz w:val="28"/>
        </w:rPr>
        <w:t xml:space="preserve">установка </w:t>
      </w:r>
      <w:r w:rsidRPr="003424CE">
        <w:rPr>
          <w:rFonts w:eastAsiaTheme="minorHAnsi"/>
          <w:sz w:val="28"/>
          <w:szCs w:val="28"/>
          <w:lang w:eastAsia="en-US"/>
        </w:rPr>
        <w:t xml:space="preserve"> показана в  момент нахождения матрицы верхнем положении. </w:t>
      </w:r>
      <w:r w:rsidRPr="003424CE">
        <w:rPr>
          <w:sz w:val="28"/>
        </w:rPr>
        <w:t xml:space="preserve">Силовой каркас установки для </w:t>
      </w:r>
      <w:r w:rsidR="00B71E88">
        <w:rPr>
          <w:sz w:val="28"/>
        </w:rPr>
        <w:t>форм</w:t>
      </w:r>
      <w:r w:rsidRPr="003424CE">
        <w:rPr>
          <w:sz w:val="28"/>
        </w:rPr>
        <w:t>овки образован тремя параллельно расположенными плитами 7, 16, 22, соединенными между собой при помощи четырех шпилек 19, шайб 17 и гаек 18, а также шайб 20 и гаек 21. К нижней плите 7 при помощи резьбы присоединен корпус камеры сгорания 1, на котором установлены впускной клапан 2, выпускной клапан 3 и свеча зажигания 4. В плите 7 концентрично корпусу камеры сгорания 1 выполнена кольцевая полость 5, в которой установлен кольцевой поршень прижима 6. На верхней плите 22 закреплен пневмоцилиндр 23, в котором установлен</w:t>
      </w:r>
      <w:r w:rsidR="00D32C7B">
        <w:rPr>
          <w:sz w:val="28"/>
        </w:rPr>
        <w:t xml:space="preserve"> </w:t>
      </w:r>
      <w:r w:rsidRPr="003424CE">
        <w:rPr>
          <w:sz w:val="28"/>
        </w:rPr>
        <w:t>поршень 24 со штоком 26. Над прижимом 6 расположен матрицедержатель 28 с матрицей 29.  Матрицедержатель 28 при помощи пальца 27 присоединен к штоку 26. На нижн</w:t>
      </w:r>
      <w:r w:rsidR="00FE198C">
        <w:rPr>
          <w:sz w:val="28"/>
        </w:rPr>
        <w:t>ей плите 7 закреплены два бруса</w:t>
      </w:r>
      <w:r w:rsidRPr="003424CE">
        <w:rPr>
          <w:sz w:val="28"/>
        </w:rPr>
        <w:t xml:space="preserve"> 9, на которых установлены клиновидные затворы 15, фиксирующие матрицедержатель 28 в нижнем его положении. Клиновые затворы 15, присоединены к штокам 14 пневмоцилиндров 11, установленных на уголк</w:t>
      </w:r>
      <w:r w:rsidR="00767905">
        <w:rPr>
          <w:sz w:val="28"/>
        </w:rPr>
        <w:t>овых опорах</w:t>
      </w:r>
      <w:r w:rsidRPr="003424CE">
        <w:rPr>
          <w:sz w:val="28"/>
        </w:rPr>
        <w:t xml:space="preserve"> 10, которые закреплены на торце нижней плиты 7. </w:t>
      </w:r>
      <w:r w:rsidR="00B71E88">
        <w:rPr>
          <w:sz w:val="28"/>
        </w:rPr>
        <w:t>Форм</w:t>
      </w:r>
      <w:r w:rsidRPr="003424CE">
        <w:rPr>
          <w:sz w:val="28"/>
        </w:rPr>
        <w:t xml:space="preserve">уемая заготовка 30 зажимается между прижимом 6 и матрицедержателем 28. </w:t>
      </w:r>
    </w:p>
    <w:p w:rsidR="003424CE" w:rsidRPr="00767905" w:rsidRDefault="003424CE" w:rsidP="00767905">
      <w:pPr>
        <w:spacing w:line="360" w:lineRule="auto"/>
        <w:ind w:firstLine="709"/>
        <w:jc w:val="both"/>
        <w:rPr>
          <w:rFonts w:eastAsiaTheme="minorHAnsi"/>
          <w:sz w:val="28"/>
          <w:szCs w:val="28"/>
          <w:lang w:eastAsia="en-US"/>
        </w:rPr>
      </w:pPr>
      <w:r w:rsidRPr="003424CE">
        <w:rPr>
          <w:sz w:val="28"/>
        </w:rPr>
        <w:t>К корпусу камеры сгорания 1 сбоку присоединен цилиндр 32 (рис</w:t>
      </w:r>
      <w:r w:rsidR="00C6313E">
        <w:rPr>
          <w:sz w:val="28"/>
        </w:rPr>
        <w:t xml:space="preserve">унок </w:t>
      </w:r>
      <w:r w:rsidR="00550202">
        <w:rPr>
          <w:sz w:val="28"/>
        </w:rPr>
        <w:t>60</w:t>
      </w:r>
      <w:r w:rsidRPr="003424CE">
        <w:rPr>
          <w:sz w:val="28"/>
        </w:rPr>
        <w:t>), внутренняя полость которого поршнем 33 разделена на две части 34 и 35. Полость 35 через канал 36 сообщена с камерой сгорания 31, а полость 34 через гибкий трубопровод 37 сообщена с внутренней полостью 38 матрицы 29. Цилиндр 32</w:t>
      </w:r>
      <w:r w:rsidR="0080045B">
        <w:rPr>
          <w:sz w:val="28"/>
        </w:rPr>
        <w:t xml:space="preserve"> снабжен впускным клапаном 39,</w:t>
      </w:r>
      <w:r w:rsidRPr="003424CE">
        <w:rPr>
          <w:sz w:val="28"/>
        </w:rPr>
        <w:t xml:space="preserve"> а на матрицедержателе 28 установлен выпускной клапан 41, сообщающийся с полостью 38 матрицы 29.</w:t>
      </w:r>
    </w:p>
    <w:p w:rsidR="003424CE" w:rsidRDefault="003424CE" w:rsidP="003424CE">
      <w:pPr>
        <w:spacing w:line="360" w:lineRule="auto"/>
        <w:ind w:firstLine="709"/>
        <w:jc w:val="both"/>
        <w:rPr>
          <w:sz w:val="28"/>
        </w:rPr>
      </w:pPr>
      <w:r w:rsidRPr="003424CE">
        <w:rPr>
          <w:sz w:val="28"/>
        </w:rPr>
        <w:t>На рис</w:t>
      </w:r>
      <w:r w:rsidR="00C6313E">
        <w:rPr>
          <w:sz w:val="28"/>
        </w:rPr>
        <w:t xml:space="preserve">унках </w:t>
      </w:r>
      <w:r w:rsidRPr="003424CE">
        <w:rPr>
          <w:sz w:val="28"/>
        </w:rPr>
        <w:t>5</w:t>
      </w:r>
      <w:r w:rsidR="00550202">
        <w:rPr>
          <w:sz w:val="28"/>
        </w:rPr>
        <w:t>8</w:t>
      </w:r>
      <w:r w:rsidRPr="003424CE">
        <w:rPr>
          <w:sz w:val="28"/>
        </w:rPr>
        <w:t xml:space="preserve"> и </w:t>
      </w:r>
      <w:r w:rsidR="00550202">
        <w:rPr>
          <w:sz w:val="28"/>
        </w:rPr>
        <w:t>60</w:t>
      </w:r>
      <w:r w:rsidR="00C6313E">
        <w:rPr>
          <w:sz w:val="28"/>
        </w:rPr>
        <w:t xml:space="preserve"> </w:t>
      </w:r>
      <w:r w:rsidRPr="003424CE">
        <w:rPr>
          <w:sz w:val="28"/>
        </w:rPr>
        <w:t>уст</w:t>
      </w:r>
      <w:r w:rsidR="00E4655B">
        <w:rPr>
          <w:sz w:val="28"/>
        </w:rPr>
        <w:t>ановка</w:t>
      </w:r>
      <w:r w:rsidRPr="003424CE">
        <w:rPr>
          <w:sz w:val="28"/>
        </w:rPr>
        <w:t xml:space="preserve"> для </w:t>
      </w:r>
      <w:r w:rsidR="00B71E88">
        <w:rPr>
          <w:sz w:val="28"/>
        </w:rPr>
        <w:t>форм</w:t>
      </w:r>
      <w:r w:rsidRPr="003424CE">
        <w:rPr>
          <w:sz w:val="28"/>
        </w:rPr>
        <w:t>овки показан</w:t>
      </w:r>
      <w:r w:rsidR="00E4655B">
        <w:rPr>
          <w:sz w:val="28"/>
        </w:rPr>
        <w:t>а</w:t>
      </w:r>
      <w:r w:rsidRPr="003424CE">
        <w:rPr>
          <w:sz w:val="28"/>
        </w:rPr>
        <w:t xml:space="preserve"> непосредственно перед совершением процесса </w:t>
      </w:r>
      <w:r w:rsidR="00B71E88">
        <w:rPr>
          <w:sz w:val="28"/>
        </w:rPr>
        <w:t>форм</w:t>
      </w:r>
      <w:r w:rsidRPr="003424CE">
        <w:rPr>
          <w:sz w:val="28"/>
        </w:rPr>
        <w:t xml:space="preserve">овки. При этом матрицедержатель 28 с матрицей 29 находится в нижнем положении. </w:t>
      </w:r>
      <w:r w:rsidR="00B71E88">
        <w:rPr>
          <w:sz w:val="28"/>
        </w:rPr>
        <w:t>Форм</w:t>
      </w:r>
      <w:r w:rsidRPr="003424CE">
        <w:rPr>
          <w:sz w:val="28"/>
        </w:rPr>
        <w:t xml:space="preserve">уемая заготовка 30 зажата между прижимом 6 и матрицедержателем 28. Положение матрицедержателя 28 зафиксировано клиновидными затворами 15. </w:t>
      </w:r>
    </w:p>
    <w:p w:rsidR="0080045B" w:rsidRPr="003424CE" w:rsidRDefault="0080045B" w:rsidP="0080045B">
      <w:pPr>
        <w:spacing w:line="360" w:lineRule="auto"/>
        <w:ind w:firstLine="709"/>
        <w:jc w:val="center"/>
        <w:rPr>
          <w:sz w:val="28"/>
        </w:rPr>
      </w:pPr>
      <w:r w:rsidRPr="003424CE">
        <w:rPr>
          <w:noProof/>
          <w:sz w:val="28"/>
        </w:rPr>
        <w:drawing>
          <wp:inline distT="0" distB="0" distL="0" distR="0">
            <wp:extent cx="4977442" cy="5391425"/>
            <wp:effectExtent l="0" t="0" r="0" b="0"/>
            <wp:docPr id="57" name="Рисунок 2" descr="C:\Documents and Settings\Admin\Рабочий стол\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унок 1.png"/>
                    <pic:cNvPicPr>
                      <a:picLocks noChangeAspect="1" noChangeArrowheads="1"/>
                    </pic:cNvPicPr>
                  </pic:nvPicPr>
                  <pic:blipFill>
                    <a:blip r:embed="rId79" cstate="print"/>
                    <a:srcRect/>
                    <a:stretch>
                      <a:fillRect/>
                    </a:stretch>
                  </pic:blipFill>
                  <pic:spPr bwMode="auto">
                    <a:xfrm>
                      <a:off x="0" y="0"/>
                      <a:ext cx="5027767" cy="5445936"/>
                    </a:xfrm>
                    <a:prstGeom prst="rect">
                      <a:avLst/>
                    </a:prstGeom>
                    <a:noFill/>
                    <a:ln w="9525">
                      <a:noFill/>
                      <a:miter lim="800000"/>
                      <a:headEnd/>
                      <a:tailEnd/>
                    </a:ln>
                  </pic:spPr>
                </pic:pic>
              </a:graphicData>
            </a:graphic>
          </wp:inline>
        </w:drawing>
      </w:r>
    </w:p>
    <w:p w:rsidR="0080045B" w:rsidRDefault="0080045B" w:rsidP="00C6313E">
      <w:pPr>
        <w:spacing w:line="360" w:lineRule="auto"/>
        <w:jc w:val="center"/>
        <w:rPr>
          <w:rFonts w:eastAsiaTheme="minorHAnsi"/>
          <w:sz w:val="28"/>
          <w:szCs w:val="22"/>
          <w:lang w:eastAsia="en-US"/>
        </w:rPr>
      </w:pPr>
      <w:r w:rsidRPr="003424CE">
        <w:rPr>
          <w:rFonts w:eastAsiaTheme="minorHAnsi"/>
          <w:sz w:val="28"/>
          <w:szCs w:val="22"/>
          <w:lang w:eastAsia="en-US"/>
        </w:rPr>
        <w:t>1 – корпус камеры сгорания; 2 – впускной клапан; 3 -  выпускной клапан; 4 – свеча зажигания; 5 – кольцевая полость; 6 – прижим; 7, 16, 22 – плиты; 8 – болт; 9 – брус; 10 – опора цилиндра; 11 – пневмоцилиндр клинового затвора; 12, 13 – полости; 14 – шток с поршнем; 15 – клиновой затвор; 17, 20 – шайбы; 18, 21 – гайки; 19 – двухступенчатая шпилька; 23 – пневмоцилиндр; 24 – поршень; 25 – полость; 26 – шток; 27 – палец; 28 – матрицедержатель; 29 – матрица; 30 -  заготовка; 31 – камера сгорания</w:t>
      </w:r>
      <w:r w:rsidR="00822899">
        <w:rPr>
          <w:rFonts w:eastAsiaTheme="minorHAnsi"/>
          <w:sz w:val="28"/>
          <w:szCs w:val="22"/>
          <w:lang w:eastAsia="en-US"/>
        </w:rPr>
        <w:t>.</w:t>
      </w:r>
    </w:p>
    <w:p w:rsidR="00C6313E" w:rsidRPr="003424CE" w:rsidRDefault="00C6313E" w:rsidP="0080045B">
      <w:pPr>
        <w:spacing w:after="200" w:line="360" w:lineRule="auto"/>
        <w:jc w:val="center"/>
        <w:rPr>
          <w:rFonts w:eastAsiaTheme="minorHAnsi"/>
          <w:sz w:val="28"/>
          <w:szCs w:val="22"/>
          <w:lang w:eastAsia="en-US"/>
        </w:rPr>
      </w:pPr>
      <w:r w:rsidRPr="003424CE">
        <w:rPr>
          <w:rFonts w:eastAsiaTheme="minorHAnsi"/>
          <w:sz w:val="28"/>
          <w:szCs w:val="22"/>
          <w:lang w:eastAsia="en-US"/>
        </w:rPr>
        <w:t>Рис</w:t>
      </w:r>
      <w:r>
        <w:rPr>
          <w:rFonts w:eastAsiaTheme="minorHAnsi"/>
          <w:sz w:val="28"/>
          <w:szCs w:val="22"/>
          <w:lang w:eastAsia="en-US"/>
        </w:rPr>
        <w:t>унок</w:t>
      </w:r>
      <w:r w:rsidRPr="003424CE">
        <w:rPr>
          <w:rFonts w:eastAsiaTheme="minorHAnsi"/>
          <w:sz w:val="28"/>
          <w:szCs w:val="22"/>
          <w:lang w:eastAsia="en-US"/>
        </w:rPr>
        <w:t xml:space="preserve"> 5</w:t>
      </w:r>
      <w:r w:rsidR="00550202">
        <w:rPr>
          <w:rFonts w:eastAsiaTheme="minorHAnsi"/>
          <w:sz w:val="28"/>
          <w:szCs w:val="22"/>
          <w:lang w:eastAsia="en-US"/>
        </w:rPr>
        <w:t>8</w:t>
      </w:r>
      <w:r w:rsidR="00FE198C">
        <w:rPr>
          <w:rFonts w:eastAsiaTheme="minorHAnsi"/>
          <w:sz w:val="28"/>
          <w:szCs w:val="22"/>
          <w:lang w:eastAsia="en-US"/>
        </w:rPr>
        <w:t xml:space="preserve"> -</w:t>
      </w:r>
      <w:r w:rsidRPr="003424CE">
        <w:rPr>
          <w:rFonts w:eastAsiaTheme="minorHAnsi"/>
          <w:sz w:val="28"/>
          <w:szCs w:val="22"/>
          <w:lang w:eastAsia="en-US"/>
        </w:rPr>
        <w:t xml:space="preserve"> Установка для газовой </w:t>
      </w:r>
      <w:r w:rsidR="00B71E88">
        <w:rPr>
          <w:rFonts w:eastAsiaTheme="minorHAnsi"/>
          <w:sz w:val="28"/>
          <w:szCs w:val="22"/>
          <w:lang w:eastAsia="en-US"/>
        </w:rPr>
        <w:t>форм</w:t>
      </w:r>
      <w:r>
        <w:rPr>
          <w:rFonts w:eastAsiaTheme="minorHAnsi"/>
          <w:sz w:val="28"/>
          <w:szCs w:val="22"/>
          <w:lang w:eastAsia="en-US"/>
        </w:rPr>
        <w:t>овки</w:t>
      </w:r>
      <w:r w:rsidRPr="003424CE">
        <w:rPr>
          <w:rFonts w:eastAsiaTheme="minorHAnsi"/>
          <w:sz w:val="28"/>
          <w:szCs w:val="22"/>
          <w:lang w:eastAsia="en-US"/>
        </w:rPr>
        <w:t xml:space="preserve"> с клиновым </w:t>
      </w:r>
      <w:r w:rsidR="00571C07">
        <w:rPr>
          <w:rFonts w:eastAsiaTheme="minorHAnsi"/>
          <w:sz w:val="28"/>
          <w:szCs w:val="22"/>
          <w:lang w:eastAsia="en-US"/>
        </w:rPr>
        <w:t>механизмом для фиксации матрицы</w:t>
      </w:r>
    </w:p>
    <w:p w:rsidR="00936460" w:rsidRPr="003424CE" w:rsidRDefault="00936460" w:rsidP="0050572B">
      <w:pPr>
        <w:spacing w:line="360" w:lineRule="auto"/>
        <w:jc w:val="center"/>
        <w:rPr>
          <w:sz w:val="28"/>
        </w:rPr>
      </w:pPr>
      <w:r w:rsidRPr="003424CE">
        <w:rPr>
          <w:noProof/>
          <w:sz w:val="28"/>
        </w:rPr>
        <w:drawing>
          <wp:inline distT="0" distB="0" distL="0" distR="0">
            <wp:extent cx="2562471" cy="2656840"/>
            <wp:effectExtent l="0" t="0" r="9525" b="0"/>
            <wp:docPr id="58" name="Рисунок 3" descr="C:\Documents and Settings\Admin\Рабочий стол\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исунок 3.png"/>
                    <pic:cNvPicPr>
                      <a:picLocks noChangeAspect="1" noChangeArrowheads="1"/>
                    </pic:cNvPicPr>
                  </pic:nvPicPr>
                  <pic:blipFill>
                    <a:blip r:embed="rId80" cstate="print"/>
                    <a:srcRect/>
                    <a:stretch>
                      <a:fillRect/>
                    </a:stretch>
                  </pic:blipFill>
                  <pic:spPr bwMode="auto">
                    <a:xfrm>
                      <a:off x="0" y="0"/>
                      <a:ext cx="2582056" cy="2677146"/>
                    </a:xfrm>
                    <a:prstGeom prst="rect">
                      <a:avLst/>
                    </a:prstGeom>
                    <a:noFill/>
                    <a:ln w="9525">
                      <a:noFill/>
                      <a:miter lim="800000"/>
                      <a:headEnd/>
                      <a:tailEnd/>
                    </a:ln>
                  </pic:spPr>
                </pic:pic>
              </a:graphicData>
            </a:graphic>
          </wp:inline>
        </w:drawing>
      </w:r>
    </w:p>
    <w:p w:rsidR="00936460" w:rsidRDefault="00936460" w:rsidP="00C6313E">
      <w:pPr>
        <w:spacing w:line="360" w:lineRule="auto"/>
        <w:jc w:val="center"/>
        <w:rPr>
          <w:rFonts w:eastAsiaTheme="minorHAnsi"/>
          <w:sz w:val="28"/>
          <w:szCs w:val="22"/>
          <w:lang w:eastAsia="en-US"/>
        </w:rPr>
      </w:pPr>
      <w:r w:rsidRPr="003424CE">
        <w:rPr>
          <w:rFonts w:eastAsiaTheme="minorHAnsi"/>
          <w:sz w:val="28"/>
          <w:szCs w:val="22"/>
          <w:lang w:eastAsia="en-US"/>
        </w:rPr>
        <w:t xml:space="preserve">10 – опора цилиндра; 11 – пневмоцилиндр клинового затвора; 15 – клиновой затвор; 16 – плита; 18 – гайка; 19 – шпилька; 26 – шток; 32 – цилиндр; </w:t>
      </w:r>
      <w:r w:rsidR="00C6313E">
        <w:rPr>
          <w:rFonts w:eastAsiaTheme="minorHAnsi"/>
          <w:sz w:val="28"/>
          <w:szCs w:val="22"/>
          <w:lang w:eastAsia="en-US"/>
        </w:rPr>
        <w:t xml:space="preserve">          </w:t>
      </w:r>
      <w:r w:rsidR="00571C07">
        <w:rPr>
          <w:rFonts w:eastAsiaTheme="minorHAnsi"/>
          <w:sz w:val="28"/>
          <w:szCs w:val="22"/>
          <w:lang w:eastAsia="en-US"/>
        </w:rPr>
        <w:t>37 – гибкий трубопровод</w:t>
      </w:r>
    </w:p>
    <w:p w:rsidR="00C6313E" w:rsidRDefault="00C6313E" w:rsidP="00936460">
      <w:pPr>
        <w:spacing w:line="360" w:lineRule="auto"/>
        <w:jc w:val="center"/>
        <w:rPr>
          <w:rFonts w:eastAsiaTheme="minorHAnsi"/>
          <w:sz w:val="28"/>
          <w:szCs w:val="22"/>
          <w:lang w:eastAsia="en-US"/>
        </w:rPr>
      </w:pPr>
      <w:r w:rsidRPr="003424CE">
        <w:rPr>
          <w:rFonts w:eastAsiaTheme="minorHAnsi"/>
          <w:sz w:val="28"/>
          <w:szCs w:val="22"/>
          <w:lang w:eastAsia="en-US"/>
        </w:rPr>
        <w:t>Рис</w:t>
      </w:r>
      <w:r>
        <w:rPr>
          <w:rFonts w:eastAsiaTheme="minorHAnsi"/>
          <w:sz w:val="28"/>
          <w:szCs w:val="22"/>
          <w:lang w:eastAsia="en-US"/>
        </w:rPr>
        <w:t xml:space="preserve">унок </w:t>
      </w:r>
      <w:r w:rsidRPr="003424CE">
        <w:rPr>
          <w:rFonts w:eastAsiaTheme="minorHAnsi"/>
          <w:sz w:val="28"/>
          <w:szCs w:val="22"/>
          <w:lang w:eastAsia="en-US"/>
        </w:rPr>
        <w:t>5</w:t>
      </w:r>
      <w:r w:rsidR="00550202">
        <w:rPr>
          <w:rFonts w:eastAsiaTheme="minorHAnsi"/>
          <w:sz w:val="28"/>
          <w:szCs w:val="22"/>
          <w:lang w:eastAsia="en-US"/>
        </w:rPr>
        <w:t>9</w:t>
      </w:r>
      <w:r w:rsidR="00FE198C">
        <w:rPr>
          <w:rFonts w:eastAsiaTheme="minorHAnsi"/>
          <w:sz w:val="28"/>
          <w:szCs w:val="22"/>
          <w:lang w:eastAsia="en-US"/>
        </w:rPr>
        <w:t xml:space="preserve"> -</w:t>
      </w:r>
      <w:r w:rsidRPr="003424CE">
        <w:rPr>
          <w:rFonts w:eastAsiaTheme="minorHAnsi"/>
          <w:sz w:val="28"/>
          <w:szCs w:val="22"/>
          <w:lang w:eastAsia="en-US"/>
        </w:rPr>
        <w:t xml:space="preserve"> Вид сверху установки для газовой </w:t>
      </w:r>
      <w:r w:rsidR="00B71E88">
        <w:rPr>
          <w:rFonts w:eastAsiaTheme="minorHAnsi"/>
          <w:sz w:val="28"/>
          <w:szCs w:val="22"/>
          <w:lang w:eastAsia="en-US"/>
        </w:rPr>
        <w:t>форм</w:t>
      </w:r>
      <w:r w:rsidR="00571C07">
        <w:rPr>
          <w:rFonts w:eastAsiaTheme="minorHAnsi"/>
          <w:sz w:val="28"/>
          <w:szCs w:val="22"/>
          <w:lang w:eastAsia="en-US"/>
        </w:rPr>
        <w:t>овки</w:t>
      </w:r>
    </w:p>
    <w:p w:rsidR="00C6313E" w:rsidRDefault="00C6313E" w:rsidP="00936460">
      <w:pPr>
        <w:spacing w:line="360" w:lineRule="auto"/>
        <w:jc w:val="center"/>
        <w:rPr>
          <w:rFonts w:eastAsiaTheme="minorHAnsi"/>
          <w:sz w:val="28"/>
          <w:szCs w:val="22"/>
          <w:lang w:eastAsia="en-US"/>
        </w:rPr>
      </w:pPr>
    </w:p>
    <w:p w:rsidR="00936460" w:rsidRPr="003424CE" w:rsidRDefault="00C6313E" w:rsidP="00936460">
      <w:pPr>
        <w:spacing w:line="360" w:lineRule="auto"/>
        <w:jc w:val="center"/>
        <w:rPr>
          <w:sz w:val="28"/>
        </w:rPr>
      </w:pPr>
      <w:r w:rsidRPr="003424CE">
        <w:rPr>
          <w:rFonts w:eastAsiaTheme="minorHAnsi"/>
          <w:sz w:val="28"/>
          <w:szCs w:val="22"/>
          <w:lang w:eastAsia="en-US"/>
        </w:rPr>
        <w:t xml:space="preserve"> </w:t>
      </w:r>
      <w:r w:rsidR="00936460">
        <w:rPr>
          <w:noProof/>
        </w:rPr>
        <w:drawing>
          <wp:inline distT="0" distB="0" distL="0" distR="0">
            <wp:extent cx="3274517" cy="3220396"/>
            <wp:effectExtent l="7937"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25906" t="6674" r="26905" b="10775"/>
                    <a:stretch/>
                  </pic:blipFill>
                  <pic:spPr bwMode="auto">
                    <a:xfrm rot="5400000">
                      <a:off x="0" y="0"/>
                      <a:ext cx="3306622" cy="3251971"/>
                    </a:xfrm>
                    <a:prstGeom prst="rect">
                      <a:avLst/>
                    </a:prstGeom>
                    <a:ln>
                      <a:noFill/>
                    </a:ln>
                    <a:extLst>
                      <a:ext uri="{53640926-AAD7-44D8-BBD7-CCE9431645EC}">
                        <a14:shadowObscured xmlns:a14="http://schemas.microsoft.com/office/drawing/2010/main"/>
                      </a:ext>
                    </a:extLst>
                  </pic:spPr>
                </pic:pic>
              </a:graphicData>
            </a:graphic>
          </wp:inline>
        </w:drawing>
      </w:r>
    </w:p>
    <w:p w:rsidR="00936460" w:rsidRDefault="00936460" w:rsidP="00C6313E">
      <w:pPr>
        <w:spacing w:line="360" w:lineRule="auto"/>
        <w:jc w:val="center"/>
        <w:rPr>
          <w:rFonts w:eastAsiaTheme="minorHAnsi"/>
          <w:sz w:val="28"/>
          <w:szCs w:val="22"/>
          <w:lang w:eastAsia="en-US"/>
        </w:rPr>
      </w:pPr>
      <w:r w:rsidRPr="003424CE">
        <w:rPr>
          <w:rFonts w:eastAsiaTheme="minorHAnsi"/>
          <w:sz w:val="28"/>
          <w:szCs w:val="22"/>
          <w:lang w:eastAsia="en-US"/>
        </w:rPr>
        <w:t>1 – корпус камеры сгорания; 6 – прижим;</w:t>
      </w:r>
      <w:r>
        <w:rPr>
          <w:rFonts w:eastAsiaTheme="minorHAnsi"/>
          <w:sz w:val="28"/>
          <w:szCs w:val="22"/>
          <w:lang w:eastAsia="en-US"/>
        </w:rPr>
        <w:t xml:space="preserve"> 15 – клиновый затвор;</w:t>
      </w:r>
      <w:r w:rsidRPr="003424CE">
        <w:rPr>
          <w:rFonts w:eastAsiaTheme="minorHAnsi"/>
          <w:sz w:val="28"/>
          <w:szCs w:val="22"/>
          <w:lang w:eastAsia="en-US"/>
        </w:rPr>
        <w:t xml:space="preserve"> </w:t>
      </w:r>
      <w:r w:rsidR="003C124A">
        <w:rPr>
          <w:rFonts w:eastAsiaTheme="minorHAnsi"/>
          <w:sz w:val="28"/>
          <w:szCs w:val="22"/>
          <w:lang w:eastAsia="en-US"/>
        </w:rPr>
        <w:t xml:space="preserve">                    </w:t>
      </w:r>
      <w:r w:rsidRPr="003424CE">
        <w:rPr>
          <w:rFonts w:eastAsiaTheme="minorHAnsi"/>
          <w:sz w:val="28"/>
          <w:szCs w:val="22"/>
          <w:lang w:eastAsia="en-US"/>
        </w:rPr>
        <w:t xml:space="preserve">7, 22 – плиты; 18,21 – гайки; 23 – пневмоцилиндр; 24 – поршень; </w:t>
      </w:r>
      <w:r w:rsidR="003C124A">
        <w:rPr>
          <w:rFonts w:eastAsiaTheme="minorHAnsi"/>
          <w:sz w:val="28"/>
          <w:szCs w:val="22"/>
          <w:lang w:eastAsia="en-US"/>
        </w:rPr>
        <w:t xml:space="preserve">                       </w:t>
      </w:r>
      <w:r w:rsidRPr="003424CE">
        <w:rPr>
          <w:rFonts w:eastAsiaTheme="minorHAnsi"/>
          <w:sz w:val="28"/>
          <w:szCs w:val="22"/>
          <w:lang w:eastAsia="en-US"/>
        </w:rPr>
        <w:t xml:space="preserve">29 – матрица; 32 – цилиндр; 33 – поршень; 34,35 – полости цилиндра; </w:t>
      </w:r>
      <w:r w:rsidR="003C124A">
        <w:rPr>
          <w:rFonts w:eastAsiaTheme="minorHAnsi"/>
          <w:sz w:val="28"/>
          <w:szCs w:val="22"/>
          <w:lang w:eastAsia="en-US"/>
        </w:rPr>
        <w:t xml:space="preserve">            </w:t>
      </w:r>
      <w:r w:rsidRPr="003424CE">
        <w:rPr>
          <w:rFonts w:eastAsiaTheme="minorHAnsi"/>
          <w:sz w:val="28"/>
          <w:szCs w:val="22"/>
          <w:lang w:eastAsia="en-US"/>
        </w:rPr>
        <w:t>37 – гибкий трубопровод; 39 – впускной клап</w:t>
      </w:r>
      <w:r>
        <w:rPr>
          <w:rFonts w:eastAsiaTheme="minorHAnsi"/>
          <w:sz w:val="28"/>
          <w:szCs w:val="22"/>
          <w:lang w:eastAsia="en-US"/>
        </w:rPr>
        <w:t xml:space="preserve">ан; </w:t>
      </w:r>
      <w:r w:rsidRPr="00C6313E">
        <w:rPr>
          <w:rFonts w:eastAsiaTheme="minorHAnsi"/>
          <w:sz w:val="28"/>
          <w:szCs w:val="22"/>
          <w:lang w:eastAsia="en-US"/>
        </w:rPr>
        <w:t>40, 41 – выпускные</w:t>
      </w:r>
      <w:r w:rsidR="00571C07">
        <w:rPr>
          <w:rFonts w:eastAsiaTheme="minorHAnsi"/>
          <w:sz w:val="28"/>
          <w:szCs w:val="22"/>
          <w:lang w:eastAsia="en-US"/>
        </w:rPr>
        <w:t xml:space="preserve"> клапаны</w:t>
      </w:r>
    </w:p>
    <w:p w:rsidR="00C6313E" w:rsidRPr="000B4E82" w:rsidRDefault="00C6313E" w:rsidP="00936460">
      <w:pPr>
        <w:spacing w:after="200" w:line="360" w:lineRule="auto"/>
        <w:jc w:val="center"/>
        <w:rPr>
          <w:rFonts w:eastAsiaTheme="minorHAnsi"/>
          <w:sz w:val="28"/>
          <w:szCs w:val="22"/>
          <w:lang w:eastAsia="en-US"/>
        </w:rPr>
      </w:pPr>
      <w:r w:rsidRPr="003424CE">
        <w:rPr>
          <w:rFonts w:eastAsiaTheme="minorHAnsi"/>
          <w:sz w:val="28"/>
          <w:szCs w:val="22"/>
          <w:lang w:eastAsia="en-US"/>
        </w:rPr>
        <w:t>Ри</w:t>
      </w:r>
      <w:r w:rsidR="003C124A">
        <w:rPr>
          <w:rFonts w:eastAsiaTheme="minorHAnsi"/>
          <w:sz w:val="28"/>
          <w:szCs w:val="22"/>
          <w:lang w:eastAsia="en-US"/>
        </w:rPr>
        <w:t>сунок</w:t>
      </w:r>
      <w:r w:rsidRPr="003424CE">
        <w:rPr>
          <w:rFonts w:eastAsiaTheme="minorHAnsi"/>
          <w:sz w:val="28"/>
          <w:szCs w:val="22"/>
          <w:lang w:eastAsia="en-US"/>
        </w:rPr>
        <w:t xml:space="preserve"> </w:t>
      </w:r>
      <w:r w:rsidR="00550202">
        <w:rPr>
          <w:rFonts w:eastAsiaTheme="minorHAnsi"/>
          <w:sz w:val="28"/>
          <w:szCs w:val="22"/>
          <w:lang w:eastAsia="en-US"/>
        </w:rPr>
        <w:t>60</w:t>
      </w:r>
      <w:r w:rsidR="00FE198C">
        <w:rPr>
          <w:rFonts w:eastAsiaTheme="minorHAnsi"/>
          <w:sz w:val="28"/>
          <w:szCs w:val="22"/>
          <w:lang w:eastAsia="en-US"/>
        </w:rPr>
        <w:t xml:space="preserve"> -</w:t>
      </w:r>
      <w:r w:rsidRPr="003424CE">
        <w:rPr>
          <w:rFonts w:eastAsiaTheme="minorHAnsi"/>
          <w:sz w:val="28"/>
          <w:szCs w:val="22"/>
          <w:lang w:eastAsia="en-US"/>
        </w:rPr>
        <w:t xml:space="preserve"> Разрез Б-Б установки для газовой </w:t>
      </w:r>
      <w:r w:rsidR="00B71E88">
        <w:rPr>
          <w:rFonts w:eastAsiaTheme="minorHAnsi"/>
          <w:sz w:val="28"/>
          <w:szCs w:val="22"/>
          <w:lang w:eastAsia="en-US"/>
        </w:rPr>
        <w:t>форм</w:t>
      </w:r>
      <w:r>
        <w:rPr>
          <w:rFonts w:eastAsiaTheme="minorHAnsi"/>
          <w:sz w:val="28"/>
          <w:szCs w:val="22"/>
          <w:lang w:eastAsia="en-US"/>
        </w:rPr>
        <w:t>овки</w:t>
      </w:r>
    </w:p>
    <w:p w:rsidR="00936460" w:rsidRPr="003424CE" w:rsidRDefault="00670CB4" w:rsidP="00936460">
      <w:pPr>
        <w:spacing w:line="360" w:lineRule="auto"/>
        <w:jc w:val="center"/>
        <w:rPr>
          <w:sz w:val="28"/>
        </w:rPr>
      </w:pPr>
      <w:r>
        <w:rPr>
          <w:noProof/>
        </w:rPr>
        <w:drawing>
          <wp:inline distT="0" distB="0" distL="0" distR="0">
            <wp:extent cx="3275899" cy="3092106"/>
            <wp:effectExtent l="0" t="3493"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23237" t="7126" r="28205" b="11346"/>
                    <a:stretch/>
                  </pic:blipFill>
                  <pic:spPr bwMode="auto">
                    <a:xfrm rot="5400000">
                      <a:off x="0" y="0"/>
                      <a:ext cx="3297235" cy="3112245"/>
                    </a:xfrm>
                    <a:prstGeom prst="rect">
                      <a:avLst/>
                    </a:prstGeom>
                    <a:ln>
                      <a:noFill/>
                    </a:ln>
                    <a:extLst>
                      <a:ext uri="{53640926-AAD7-44D8-BBD7-CCE9431645EC}">
                        <a14:shadowObscured xmlns:a14="http://schemas.microsoft.com/office/drawing/2010/main"/>
                      </a:ext>
                    </a:extLst>
                  </pic:spPr>
                </pic:pic>
              </a:graphicData>
            </a:graphic>
          </wp:inline>
        </w:drawing>
      </w:r>
    </w:p>
    <w:p w:rsidR="00936460" w:rsidRDefault="0023481F" w:rsidP="00D4465A">
      <w:pPr>
        <w:spacing w:line="360" w:lineRule="auto"/>
        <w:jc w:val="center"/>
        <w:rPr>
          <w:rFonts w:eastAsiaTheme="minorHAnsi"/>
          <w:sz w:val="28"/>
          <w:szCs w:val="22"/>
          <w:lang w:eastAsia="en-US"/>
        </w:rPr>
      </w:pPr>
      <w:r>
        <w:rPr>
          <w:rFonts w:eastAsiaTheme="minorHAnsi"/>
          <w:sz w:val="28"/>
          <w:szCs w:val="22"/>
          <w:lang w:eastAsia="en-US"/>
        </w:rPr>
        <w:t>6 – прижим; 14 – шток с поршнем</w:t>
      </w:r>
      <w:r w:rsidR="00D4465A">
        <w:rPr>
          <w:rFonts w:eastAsiaTheme="minorHAnsi"/>
          <w:sz w:val="28"/>
          <w:szCs w:val="22"/>
          <w:lang w:eastAsia="en-US"/>
        </w:rPr>
        <w:t xml:space="preserve">; 15 – клиновой затвор;                                      </w:t>
      </w:r>
      <w:r>
        <w:rPr>
          <w:rFonts w:eastAsiaTheme="minorHAnsi"/>
          <w:sz w:val="28"/>
          <w:szCs w:val="22"/>
          <w:lang w:eastAsia="en-US"/>
        </w:rPr>
        <w:t>23 – пневмоцилиндр; 24 – поршень; 28 –</w:t>
      </w:r>
      <w:r w:rsidR="007A6592">
        <w:rPr>
          <w:rFonts w:eastAsiaTheme="minorHAnsi"/>
          <w:sz w:val="28"/>
          <w:szCs w:val="22"/>
          <w:lang w:eastAsia="en-US"/>
        </w:rPr>
        <w:t xml:space="preserve"> матрицедержатель; 29 – матрица</w:t>
      </w:r>
      <w:r w:rsidR="00D4465A" w:rsidRPr="00D4465A">
        <w:rPr>
          <w:rFonts w:eastAsiaTheme="minorHAnsi"/>
          <w:sz w:val="28"/>
          <w:szCs w:val="22"/>
          <w:lang w:eastAsia="en-US"/>
        </w:rPr>
        <w:t xml:space="preserve"> </w:t>
      </w:r>
      <w:r w:rsidR="00D4465A" w:rsidRPr="0023481F">
        <w:rPr>
          <w:rFonts w:eastAsiaTheme="minorHAnsi"/>
          <w:sz w:val="28"/>
          <w:szCs w:val="22"/>
          <w:lang w:eastAsia="en-US"/>
        </w:rPr>
        <w:t>Рис</w:t>
      </w:r>
      <w:r w:rsidR="00D4465A">
        <w:rPr>
          <w:rFonts w:eastAsiaTheme="minorHAnsi"/>
          <w:sz w:val="28"/>
          <w:szCs w:val="22"/>
          <w:lang w:eastAsia="en-US"/>
        </w:rPr>
        <w:t>унок</w:t>
      </w:r>
      <w:r w:rsidR="00D4465A" w:rsidRPr="0023481F">
        <w:rPr>
          <w:rFonts w:eastAsiaTheme="minorHAnsi"/>
          <w:sz w:val="28"/>
          <w:szCs w:val="22"/>
          <w:lang w:eastAsia="en-US"/>
        </w:rPr>
        <w:t xml:space="preserve"> </w:t>
      </w:r>
      <w:r w:rsidR="00550202">
        <w:rPr>
          <w:rFonts w:eastAsiaTheme="minorHAnsi"/>
          <w:sz w:val="28"/>
          <w:szCs w:val="22"/>
          <w:lang w:eastAsia="en-US"/>
        </w:rPr>
        <w:t>61</w:t>
      </w:r>
      <w:r w:rsidR="00FE198C">
        <w:rPr>
          <w:rFonts w:eastAsiaTheme="minorHAnsi"/>
          <w:sz w:val="28"/>
          <w:szCs w:val="22"/>
          <w:lang w:eastAsia="en-US"/>
        </w:rPr>
        <w:t xml:space="preserve"> -</w:t>
      </w:r>
      <w:r w:rsidR="00D4465A" w:rsidRPr="0023481F">
        <w:rPr>
          <w:rFonts w:eastAsiaTheme="minorHAnsi"/>
          <w:sz w:val="28"/>
          <w:szCs w:val="22"/>
          <w:lang w:eastAsia="en-US"/>
        </w:rPr>
        <w:t xml:space="preserve"> Вид установки для газовой </w:t>
      </w:r>
      <w:r w:rsidR="00B71E88">
        <w:rPr>
          <w:rFonts w:eastAsiaTheme="minorHAnsi"/>
          <w:sz w:val="28"/>
          <w:szCs w:val="22"/>
          <w:lang w:eastAsia="en-US"/>
        </w:rPr>
        <w:t>форм</w:t>
      </w:r>
      <w:r w:rsidR="00D4465A">
        <w:rPr>
          <w:rFonts w:eastAsiaTheme="minorHAnsi"/>
          <w:sz w:val="28"/>
          <w:szCs w:val="22"/>
          <w:lang w:eastAsia="en-US"/>
        </w:rPr>
        <w:t>овки</w:t>
      </w:r>
      <w:r w:rsidR="00D4465A" w:rsidRPr="0023481F">
        <w:rPr>
          <w:rFonts w:eastAsiaTheme="minorHAnsi"/>
          <w:sz w:val="28"/>
          <w:szCs w:val="22"/>
          <w:lang w:eastAsia="en-US"/>
        </w:rPr>
        <w:t xml:space="preserve"> в верхнем положении матрицы</w:t>
      </w:r>
    </w:p>
    <w:p w:rsidR="00D4465A" w:rsidRPr="00D4465A" w:rsidRDefault="00D4465A" w:rsidP="00D4465A">
      <w:pPr>
        <w:spacing w:line="360" w:lineRule="auto"/>
        <w:jc w:val="center"/>
        <w:rPr>
          <w:rFonts w:eastAsiaTheme="minorHAnsi"/>
          <w:sz w:val="28"/>
          <w:szCs w:val="22"/>
          <w:lang w:eastAsia="en-US"/>
        </w:rPr>
      </w:pPr>
    </w:p>
    <w:p w:rsidR="003424CE" w:rsidRPr="003424CE" w:rsidRDefault="003424CE" w:rsidP="00571C07">
      <w:pPr>
        <w:spacing w:line="360" w:lineRule="auto"/>
        <w:ind w:firstLine="709"/>
        <w:jc w:val="both"/>
        <w:rPr>
          <w:sz w:val="28"/>
        </w:rPr>
      </w:pPr>
      <w:r w:rsidRPr="003424CE">
        <w:rPr>
          <w:sz w:val="28"/>
        </w:rPr>
        <w:t>Работа уст</w:t>
      </w:r>
      <w:r w:rsidR="00E4655B">
        <w:rPr>
          <w:sz w:val="28"/>
        </w:rPr>
        <w:t>ановки</w:t>
      </w:r>
      <w:r w:rsidRPr="003424CE">
        <w:rPr>
          <w:sz w:val="28"/>
        </w:rPr>
        <w:t xml:space="preserve"> для </w:t>
      </w:r>
      <w:r w:rsidR="00B71E88">
        <w:rPr>
          <w:sz w:val="28"/>
        </w:rPr>
        <w:t>форм</w:t>
      </w:r>
      <w:r w:rsidRPr="003424CE">
        <w:rPr>
          <w:sz w:val="28"/>
        </w:rPr>
        <w:t xml:space="preserve">овки осуществляется следующим образом. В кольцевую полость 5 подается жидкость высокого давления. При этом прижим 6 производит зажим фланцевой части </w:t>
      </w:r>
      <w:r w:rsidR="00B71E88">
        <w:rPr>
          <w:sz w:val="28"/>
        </w:rPr>
        <w:t>форм</w:t>
      </w:r>
      <w:r w:rsidRPr="003424CE">
        <w:rPr>
          <w:sz w:val="28"/>
        </w:rPr>
        <w:t>уемой</w:t>
      </w:r>
      <w:r w:rsidR="0080045B">
        <w:rPr>
          <w:sz w:val="28"/>
        </w:rPr>
        <w:t xml:space="preserve"> </w:t>
      </w:r>
      <w:r w:rsidR="0080045B" w:rsidRPr="003424CE">
        <w:rPr>
          <w:sz w:val="28"/>
        </w:rPr>
        <w:t>заготовки 30, что обеспечивает герметичность камеры сгорания 31 и полости матрицы 38. В камеру сгорания 31 через впускной клапан 2 последовательно подается горючий газ и сжатый воздух, в результате чего образуется топливная смесь. Одн</w:t>
      </w:r>
      <w:r w:rsidR="0080045B">
        <w:rPr>
          <w:sz w:val="28"/>
        </w:rPr>
        <w:t>овременно в полость 34 цилиндра</w:t>
      </w:r>
      <w:r w:rsidR="0080045B" w:rsidRPr="003424CE">
        <w:rPr>
          <w:sz w:val="28"/>
        </w:rPr>
        <w:t xml:space="preserve"> 32 </w:t>
      </w:r>
      <w:r w:rsidR="000B4E82">
        <w:rPr>
          <w:sz w:val="28"/>
        </w:rPr>
        <w:t>(рис</w:t>
      </w:r>
      <w:r w:rsidR="00EB2F94">
        <w:rPr>
          <w:sz w:val="28"/>
        </w:rPr>
        <w:t>унок</w:t>
      </w:r>
      <w:r w:rsidR="000B4E82">
        <w:rPr>
          <w:sz w:val="28"/>
        </w:rPr>
        <w:t xml:space="preserve"> </w:t>
      </w:r>
      <w:r w:rsidR="00550202">
        <w:rPr>
          <w:sz w:val="28"/>
        </w:rPr>
        <w:t>60</w:t>
      </w:r>
      <w:r w:rsidR="000B4E82">
        <w:rPr>
          <w:sz w:val="28"/>
        </w:rPr>
        <w:t xml:space="preserve">) </w:t>
      </w:r>
      <w:r w:rsidR="0080045B" w:rsidRPr="003424CE">
        <w:rPr>
          <w:sz w:val="28"/>
        </w:rPr>
        <w:t>через впускной клапан 39 подается сжатый возду</w:t>
      </w:r>
      <w:r w:rsidR="0080045B">
        <w:rPr>
          <w:sz w:val="28"/>
        </w:rPr>
        <w:t>х, благодаря этому в полости 34</w:t>
      </w:r>
      <w:r w:rsidR="0080045B" w:rsidRPr="003424CE">
        <w:rPr>
          <w:sz w:val="28"/>
        </w:rPr>
        <w:t xml:space="preserve"> устанавливается давление, равное давлению топли</w:t>
      </w:r>
      <w:r w:rsidR="000B4E82">
        <w:rPr>
          <w:sz w:val="28"/>
        </w:rPr>
        <w:t>вной смеси в</w:t>
      </w:r>
      <w:r w:rsidR="0080045B" w:rsidRPr="003424CE">
        <w:rPr>
          <w:sz w:val="28"/>
        </w:rPr>
        <w:t xml:space="preserve"> камере сгорания 31, благодаря этому поршень 33 остается неподвижным. Сжатый воздух из полости 34 через гибкий трубопровод 37 поступает также в полость 38 матрицы 29. Благодаря этому с обеих сторон </w:t>
      </w:r>
      <w:r w:rsidR="00B71E88">
        <w:rPr>
          <w:sz w:val="28"/>
        </w:rPr>
        <w:t>форм</w:t>
      </w:r>
      <w:r w:rsidR="0080045B" w:rsidRPr="003424CE">
        <w:rPr>
          <w:sz w:val="28"/>
        </w:rPr>
        <w:t>уемой заготовки устанавливается примерно одинаковое давление. Топливная смесь при помощи свечи 4 поджигается</w:t>
      </w:r>
      <w:r w:rsidR="000B4E82">
        <w:rPr>
          <w:sz w:val="28"/>
        </w:rPr>
        <w:t xml:space="preserve"> (рис</w:t>
      </w:r>
      <w:r w:rsidR="003206C8">
        <w:rPr>
          <w:sz w:val="28"/>
        </w:rPr>
        <w:t>унок</w:t>
      </w:r>
      <w:r w:rsidR="000B4E82">
        <w:rPr>
          <w:sz w:val="28"/>
        </w:rPr>
        <w:t xml:space="preserve"> 5</w:t>
      </w:r>
      <w:r w:rsidR="00550202">
        <w:rPr>
          <w:sz w:val="28"/>
        </w:rPr>
        <w:t>8</w:t>
      </w:r>
      <w:r w:rsidR="000B4E82">
        <w:rPr>
          <w:sz w:val="28"/>
        </w:rPr>
        <w:t>)</w:t>
      </w:r>
      <w:r w:rsidR="0080045B" w:rsidRPr="003424CE">
        <w:rPr>
          <w:sz w:val="28"/>
        </w:rPr>
        <w:t>. В процессе горения топливной смеси давление в камере сгорания 31 интенсивно повышается. При этом продукты сгорания из камеры сгорания 31 через канал 36 поступают в полость 35 (рис</w:t>
      </w:r>
      <w:r w:rsidR="003206C8">
        <w:rPr>
          <w:sz w:val="28"/>
        </w:rPr>
        <w:t xml:space="preserve">унок </w:t>
      </w:r>
      <w:r w:rsidR="00550202">
        <w:rPr>
          <w:sz w:val="28"/>
        </w:rPr>
        <w:t>60</w:t>
      </w:r>
      <w:r w:rsidR="00571C07">
        <w:rPr>
          <w:sz w:val="28"/>
        </w:rPr>
        <w:t xml:space="preserve">). </w:t>
      </w:r>
      <w:r w:rsidRPr="003424CE">
        <w:rPr>
          <w:sz w:val="28"/>
        </w:rPr>
        <w:t xml:space="preserve">Под действием их давления поршень 33 перемещается, сжимая воздух в полости 34, что обеспечивает повышение давления воздуха в полости 38 матрицы 29. Таким образом, в процессе горения топливной смеси повышение давления в камере сгорания 31 сопровождается повышением давления в полости 38 матрицы 29. Поэтому заготовка 30 существенно не деформируется, и поверхность контакта ее с поверхностью матрицы 29 </w:t>
      </w:r>
      <w:r w:rsidR="00936460" w:rsidRPr="003424CE">
        <w:rPr>
          <w:sz w:val="28"/>
        </w:rPr>
        <w:t xml:space="preserve">невелика. Благодаря этому под воздействием продуктов сгорания заготовка </w:t>
      </w:r>
      <w:r w:rsidRPr="003424CE">
        <w:rPr>
          <w:sz w:val="28"/>
        </w:rPr>
        <w:t>30 интенсивно нагревается. После окончания горения топливной смеси продукты сгорания в течение небольшого промежутка времени</w:t>
      </w:r>
      <w:r w:rsidR="000B4E82">
        <w:rPr>
          <w:sz w:val="28"/>
        </w:rPr>
        <w:t xml:space="preserve"> (0,3…0,6 с)</w:t>
      </w:r>
      <w:r w:rsidRPr="003424CE">
        <w:rPr>
          <w:sz w:val="28"/>
        </w:rPr>
        <w:t xml:space="preserve"> выдерживаются в камере сгорания 31. За это время заготовка 30 нагревается до заданной температуры. После этого открываются выпускные клапаны 40, 41 и сжатый воздух выпускается из полости 38 матрицы 29 и полости 34 цилиндра 32. При этом под действием продуктов сгорания, находящихся в камере сгорания 31, заготовка 30, деформируясь, заполняет полость матрицы 29 – осуществляется процесс </w:t>
      </w:r>
      <w:r w:rsidR="00B71E88">
        <w:rPr>
          <w:sz w:val="28"/>
        </w:rPr>
        <w:t>форм</w:t>
      </w:r>
      <w:r w:rsidRPr="003424CE">
        <w:rPr>
          <w:sz w:val="28"/>
        </w:rPr>
        <w:t>овки. Затем открывается выпускной клапан 3 и продукты сгорания выпускаются из камеры сгорания 31 и полости 35. Из кольцевой полости 5 жидкость выпускается, вследствие чего зажим заготовки прекращается. После этого в полости 13 пневмоцилиндров 11 подается сжатый воздух. При этом под действием давления воздуха поршни пневмоцилиндров 11 перемещаются, увлекая за собой и клиновые</w:t>
      </w:r>
      <w:r w:rsidR="00FE198C">
        <w:rPr>
          <w:sz w:val="28"/>
        </w:rPr>
        <w:t xml:space="preserve"> затворы 15. После освобождения</w:t>
      </w:r>
      <w:r w:rsidRPr="003424CE">
        <w:rPr>
          <w:sz w:val="28"/>
        </w:rPr>
        <w:t xml:space="preserve"> матрицедержателя 28 от клиновых затворов 15 в полость 25 пневмоцилиндра 23 подается сжатый воздух. Под действием давления воздуха на поршень 24 матрицедержатель 28 с матрицей 29 перемещается вверх. После остановки матрицедержателя 28 из полости матрицы 29 извлекается от</w:t>
      </w:r>
      <w:r w:rsidR="00B71E88">
        <w:rPr>
          <w:sz w:val="28"/>
        </w:rPr>
        <w:t>форм</w:t>
      </w:r>
      <w:r w:rsidRPr="003424CE">
        <w:rPr>
          <w:sz w:val="28"/>
        </w:rPr>
        <w:t>ованная деталь. Затем на поверхность прижима 6 устанавливается новая заготовка. Сжатый воздух   из полости 25 выпускается. При этом под действием сил тяжести матрицедержатель 28 с матрицей 29 опускается на поверхность заготовки. Затем в полости 12 пневмоцилиндров 11 подается сжатый воздух. При этом под действием давления воздуха на поршни штоки 14 перемещают клиновые затворы 15 в направлении оси устройства – осуществляется фиксация положения матрицедержателя. Далее цикл уст</w:t>
      </w:r>
      <w:r w:rsidR="00E4655B">
        <w:rPr>
          <w:sz w:val="28"/>
        </w:rPr>
        <w:t>ановки</w:t>
      </w:r>
      <w:r w:rsidRPr="003424CE">
        <w:rPr>
          <w:sz w:val="28"/>
        </w:rPr>
        <w:t xml:space="preserve"> повторяется в той же последовательности.</w:t>
      </w:r>
    </w:p>
    <w:p w:rsidR="003424CE" w:rsidRPr="003424CE" w:rsidRDefault="003424CE" w:rsidP="00936460">
      <w:pPr>
        <w:spacing w:line="360" w:lineRule="auto"/>
        <w:ind w:firstLine="709"/>
        <w:jc w:val="both"/>
        <w:rPr>
          <w:sz w:val="28"/>
        </w:rPr>
      </w:pPr>
      <w:r w:rsidRPr="003424CE">
        <w:rPr>
          <w:sz w:val="28"/>
        </w:rPr>
        <w:t xml:space="preserve">Следует отметить, что давление воздуха в полости матрицы изменяется пропорционально давлению газа в камере сгорания. Поэтому с обеих сторон </w:t>
      </w:r>
      <w:r w:rsidR="00B71E88">
        <w:rPr>
          <w:sz w:val="28"/>
        </w:rPr>
        <w:t>форм</w:t>
      </w:r>
      <w:r w:rsidRPr="003424CE">
        <w:rPr>
          <w:sz w:val="28"/>
        </w:rPr>
        <w:t xml:space="preserve">уемой заготовки устанавливается примерно одинаковое давление, что </w:t>
      </w:r>
      <w:r w:rsidR="000B4E82" w:rsidRPr="003424CE">
        <w:rPr>
          <w:sz w:val="28"/>
        </w:rPr>
        <w:t>исключает значительную деформацию заготовки</w:t>
      </w:r>
      <w:r w:rsidR="000B4E82">
        <w:rPr>
          <w:sz w:val="28"/>
        </w:rPr>
        <w:t xml:space="preserve"> </w:t>
      </w:r>
      <w:r w:rsidR="000B4E82" w:rsidRPr="003424CE">
        <w:rPr>
          <w:sz w:val="28"/>
        </w:rPr>
        <w:t>в период ее нагрева.</w:t>
      </w:r>
      <w:r w:rsidR="00936460">
        <w:rPr>
          <w:sz w:val="28"/>
        </w:rPr>
        <w:t xml:space="preserve"> </w:t>
      </w:r>
      <w:r w:rsidRPr="003424CE">
        <w:rPr>
          <w:sz w:val="28"/>
        </w:rPr>
        <w:t xml:space="preserve">Это </w:t>
      </w:r>
      <w:r w:rsidR="000B4E82">
        <w:rPr>
          <w:sz w:val="28"/>
        </w:rPr>
        <w:t>позволяет существенно уменьшить</w:t>
      </w:r>
      <w:r w:rsidRPr="003424CE">
        <w:rPr>
          <w:sz w:val="28"/>
        </w:rPr>
        <w:t xml:space="preserve"> площадь контакта заготовки с поверхностью матрицы, что обеспечивает интенсивный нагрев заготовки до заданной температуры. При этом благодаря значительному повышению пластичности заготовки обеспечивается получение детали </w:t>
      </w:r>
      <w:r w:rsidR="00E4655B">
        <w:rPr>
          <w:sz w:val="28"/>
        </w:rPr>
        <w:t>требуемого</w:t>
      </w:r>
      <w:r w:rsidRPr="003424CE">
        <w:rPr>
          <w:sz w:val="28"/>
        </w:rPr>
        <w:t xml:space="preserve"> качества за одну технологическую операцию. Использование данной установки наиболее эффективно для производства </w:t>
      </w:r>
      <w:r w:rsidR="00FE198C">
        <w:rPr>
          <w:sz w:val="28"/>
        </w:rPr>
        <w:t xml:space="preserve">деталей сложной формы, например </w:t>
      </w:r>
      <w:r w:rsidRPr="003424CE">
        <w:rPr>
          <w:sz w:val="28"/>
        </w:rPr>
        <w:t>панелей спиральных теплообменников.</w:t>
      </w:r>
    </w:p>
    <w:p w:rsidR="003424CE" w:rsidRDefault="003424CE" w:rsidP="00D83DA1">
      <w:pPr>
        <w:spacing w:line="360" w:lineRule="auto"/>
        <w:ind w:firstLine="709"/>
        <w:jc w:val="both"/>
        <w:rPr>
          <w:rFonts w:eastAsiaTheme="minorHAnsi"/>
          <w:sz w:val="28"/>
          <w:szCs w:val="22"/>
          <w:lang w:eastAsia="en-US"/>
        </w:rPr>
      </w:pPr>
      <w:r w:rsidRPr="003424CE">
        <w:rPr>
          <w:rFonts w:eastAsiaTheme="minorHAnsi"/>
          <w:sz w:val="28"/>
          <w:szCs w:val="22"/>
          <w:lang w:eastAsia="en-US"/>
        </w:rPr>
        <w:t>В разработанной установк</w:t>
      </w:r>
      <w:r w:rsidR="00FE198C">
        <w:rPr>
          <w:rFonts w:eastAsiaTheme="minorHAnsi"/>
          <w:sz w:val="28"/>
          <w:szCs w:val="22"/>
          <w:lang w:eastAsia="en-US"/>
        </w:rPr>
        <w:t>е фиксация матрицы относительно</w:t>
      </w:r>
      <w:r w:rsidRPr="003424CE">
        <w:rPr>
          <w:rFonts w:eastAsiaTheme="minorHAnsi"/>
          <w:sz w:val="28"/>
          <w:szCs w:val="22"/>
          <w:lang w:eastAsia="en-US"/>
        </w:rPr>
        <w:t xml:space="preserve"> камеры сгорания осуществляется при помощи двух клиновых затворов. Время, затрачиваемое на их перемещение, сост</w:t>
      </w:r>
      <w:r w:rsidR="00FE198C">
        <w:rPr>
          <w:rFonts w:eastAsiaTheme="minorHAnsi"/>
          <w:sz w:val="28"/>
          <w:szCs w:val="22"/>
          <w:lang w:eastAsia="en-US"/>
        </w:rPr>
        <w:t>авляет 4…5 с</w:t>
      </w:r>
      <w:r w:rsidR="00540DA1">
        <w:rPr>
          <w:rFonts w:eastAsiaTheme="minorHAnsi"/>
          <w:sz w:val="28"/>
          <w:szCs w:val="22"/>
          <w:lang w:eastAsia="en-US"/>
        </w:rPr>
        <w:t>.  Благодаря этому</w:t>
      </w:r>
      <w:r w:rsidRPr="003424CE">
        <w:rPr>
          <w:rFonts w:eastAsiaTheme="minorHAnsi"/>
          <w:sz w:val="28"/>
          <w:szCs w:val="22"/>
          <w:lang w:eastAsia="en-US"/>
        </w:rPr>
        <w:t xml:space="preserve"> </w:t>
      </w:r>
      <w:r w:rsidR="00540DA1">
        <w:rPr>
          <w:rFonts w:eastAsiaTheme="minorHAnsi"/>
          <w:sz w:val="28"/>
          <w:szCs w:val="22"/>
          <w:lang w:eastAsia="en-US"/>
        </w:rPr>
        <w:t xml:space="preserve">существенно сокращается длительность рабочего цикла установки. Производительность установки соизмерима с производительностью гидравлического </w:t>
      </w:r>
      <w:r w:rsidR="00B71E88">
        <w:rPr>
          <w:rFonts w:eastAsiaTheme="minorHAnsi"/>
          <w:sz w:val="28"/>
          <w:szCs w:val="22"/>
          <w:lang w:eastAsia="en-US"/>
        </w:rPr>
        <w:t>штамп</w:t>
      </w:r>
      <w:r w:rsidR="00540DA1">
        <w:rPr>
          <w:rFonts w:eastAsiaTheme="minorHAnsi"/>
          <w:sz w:val="28"/>
          <w:szCs w:val="22"/>
          <w:lang w:eastAsia="en-US"/>
        </w:rPr>
        <w:t xml:space="preserve">овочного пресса. Поэтому данная установка может эффективно использоваться </w:t>
      </w:r>
      <w:r w:rsidRPr="003424CE">
        <w:rPr>
          <w:rFonts w:eastAsiaTheme="minorHAnsi"/>
          <w:sz w:val="28"/>
          <w:szCs w:val="22"/>
          <w:lang w:eastAsia="en-US"/>
        </w:rPr>
        <w:t xml:space="preserve">для </w:t>
      </w:r>
      <w:r w:rsidR="00B71E88">
        <w:rPr>
          <w:rFonts w:eastAsiaTheme="minorHAnsi"/>
          <w:sz w:val="28"/>
          <w:szCs w:val="22"/>
          <w:lang w:eastAsia="en-US"/>
        </w:rPr>
        <w:t>форм</w:t>
      </w:r>
      <w:r w:rsidRPr="003424CE">
        <w:rPr>
          <w:rFonts w:eastAsiaTheme="minorHAnsi"/>
          <w:sz w:val="28"/>
          <w:szCs w:val="22"/>
          <w:lang w:eastAsia="en-US"/>
        </w:rPr>
        <w:t>овки деталей не только в мелкосерийном производстве, но и в крупносерийном производстве.</w:t>
      </w:r>
    </w:p>
    <w:p w:rsidR="00540DA1" w:rsidRDefault="00540DA1" w:rsidP="00D83DA1">
      <w:pPr>
        <w:spacing w:line="360" w:lineRule="auto"/>
        <w:ind w:firstLine="709"/>
        <w:jc w:val="both"/>
        <w:rPr>
          <w:rFonts w:eastAsiaTheme="minorHAnsi"/>
          <w:sz w:val="28"/>
          <w:szCs w:val="22"/>
          <w:lang w:eastAsia="en-US"/>
        </w:rPr>
      </w:pPr>
      <w:r>
        <w:rPr>
          <w:rFonts w:eastAsiaTheme="minorHAnsi"/>
          <w:sz w:val="28"/>
          <w:szCs w:val="22"/>
          <w:lang w:eastAsia="en-US"/>
        </w:rPr>
        <w:t xml:space="preserve">На конструкцию описанной установки получен патент на полезную модель </w:t>
      </w:r>
      <w:r w:rsidRPr="00702B40">
        <w:rPr>
          <w:rFonts w:eastAsiaTheme="minorHAnsi"/>
          <w:sz w:val="28"/>
          <w:szCs w:val="22"/>
          <w:lang w:eastAsia="en-US"/>
        </w:rPr>
        <w:t>[</w:t>
      </w:r>
      <w:r w:rsidR="00E55590" w:rsidRPr="00E55590">
        <w:rPr>
          <w:rFonts w:eastAsiaTheme="minorHAnsi"/>
          <w:sz w:val="28"/>
          <w:szCs w:val="22"/>
          <w:lang w:eastAsia="en-US"/>
        </w:rPr>
        <w:t>11</w:t>
      </w:r>
      <w:r w:rsidR="001F35E2" w:rsidRPr="001F35E2">
        <w:rPr>
          <w:rFonts w:eastAsiaTheme="minorHAnsi"/>
          <w:sz w:val="28"/>
          <w:szCs w:val="22"/>
          <w:lang w:eastAsia="en-US"/>
        </w:rPr>
        <w:t>1</w:t>
      </w:r>
      <w:r w:rsidRPr="00702B40">
        <w:rPr>
          <w:rFonts w:eastAsiaTheme="minorHAnsi"/>
          <w:sz w:val="28"/>
          <w:szCs w:val="22"/>
          <w:lang w:eastAsia="en-US"/>
        </w:rPr>
        <w:t>].</w:t>
      </w:r>
      <w:r>
        <w:rPr>
          <w:rFonts w:eastAsiaTheme="minorHAnsi"/>
          <w:sz w:val="28"/>
          <w:szCs w:val="22"/>
          <w:lang w:eastAsia="en-US"/>
        </w:rPr>
        <w:t xml:space="preserve"> Чертежи установки переданы ООО «Холодмаш», которое планирует использовать данную установку для производства листовых деталей холодильных установок</w:t>
      </w:r>
      <w:r w:rsidR="00E4655B">
        <w:rPr>
          <w:rFonts w:eastAsiaTheme="minorEastAsia"/>
          <w:sz w:val="20"/>
          <w:szCs w:val="20"/>
        </w:rPr>
        <w:t>.</w:t>
      </w:r>
      <w:r w:rsidR="00A768D2">
        <w:rPr>
          <w:rFonts w:eastAsiaTheme="minorEastAsia"/>
          <w:sz w:val="20"/>
          <w:szCs w:val="20"/>
        </w:rPr>
        <w:t xml:space="preserve"> </w:t>
      </w:r>
      <w:r w:rsidR="00E4655B">
        <w:rPr>
          <w:rFonts w:eastAsiaTheme="minorEastAsia"/>
          <w:sz w:val="28"/>
          <w:szCs w:val="28"/>
        </w:rPr>
        <w:t>Установка</w:t>
      </w:r>
      <w:r w:rsidR="00A768D2" w:rsidRPr="00A768D2">
        <w:rPr>
          <w:rFonts w:eastAsiaTheme="minorEastAsia"/>
          <w:sz w:val="28"/>
          <w:szCs w:val="28"/>
        </w:rPr>
        <w:t xml:space="preserve"> </w:t>
      </w:r>
      <w:r w:rsidR="00E4655B">
        <w:rPr>
          <w:rFonts w:eastAsiaTheme="minorEastAsia"/>
          <w:sz w:val="28"/>
          <w:szCs w:val="28"/>
        </w:rPr>
        <w:t>используется</w:t>
      </w:r>
      <w:r w:rsidR="00A768D2" w:rsidRPr="00A768D2">
        <w:rPr>
          <w:rFonts w:eastAsiaTheme="minorEastAsia"/>
          <w:sz w:val="28"/>
          <w:szCs w:val="28"/>
        </w:rPr>
        <w:t xml:space="preserve"> в учебн</w:t>
      </w:r>
      <w:r w:rsidR="00E4655B">
        <w:rPr>
          <w:rFonts w:eastAsiaTheme="minorEastAsia"/>
          <w:sz w:val="28"/>
          <w:szCs w:val="28"/>
        </w:rPr>
        <w:t>ом</w:t>
      </w:r>
      <w:r w:rsidR="00A768D2" w:rsidRPr="00A768D2">
        <w:rPr>
          <w:rFonts w:eastAsiaTheme="minorEastAsia"/>
          <w:sz w:val="28"/>
          <w:szCs w:val="28"/>
        </w:rPr>
        <w:t xml:space="preserve"> процесс</w:t>
      </w:r>
      <w:r w:rsidR="00E4655B">
        <w:rPr>
          <w:rFonts w:eastAsiaTheme="minorEastAsia"/>
          <w:sz w:val="28"/>
          <w:szCs w:val="28"/>
        </w:rPr>
        <w:t>е</w:t>
      </w:r>
      <w:r w:rsidR="00A768D2" w:rsidRPr="00A768D2">
        <w:rPr>
          <w:rFonts w:eastAsiaTheme="minorEastAsia"/>
          <w:sz w:val="28"/>
          <w:szCs w:val="28"/>
        </w:rPr>
        <w:t xml:space="preserve"> подготовки бакалавров по направлению 15.03.02 Технологические машины и оборудование</w:t>
      </w:r>
      <w:r w:rsidR="0030797C">
        <w:rPr>
          <w:rFonts w:eastAsiaTheme="minorEastAsia"/>
          <w:sz w:val="28"/>
          <w:szCs w:val="28"/>
        </w:rPr>
        <w:t xml:space="preserve"> (Приложение 2)</w:t>
      </w:r>
      <w:r w:rsidR="00A768D2" w:rsidRPr="00A768D2">
        <w:rPr>
          <w:rFonts w:eastAsiaTheme="minorEastAsia"/>
          <w:sz w:val="28"/>
          <w:szCs w:val="28"/>
        </w:rPr>
        <w:t>.</w:t>
      </w:r>
    </w:p>
    <w:p w:rsidR="00F74418" w:rsidRPr="00087FA5" w:rsidRDefault="00F74418" w:rsidP="00D83DA1">
      <w:pPr>
        <w:spacing w:after="200" w:line="360" w:lineRule="auto"/>
        <w:jc w:val="center"/>
        <w:rPr>
          <w:rFonts w:eastAsiaTheme="minorHAnsi"/>
          <w:i/>
          <w:sz w:val="28"/>
          <w:szCs w:val="22"/>
          <w:lang w:eastAsia="en-US"/>
        </w:rPr>
      </w:pPr>
      <w:r w:rsidRPr="00087FA5">
        <w:rPr>
          <w:rFonts w:eastAsiaTheme="minorHAnsi"/>
          <w:i/>
          <w:sz w:val="28"/>
          <w:szCs w:val="22"/>
          <w:lang w:eastAsia="en-US"/>
        </w:rPr>
        <w:t xml:space="preserve">Краткая техническая характеристика опытно-промышленной установки для газовой </w:t>
      </w:r>
      <w:r w:rsidR="00B71E88">
        <w:rPr>
          <w:rFonts w:eastAsiaTheme="minorHAnsi"/>
          <w:i/>
          <w:sz w:val="28"/>
          <w:szCs w:val="22"/>
          <w:lang w:eastAsia="en-US"/>
        </w:rPr>
        <w:t>форм</w:t>
      </w:r>
      <w:r w:rsidR="00942BEC">
        <w:rPr>
          <w:rFonts w:eastAsiaTheme="minorHAnsi"/>
          <w:i/>
          <w:sz w:val="28"/>
          <w:szCs w:val="22"/>
          <w:lang w:eastAsia="en-US"/>
        </w:rPr>
        <w:t>овки</w:t>
      </w:r>
    </w:p>
    <w:p w:rsidR="00F74418" w:rsidRDefault="00F74418" w:rsidP="00D83DA1">
      <w:pPr>
        <w:spacing w:after="200" w:line="360" w:lineRule="auto"/>
        <w:jc w:val="both"/>
        <w:rPr>
          <w:rFonts w:eastAsiaTheme="minorHAnsi"/>
          <w:sz w:val="28"/>
          <w:szCs w:val="22"/>
          <w:lang w:eastAsia="en-US"/>
        </w:rPr>
      </w:pPr>
      <w:r>
        <w:rPr>
          <w:rFonts w:eastAsiaTheme="minorHAnsi"/>
          <w:sz w:val="28"/>
          <w:szCs w:val="22"/>
          <w:lang w:eastAsia="en-US"/>
        </w:rPr>
        <w:t>Максимальный диаметр обрабатываемой заготовки, мм………</w:t>
      </w:r>
      <w:r w:rsidR="00D83DA1">
        <w:rPr>
          <w:rFonts w:eastAsiaTheme="minorHAnsi"/>
          <w:sz w:val="28"/>
          <w:szCs w:val="22"/>
          <w:lang w:eastAsia="en-US"/>
        </w:rPr>
        <w:t>…..…</w:t>
      </w:r>
      <w:r>
        <w:rPr>
          <w:rFonts w:eastAsiaTheme="minorHAnsi"/>
          <w:sz w:val="28"/>
          <w:szCs w:val="22"/>
          <w:lang w:eastAsia="en-US"/>
        </w:rPr>
        <w:t>……..600</w:t>
      </w:r>
    </w:p>
    <w:p w:rsidR="00F74418"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Максимальная толщина заготовки</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из стали, мм……</w:t>
      </w:r>
      <w:r w:rsidR="00972F26">
        <w:rPr>
          <w:rFonts w:eastAsiaTheme="minorHAnsi"/>
          <w:sz w:val="28"/>
          <w:szCs w:val="22"/>
          <w:lang w:eastAsia="en-US"/>
        </w:rPr>
        <w:t>……………………………………………………….......</w:t>
      </w:r>
      <w:r>
        <w:rPr>
          <w:rFonts w:eastAsiaTheme="minorHAnsi"/>
          <w:sz w:val="28"/>
          <w:szCs w:val="22"/>
          <w:lang w:eastAsia="en-US"/>
        </w:rPr>
        <w:t>.…..</w:t>
      </w:r>
      <w:r w:rsidR="00972F26">
        <w:rPr>
          <w:rFonts w:eastAsiaTheme="minorHAnsi"/>
          <w:sz w:val="28"/>
          <w:szCs w:val="22"/>
          <w:lang w:eastAsia="en-US"/>
        </w:rPr>
        <w:t>1,5</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из цветных сплавов, мм………………………………………………………...…</w:t>
      </w:r>
      <w:r w:rsidR="00972F26">
        <w:rPr>
          <w:rFonts w:eastAsiaTheme="minorHAnsi"/>
          <w:sz w:val="28"/>
          <w:szCs w:val="22"/>
          <w:lang w:eastAsia="en-US"/>
        </w:rPr>
        <w:t>4</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Энергоноситель – смесь горючего газа с воздухом</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Максимальное давление энергоносителя, МПа…………………………..…..2,5</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 xml:space="preserve">Управление – электрическое </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Режим управления – ручной, полуавтоматический</w:t>
      </w:r>
    </w:p>
    <w:p w:rsidR="00D83DA1" w:rsidRDefault="00D83DA1" w:rsidP="00D83DA1">
      <w:pPr>
        <w:spacing w:after="200" w:line="360" w:lineRule="auto"/>
        <w:jc w:val="both"/>
        <w:rPr>
          <w:rFonts w:eastAsiaTheme="minorHAnsi"/>
          <w:sz w:val="28"/>
          <w:szCs w:val="22"/>
          <w:lang w:eastAsia="en-US"/>
        </w:rPr>
      </w:pPr>
      <w:r>
        <w:rPr>
          <w:rFonts w:eastAsiaTheme="minorHAnsi"/>
          <w:sz w:val="28"/>
          <w:szCs w:val="22"/>
          <w:lang w:eastAsia="en-US"/>
        </w:rPr>
        <w:t>Установленная электрическая мощность, кВт…………………….……………2</w:t>
      </w:r>
    </w:p>
    <w:p w:rsidR="00D83DA1" w:rsidRPr="00540DA1" w:rsidRDefault="00D83DA1" w:rsidP="00D83DA1">
      <w:pPr>
        <w:spacing w:after="200" w:line="360" w:lineRule="auto"/>
        <w:jc w:val="both"/>
        <w:rPr>
          <w:rFonts w:eastAsiaTheme="minorHAnsi"/>
          <w:sz w:val="28"/>
          <w:szCs w:val="22"/>
          <w:lang w:eastAsia="en-US"/>
        </w:rPr>
      </w:pPr>
    </w:p>
    <w:p w:rsidR="003424CE" w:rsidRPr="003424CE" w:rsidRDefault="003424CE" w:rsidP="00087FA5">
      <w:pPr>
        <w:pStyle w:val="1"/>
        <w:ind w:firstLine="0"/>
        <w:rPr>
          <w:rFonts w:eastAsiaTheme="minorHAnsi"/>
          <w:lang w:eastAsia="en-US"/>
        </w:rPr>
      </w:pPr>
      <w:bookmarkStart w:id="23" w:name="_Toc448849330"/>
      <w:r w:rsidRPr="003424CE">
        <w:rPr>
          <w:rFonts w:eastAsiaTheme="minorHAnsi"/>
          <w:lang w:eastAsia="en-US"/>
        </w:rPr>
        <w:t xml:space="preserve">5.3.  Применение газовой </w:t>
      </w:r>
      <w:r w:rsidR="00B71E88">
        <w:rPr>
          <w:rFonts w:eastAsiaTheme="minorHAnsi"/>
          <w:lang w:eastAsia="en-US"/>
        </w:rPr>
        <w:t>форм</w:t>
      </w:r>
      <w:r w:rsidR="00942BEC">
        <w:rPr>
          <w:rFonts w:eastAsiaTheme="minorHAnsi"/>
          <w:lang w:eastAsia="en-US"/>
        </w:rPr>
        <w:t>овки</w:t>
      </w:r>
      <w:r w:rsidRPr="003424CE">
        <w:rPr>
          <w:rFonts w:eastAsiaTheme="minorHAnsi"/>
          <w:lang w:eastAsia="en-US"/>
        </w:rPr>
        <w:t xml:space="preserve"> для производства спиральных теплообменников</w:t>
      </w:r>
      <w:bookmarkEnd w:id="23"/>
    </w:p>
    <w:p w:rsidR="003424CE" w:rsidRPr="003424CE" w:rsidRDefault="003424CE" w:rsidP="00B73F8C">
      <w:pPr>
        <w:spacing w:line="360" w:lineRule="auto"/>
        <w:ind w:firstLine="709"/>
        <w:jc w:val="both"/>
        <w:rPr>
          <w:rFonts w:eastAsiaTheme="minorHAnsi"/>
          <w:sz w:val="28"/>
          <w:szCs w:val="22"/>
          <w:lang w:eastAsia="en-US"/>
        </w:rPr>
      </w:pPr>
      <w:r w:rsidRPr="003424CE">
        <w:rPr>
          <w:rFonts w:eastAsiaTheme="minorHAnsi"/>
          <w:sz w:val="28"/>
          <w:szCs w:val="22"/>
          <w:lang w:eastAsia="en-US"/>
        </w:rPr>
        <w:t xml:space="preserve">В качестве объекта для использования разработанной технологии </w:t>
      </w:r>
      <w:r w:rsidR="00B71E88">
        <w:rPr>
          <w:rFonts w:eastAsiaTheme="minorHAnsi"/>
          <w:sz w:val="28"/>
          <w:szCs w:val="22"/>
          <w:lang w:eastAsia="en-US"/>
        </w:rPr>
        <w:t>форм</w:t>
      </w:r>
      <w:r w:rsidR="00942BEC">
        <w:rPr>
          <w:rFonts w:eastAsiaTheme="minorHAnsi"/>
          <w:sz w:val="28"/>
          <w:szCs w:val="22"/>
          <w:lang w:eastAsia="en-US"/>
        </w:rPr>
        <w:t>овки</w:t>
      </w:r>
      <w:r w:rsidRPr="003424CE">
        <w:rPr>
          <w:rFonts w:eastAsiaTheme="minorHAnsi"/>
          <w:sz w:val="28"/>
          <w:szCs w:val="22"/>
          <w:lang w:eastAsia="en-US"/>
        </w:rPr>
        <w:t xml:space="preserve"> взят теплообменник. Это связано с тем, что теп</w:t>
      </w:r>
      <w:r w:rsidR="00FE198C">
        <w:rPr>
          <w:rFonts w:eastAsiaTheme="minorHAnsi"/>
          <w:sz w:val="28"/>
          <w:szCs w:val="22"/>
          <w:lang w:eastAsia="en-US"/>
        </w:rPr>
        <w:t>лообменники широко используются</w:t>
      </w:r>
      <w:r w:rsidRPr="003424CE">
        <w:rPr>
          <w:rFonts w:eastAsiaTheme="minorHAnsi"/>
          <w:sz w:val="28"/>
          <w:szCs w:val="22"/>
          <w:lang w:eastAsia="en-US"/>
        </w:rPr>
        <w:t xml:space="preserve"> во многих отраслях промышленности, в частности в пищевой, химической и энергетической отраслях. В настоящее время известно множество типов теплообменников. Из них наиболее перспективным является спиральный теплообменник, имеющий малое гидравлическое сопротивление и высокий коэффициент теплопередачи </w:t>
      </w:r>
      <w:r w:rsidRPr="00537DC6">
        <w:rPr>
          <w:rFonts w:eastAsiaTheme="minorHAnsi"/>
          <w:sz w:val="28"/>
          <w:szCs w:val="22"/>
          <w:lang w:eastAsia="en-US"/>
        </w:rPr>
        <w:t>[</w:t>
      </w:r>
      <w:r w:rsidR="00E55590" w:rsidRPr="00E55590">
        <w:rPr>
          <w:rFonts w:eastAsiaTheme="minorHAnsi"/>
          <w:sz w:val="28"/>
          <w:szCs w:val="22"/>
          <w:lang w:eastAsia="en-US"/>
        </w:rPr>
        <w:t>11</w:t>
      </w:r>
      <w:r w:rsidR="001F35E2" w:rsidRPr="001F35E2">
        <w:rPr>
          <w:rFonts w:eastAsiaTheme="minorHAnsi"/>
          <w:sz w:val="28"/>
          <w:szCs w:val="22"/>
          <w:lang w:eastAsia="en-US"/>
        </w:rPr>
        <w:t>2</w:t>
      </w:r>
      <w:r w:rsidRPr="00537DC6">
        <w:rPr>
          <w:rFonts w:eastAsiaTheme="minorHAnsi"/>
          <w:sz w:val="28"/>
          <w:szCs w:val="22"/>
          <w:lang w:eastAsia="en-US"/>
        </w:rPr>
        <w:t>]</w:t>
      </w:r>
      <w:r w:rsidRPr="003424CE">
        <w:rPr>
          <w:rFonts w:eastAsiaTheme="minorHAnsi"/>
          <w:sz w:val="28"/>
          <w:szCs w:val="22"/>
          <w:lang w:eastAsia="en-US"/>
        </w:rPr>
        <w:t xml:space="preserve">. Однако спиральные теплообменники пока не нашли широкого применения ввиду сложности их производства. Технология изготовления спиральных теплообменников предусматривает скручивание листовой заготовки в спираль и присоединение путем сварки торцов полученной спирали к двум </w:t>
      </w:r>
      <w:r w:rsidR="00D83DA1">
        <w:rPr>
          <w:rFonts w:eastAsiaTheme="minorHAnsi"/>
          <w:sz w:val="28"/>
          <w:szCs w:val="22"/>
          <w:lang w:eastAsia="en-US"/>
        </w:rPr>
        <w:t>пластинам</w:t>
      </w:r>
      <w:r w:rsidRPr="003424CE">
        <w:rPr>
          <w:rFonts w:eastAsiaTheme="minorHAnsi"/>
          <w:sz w:val="28"/>
          <w:szCs w:val="22"/>
          <w:lang w:eastAsia="en-US"/>
        </w:rPr>
        <w:t>. Это обуславливает большой объем сварочных работ, что, существенно повышая себестоимость изготовления спиральных теплообменников, ограничивает серийное их производство</w:t>
      </w:r>
      <w:r w:rsidR="00E55590" w:rsidRPr="00E55590">
        <w:rPr>
          <w:rFonts w:eastAsiaTheme="minorHAnsi"/>
          <w:sz w:val="28"/>
          <w:szCs w:val="22"/>
          <w:lang w:eastAsia="en-US"/>
        </w:rPr>
        <w:t xml:space="preserve"> </w:t>
      </w:r>
      <w:r w:rsidR="00E55590" w:rsidRPr="003424CE">
        <w:rPr>
          <w:rFonts w:eastAsiaTheme="minorHAnsi"/>
          <w:sz w:val="28"/>
          <w:szCs w:val="22"/>
          <w:lang w:eastAsia="en-US"/>
        </w:rPr>
        <w:t>[</w:t>
      </w:r>
      <w:r w:rsidR="00E55590" w:rsidRPr="00E55590">
        <w:rPr>
          <w:rFonts w:eastAsiaTheme="minorHAnsi"/>
          <w:sz w:val="28"/>
          <w:szCs w:val="22"/>
          <w:lang w:eastAsia="en-US"/>
        </w:rPr>
        <w:t>11</w:t>
      </w:r>
      <w:r w:rsidR="001F35E2" w:rsidRPr="001F35E2">
        <w:rPr>
          <w:rFonts w:eastAsiaTheme="minorHAnsi"/>
          <w:sz w:val="28"/>
          <w:szCs w:val="22"/>
          <w:lang w:eastAsia="en-US"/>
        </w:rPr>
        <w:t>3, 114</w:t>
      </w:r>
      <w:r w:rsidR="00E55590" w:rsidRPr="003424CE">
        <w:rPr>
          <w:rFonts w:eastAsiaTheme="minorHAnsi"/>
          <w:sz w:val="28"/>
          <w:szCs w:val="22"/>
          <w:lang w:eastAsia="en-US"/>
        </w:rPr>
        <w:t>]</w:t>
      </w:r>
      <w:r w:rsidRPr="003424CE">
        <w:rPr>
          <w:rFonts w:eastAsiaTheme="minorHAnsi"/>
          <w:sz w:val="28"/>
          <w:szCs w:val="22"/>
          <w:lang w:eastAsia="en-US"/>
        </w:rPr>
        <w:t xml:space="preserve">. </w:t>
      </w:r>
    </w:p>
    <w:p w:rsidR="003424CE" w:rsidRDefault="003424CE" w:rsidP="00B73F8C">
      <w:pPr>
        <w:spacing w:line="360" w:lineRule="auto"/>
        <w:ind w:firstLine="709"/>
        <w:jc w:val="both"/>
        <w:rPr>
          <w:rFonts w:eastAsiaTheme="minorHAnsi"/>
          <w:sz w:val="28"/>
          <w:szCs w:val="22"/>
          <w:lang w:eastAsia="en-US"/>
        </w:rPr>
      </w:pPr>
      <w:r w:rsidRPr="003424CE">
        <w:rPr>
          <w:rFonts w:eastAsiaTheme="minorHAnsi"/>
          <w:sz w:val="28"/>
          <w:szCs w:val="22"/>
          <w:lang w:eastAsia="en-US"/>
        </w:rPr>
        <w:t xml:space="preserve">Учитывая это, была разработана конструкция спирального теплообменника, позволяющая его изготовление из панелей, получаемых </w:t>
      </w:r>
      <w:r w:rsidR="00B71E88">
        <w:rPr>
          <w:rFonts w:eastAsiaTheme="minorHAnsi"/>
          <w:sz w:val="28"/>
          <w:szCs w:val="22"/>
          <w:lang w:eastAsia="en-US"/>
        </w:rPr>
        <w:t>форм</w:t>
      </w:r>
      <w:r w:rsidR="00900557">
        <w:rPr>
          <w:rFonts w:eastAsiaTheme="minorHAnsi"/>
          <w:sz w:val="28"/>
          <w:szCs w:val="22"/>
          <w:lang w:eastAsia="en-US"/>
        </w:rPr>
        <w:t>овкой</w:t>
      </w:r>
      <w:r w:rsidRPr="003424CE">
        <w:rPr>
          <w:rFonts w:eastAsiaTheme="minorHAnsi"/>
          <w:sz w:val="28"/>
          <w:szCs w:val="22"/>
          <w:lang w:eastAsia="en-US"/>
        </w:rPr>
        <w:t>. Теплообменник состоит из двух панелей со спиральными каналами и плоского листа, соединенных между собой сваркой</w:t>
      </w:r>
      <w:r w:rsidR="00D83DA1">
        <w:rPr>
          <w:rFonts w:eastAsiaTheme="minorHAnsi"/>
          <w:sz w:val="28"/>
          <w:szCs w:val="22"/>
          <w:lang w:eastAsia="en-US"/>
        </w:rPr>
        <w:t xml:space="preserve"> (рис</w:t>
      </w:r>
      <w:r w:rsidR="003206C8">
        <w:rPr>
          <w:rFonts w:eastAsiaTheme="minorHAnsi"/>
          <w:sz w:val="28"/>
          <w:szCs w:val="22"/>
          <w:lang w:eastAsia="en-US"/>
        </w:rPr>
        <w:t>унок</w:t>
      </w:r>
      <w:r w:rsidR="00D83DA1">
        <w:rPr>
          <w:rFonts w:eastAsiaTheme="minorHAnsi"/>
          <w:sz w:val="28"/>
          <w:szCs w:val="22"/>
          <w:lang w:eastAsia="en-US"/>
        </w:rPr>
        <w:t xml:space="preserve"> </w:t>
      </w:r>
      <w:r w:rsidR="00A0115F">
        <w:rPr>
          <w:rFonts w:eastAsiaTheme="minorHAnsi"/>
          <w:sz w:val="28"/>
          <w:szCs w:val="22"/>
          <w:lang w:eastAsia="en-US"/>
        </w:rPr>
        <w:t>6</w:t>
      </w:r>
      <w:r w:rsidR="00550202">
        <w:rPr>
          <w:rFonts w:eastAsiaTheme="minorHAnsi"/>
          <w:sz w:val="28"/>
          <w:szCs w:val="22"/>
          <w:lang w:eastAsia="en-US"/>
        </w:rPr>
        <w:t>2</w:t>
      </w:r>
      <w:r w:rsidR="00D83DA1">
        <w:rPr>
          <w:rFonts w:eastAsiaTheme="minorHAnsi"/>
          <w:sz w:val="28"/>
          <w:szCs w:val="22"/>
          <w:lang w:eastAsia="en-US"/>
        </w:rPr>
        <w:t>)</w:t>
      </w:r>
      <w:r w:rsidRPr="003424CE">
        <w:rPr>
          <w:rFonts w:eastAsiaTheme="minorHAnsi"/>
          <w:sz w:val="28"/>
          <w:szCs w:val="22"/>
          <w:lang w:eastAsia="en-US"/>
        </w:rPr>
        <w:t>. На конструкцию теплообменника получен патент на полезную модель РФ [</w:t>
      </w:r>
      <w:r w:rsidR="00E55590">
        <w:rPr>
          <w:rFonts w:eastAsiaTheme="minorHAnsi"/>
          <w:sz w:val="28"/>
          <w:szCs w:val="22"/>
          <w:lang w:val="en-US" w:eastAsia="en-US"/>
        </w:rPr>
        <w:t>11</w:t>
      </w:r>
      <w:r w:rsidR="001F35E2">
        <w:rPr>
          <w:rFonts w:eastAsiaTheme="minorHAnsi"/>
          <w:sz w:val="28"/>
          <w:szCs w:val="22"/>
          <w:lang w:val="en-US" w:eastAsia="en-US"/>
        </w:rPr>
        <w:t>5</w:t>
      </w:r>
      <w:r w:rsidRPr="003424CE">
        <w:rPr>
          <w:rFonts w:eastAsiaTheme="minorHAnsi"/>
          <w:sz w:val="28"/>
          <w:szCs w:val="22"/>
          <w:lang w:eastAsia="en-US"/>
        </w:rPr>
        <w:t>]. Панели могут располагаться с двух сторон либо с одной стороны плоского листа. Сварка производится по наружному контуру теплообменника, средняя его часть стягивается нанесением точечной сварки в отдельных точках, либо болтами. В целом объем сварочных работ сравнительно невелик. На рис</w:t>
      </w:r>
      <w:r w:rsidR="003206C8">
        <w:rPr>
          <w:rFonts w:eastAsiaTheme="minorHAnsi"/>
          <w:sz w:val="28"/>
          <w:szCs w:val="22"/>
          <w:lang w:eastAsia="en-US"/>
        </w:rPr>
        <w:t>унке</w:t>
      </w:r>
      <w:r w:rsidRPr="003424CE">
        <w:rPr>
          <w:rFonts w:eastAsiaTheme="minorHAnsi"/>
          <w:sz w:val="28"/>
          <w:szCs w:val="22"/>
          <w:lang w:eastAsia="en-US"/>
        </w:rPr>
        <w:t xml:space="preserve"> </w:t>
      </w:r>
      <w:r w:rsidR="00A0115F">
        <w:rPr>
          <w:rFonts w:eastAsiaTheme="minorHAnsi"/>
          <w:sz w:val="28"/>
          <w:szCs w:val="22"/>
          <w:lang w:eastAsia="en-US"/>
        </w:rPr>
        <w:t>6</w:t>
      </w:r>
      <w:r w:rsidR="00550202">
        <w:rPr>
          <w:rFonts w:eastAsiaTheme="minorHAnsi"/>
          <w:sz w:val="28"/>
          <w:szCs w:val="22"/>
          <w:lang w:eastAsia="en-US"/>
        </w:rPr>
        <w:t>3</w:t>
      </w:r>
      <w:r w:rsidR="003206C8">
        <w:rPr>
          <w:rFonts w:eastAsiaTheme="minorHAnsi"/>
          <w:sz w:val="28"/>
          <w:szCs w:val="22"/>
          <w:lang w:eastAsia="en-US"/>
        </w:rPr>
        <w:t xml:space="preserve"> </w:t>
      </w:r>
      <w:r w:rsidRPr="003424CE">
        <w:rPr>
          <w:rFonts w:eastAsiaTheme="minorHAnsi"/>
          <w:sz w:val="28"/>
          <w:szCs w:val="22"/>
          <w:lang w:eastAsia="en-US"/>
        </w:rPr>
        <w:t>представлена фотография опытного образца спирального теплообменника</w:t>
      </w:r>
      <w:r w:rsidR="00A768D2">
        <w:rPr>
          <w:rFonts w:eastAsiaTheme="minorHAnsi"/>
          <w:sz w:val="28"/>
          <w:szCs w:val="22"/>
          <w:lang w:eastAsia="en-US"/>
        </w:rPr>
        <w:t xml:space="preserve"> </w:t>
      </w:r>
      <w:r w:rsidR="00A768D2" w:rsidRPr="00A768D2">
        <w:rPr>
          <w:rFonts w:eastAsiaTheme="minorEastAsia"/>
          <w:sz w:val="28"/>
          <w:szCs w:val="28"/>
        </w:rPr>
        <w:t>(патент на полезную модель №</w:t>
      </w:r>
      <w:r w:rsidR="00A768D2" w:rsidRPr="00A768D2">
        <w:rPr>
          <w:bCs/>
          <w:sz w:val="28"/>
          <w:szCs w:val="28"/>
        </w:rPr>
        <w:t>117596</w:t>
      </w:r>
      <w:r w:rsidR="00A768D2" w:rsidRPr="00A768D2">
        <w:rPr>
          <w:rFonts w:eastAsiaTheme="minorEastAsia"/>
          <w:sz w:val="28"/>
          <w:szCs w:val="28"/>
        </w:rPr>
        <w:t>)</w:t>
      </w:r>
      <w:r w:rsidRPr="003424CE">
        <w:rPr>
          <w:rFonts w:eastAsiaTheme="minorHAnsi"/>
          <w:sz w:val="28"/>
          <w:szCs w:val="22"/>
          <w:lang w:eastAsia="en-US"/>
        </w:rPr>
        <w:t xml:space="preserve">, собранного из панелей, полученных </w:t>
      </w:r>
      <w:r w:rsidR="00B71E88">
        <w:rPr>
          <w:rFonts w:eastAsiaTheme="minorHAnsi"/>
          <w:sz w:val="28"/>
          <w:szCs w:val="22"/>
          <w:lang w:eastAsia="en-US"/>
        </w:rPr>
        <w:t>форм</w:t>
      </w:r>
      <w:r w:rsidR="00900557">
        <w:rPr>
          <w:rFonts w:eastAsiaTheme="minorHAnsi"/>
          <w:sz w:val="28"/>
          <w:szCs w:val="22"/>
          <w:lang w:eastAsia="en-US"/>
        </w:rPr>
        <w:t>овкой</w:t>
      </w:r>
      <w:r w:rsidRPr="003424CE">
        <w:rPr>
          <w:rFonts w:eastAsiaTheme="minorHAnsi"/>
          <w:sz w:val="28"/>
          <w:szCs w:val="22"/>
          <w:lang w:eastAsia="en-US"/>
        </w:rPr>
        <w:t xml:space="preserve"> на экспериментальной установке, показанной на рис</w:t>
      </w:r>
      <w:r w:rsidR="003206C8">
        <w:rPr>
          <w:rFonts w:eastAsiaTheme="minorHAnsi"/>
          <w:sz w:val="28"/>
          <w:szCs w:val="22"/>
          <w:lang w:eastAsia="en-US"/>
        </w:rPr>
        <w:t>унке</w:t>
      </w:r>
      <w:r w:rsidR="00D83DA1">
        <w:rPr>
          <w:rFonts w:eastAsiaTheme="minorHAnsi"/>
          <w:sz w:val="28"/>
          <w:szCs w:val="22"/>
          <w:lang w:eastAsia="en-US"/>
        </w:rPr>
        <w:t xml:space="preserve"> 5</w:t>
      </w:r>
      <w:r w:rsidR="00550202">
        <w:rPr>
          <w:rFonts w:eastAsiaTheme="minorHAnsi"/>
          <w:sz w:val="28"/>
          <w:szCs w:val="22"/>
          <w:lang w:eastAsia="en-US"/>
        </w:rPr>
        <w:t>6</w:t>
      </w:r>
      <w:r w:rsidR="003206C8">
        <w:rPr>
          <w:rFonts w:eastAsiaTheme="minorHAnsi"/>
          <w:sz w:val="28"/>
          <w:szCs w:val="22"/>
          <w:lang w:eastAsia="en-US"/>
        </w:rPr>
        <w:t xml:space="preserve">. </w:t>
      </w:r>
      <w:r w:rsidRPr="00C725A9">
        <w:rPr>
          <w:rFonts w:eastAsiaTheme="minorHAnsi"/>
          <w:sz w:val="28"/>
          <w:szCs w:val="22"/>
          <w:lang w:eastAsia="en-US"/>
        </w:rPr>
        <w:t>Для оценки его теплообменных характеристик было проведено исследование процесса нагрева воды на данном теплообменнике и на известном теплообменнике типа «труба в трубе»</w:t>
      </w:r>
      <w:r w:rsidR="00D83DA1" w:rsidRPr="00C725A9">
        <w:rPr>
          <w:rFonts w:eastAsiaTheme="minorHAnsi"/>
          <w:sz w:val="28"/>
          <w:szCs w:val="22"/>
          <w:lang w:eastAsia="en-US"/>
        </w:rPr>
        <w:t xml:space="preserve"> [</w:t>
      </w:r>
      <w:r w:rsidR="00E55590" w:rsidRPr="00E55590">
        <w:rPr>
          <w:rFonts w:eastAsiaTheme="minorHAnsi"/>
          <w:sz w:val="28"/>
          <w:szCs w:val="22"/>
          <w:lang w:eastAsia="en-US"/>
        </w:rPr>
        <w:t>11</w:t>
      </w:r>
      <w:r w:rsidR="001F35E2" w:rsidRPr="001F35E2">
        <w:rPr>
          <w:rFonts w:eastAsiaTheme="minorHAnsi"/>
          <w:sz w:val="28"/>
          <w:szCs w:val="22"/>
          <w:lang w:eastAsia="en-US"/>
        </w:rPr>
        <w:t>2</w:t>
      </w:r>
      <w:r w:rsidR="00D83DA1" w:rsidRPr="00C725A9">
        <w:rPr>
          <w:rFonts w:eastAsiaTheme="minorHAnsi"/>
          <w:sz w:val="28"/>
          <w:szCs w:val="22"/>
          <w:lang w:eastAsia="en-US"/>
        </w:rPr>
        <w:t>]</w:t>
      </w:r>
      <w:r w:rsidRPr="00C725A9">
        <w:rPr>
          <w:rFonts w:eastAsiaTheme="minorHAnsi"/>
          <w:sz w:val="28"/>
          <w:szCs w:val="22"/>
          <w:lang w:eastAsia="en-US"/>
        </w:rPr>
        <w:t>.</w:t>
      </w:r>
      <w:r w:rsidRPr="003424CE">
        <w:rPr>
          <w:rFonts w:eastAsiaTheme="minorHAnsi"/>
          <w:sz w:val="28"/>
          <w:szCs w:val="22"/>
          <w:lang w:eastAsia="en-US"/>
        </w:rPr>
        <w:t xml:space="preserve"> Исследование проведено по известной методике</w:t>
      </w:r>
      <w:r w:rsidR="00D83DA1" w:rsidRPr="00D83DA1">
        <w:rPr>
          <w:rFonts w:eastAsiaTheme="minorHAnsi"/>
          <w:sz w:val="28"/>
          <w:szCs w:val="22"/>
          <w:lang w:eastAsia="en-US"/>
        </w:rPr>
        <w:t xml:space="preserve"> [</w:t>
      </w:r>
      <w:r w:rsidR="004517EB">
        <w:rPr>
          <w:rFonts w:eastAsiaTheme="minorHAnsi"/>
          <w:sz w:val="28"/>
          <w:szCs w:val="22"/>
          <w:lang w:eastAsia="en-US"/>
        </w:rPr>
        <w:t>11</w:t>
      </w:r>
      <w:r w:rsidR="001F35E2">
        <w:rPr>
          <w:rFonts w:eastAsiaTheme="minorHAnsi"/>
          <w:sz w:val="28"/>
          <w:szCs w:val="22"/>
          <w:lang w:val="en-US" w:eastAsia="en-US"/>
        </w:rPr>
        <w:t>6</w:t>
      </w:r>
      <w:r w:rsidR="00D83DA1" w:rsidRPr="00D83DA1">
        <w:rPr>
          <w:rFonts w:eastAsiaTheme="minorHAnsi"/>
          <w:sz w:val="28"/>
          <w:szCs w:val="22"/>
          <w:lang w:eastAsia="en-US"/>
        </w:rPr>
        <w:t>]</w:t>
      </w:r>
      <w:r w:rsidRPr="003424CE">
        <w:rPr>
          <w:rFonts w:eastAsiaTheme="minorHAnsi"/>
          <w:sz w:val="28"/>
          <w:szCs w:val="22"/>
          <w:lang w:eastAsia="en-US"/>
        </w:rPr>
        <w:t xml:space="preserve">. Проведенные исследования показали, что коэффициент теплопередачи разработанного теплообменника значительно выше коэффициента теплопередачи известного теплообменника. Исходя из этого можно заключить, что созданный спиральный теплообменник обладает высоким коэффициентом теплопередачи и может быть эффективно использован для осуществления теплообменных процессов. </w:t>
      </w:r>
      <w:r w:rsidR="00A768D2" w:rsidRPr="00A768D2">
        <w:rPr>
          <w:rFonts w:eastAsiaTheme="minorEastAsia"/>
          <w:sz w:val="28"/>
          <w:szCs w:val="28"/>
        </w:rPr>
        <w:t>Теплообменник внедрен в учебный процесс подготовки бакалавров по направлению 15.03.02 Технологические машины и оборудование</w:t>
      </w:r>
      <w:r w:rsidR="00A550B8">
        <w:rPr>
          <w:rFonts w:eastAsiaTheme="minorEastAsia"/>
          <w:sz w:val="28"/>
          <w:szCs w:val="28"/>
        </w:rPr>
        <w:t xml:space="preserve"> (Приложение 2)</w:t>
      </w:r>
      <w:r w:rsidR="00A768D2" w:rsidRPr="00A768D2">
        <w:rPr>
          <w:rFonts w:eastAsiaTheme="minorEastAsia"/>
          <w:sz w:val="28"/>
          <w:szCs w:val="28"/>
        </w:rPr>
        <w:t>.</w:t>
      </w:r>
    </w:p>
    <w:p w:rsidR="004A1047" w:rsidRDefault="00AA188A" w:rsidP="00AA188A">
      <w:pPr>
        <w:spacing w:line="360" w:lineRule="auto"/>
        <w:jc w:val="center"/>
        <w:rPr>
          <w:rFonts w:eastAsiaTheme="minorHAnsi"/>
          <w:sz w:val="28"/>
          <w:szCs w:val="22"/>
          <w:lang w:eastAsia="en-US"/>
        </w:rPr>
      </w:pPr>
      <w:r w:rsidRPr="00AF1D9F">
        <w:rPr>
          <w:noProof/>
        </w:rPr>
        <w:drawing>
          <wp:inline distT="0" distB="0" distL="0" distR="0">
            <wp:extent cx="5896011" cy="1669774"/>
            <wp:effectExtent l="0" t="0" r="0" b="6985"/>
            <wp:docPr id="30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Рисунок 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857" t="27547" r="9508" b="40229"/>
                    <a:stretch/>
                  </pic:blipFill>
                  <pic:spPr bwMode="auto">
                    <a:xfrm>
                      <a:off x="0" y="0"/>
                      <a:ext cx="5927366" cy="1678654"/>
                    </a:xfrm>
                    <a:prstGeom prst="rect">
                      <a:avLst/>
                    </a:prstGeom>
                    <a:noFill/>
                    <a:ln>
                      <a:noFill/>
                    </a:ln>
                    <a:extLst>
                      <a:ext uri="{53640926-AAD7-44D8-BBD7-CCE9431645EC}">
                        <a14:shadowObscured xmlns:a14="http://schemas.microsoft.com/office/drawing/2010/main"/>
                      </a:ext>
                    </a:extLst>
                  </pic:spPr>
                </pic:pic>
              </a:graphicData>
            </a:graphic>
          </wp:inline>
        </w:drawing>
      </w:r>
    </w:p>
    <w:p w:rsidR="00AA188A" w:rsidRDefault="00AA188A" w:rsidP="003206C8">
      <w:pPr>
        <w:spacing w:line="360" w:lineRule="auto"/>
        <w:ind w:firstLine="709"/>
        <w:jc w:val="center"/>
        <w:rPr>
          <w:rFonts w:eastAsiaTheme="minorHAnsi"/>
          <w:sz w:val="28"/>
          <w:szCs w:val="22"/>
          <w:lang w:eastAsia="en-US"/>
        </w:rPr>
      </w:pPr>
      <w:r w:rsidRPr="00AA188A">
        <w:rPr>
          <w:rFonts w:eastAsiaTheme="minorHAnsi"/>
          <w:sz w:val="28"/>
          <w:szCs w:val="22"/>
          <w:lang w:eastAsia="en-US"/>
        </w:rPr>
        <w:t>1 – плоская панель; 2,3 – профилированные панели; 4,5 – спиральные каналы; 6,10 – выходные патрубки; 8 – болт; 9 – гайка; 7,11 – входные патрубки</w:t>
      </w:r>
    </w:p>
    <w:p w:rsidR="003206C8" w:rsidRDefault="003206C8" w:rsidP="003206C8">
      <w:pPr>
        <w:spacing w:line="360" w:lineRule="auto"/>
        <w:jc w:val="center"/>
        <w:rPr>
          <w:rFonts w:eastAsiaTheme="minorHAnsi"/>
          <w:sz w:val="28"/>
          <w:szCs w:val="22"/>
          <w:lang w:eastAsia="en-US"/>
        </w:rPr>
      </w:pPr>
      <w:r>
        <w:rPr>
          <w:rFonts w:eastAsiaTheme="minorHAnsi"/>
          <w:sz w:val="28"/>
          <w:szCs w:val="22"/>
          <w:lang w:eastAsia="en-US"/>
        </w:rPr>
        <w:t xml:space="preserve">Рисунок </w:t>
      </w:r>
      <w:r w:rsidR="00A0115F">
        <w:rPr>
          <w:rFonts w:eastAsiaTheme="minorHAnsi"/>
          <w:sz w:val="28"/>
          <w:szCs w:val="22"/>
          <w:lang w:eastAsia="en-US"/>
        </w:rPr>
        <w:t>6</w:t>
      </w:r>
      <w:r w:rsidR="00550202">
        <w:rPr>
          <w:rFonts w:eastAsiaTheme="minorHAnsi"/>
          <w:sz w:val="28"/>
          <w:szCs w:val="22"/>
          <w:lang w:eastAsia="en-US"/>
        </w:rPr>
        <w:t>2</w:t>
      </w:r>
      <w:r w:rsidR="00FE198C">
        <w:rPr>
          <w:rFonts w:eastAsiaTheme="minorHAnsi"/>
          <w:sz w:val="28"/>
          <w:szCs w:val="22"/>
          <w:lang w:eastAsia="en-US"/>
        </w:rPr>
        <w:t xml:space="preserve"> -</w:t>
      </w:r>
      <w:r>
        <w:rPr>
          <w:rFonts w:eastAsiaTheme="minorHAnsi"/>
          <w:sz w:val="28"/>
          <w:szCs w:val="22"/>
          <w:lang w:eastAsia="en-US"/>
        </w:rPr>
        <w:t xml:space="preserve"> </w:t>
      </w:r>
      <w:r w:rsidRPr="00AA188A">
        <w:rPr>
          <w:rFonts w:eastAsiaTheme="minorHAnsi"/>
          <w:sz w:val="28"/>
          <w:szCs w:val="22"/>
          <w:lang w:eastAsia="en-US"/>
        </w:rPr>
        <w:t xml:space="preserve">Схема конструкции </w:t>
      </w:r>
      <w:r>
        <w:rPr>
          <w:rFonts w:eastAsiaTheme="minorHAnsi"/>
          <w:sz w:val="28"/>
          <w:szCs w:val="22"/>
          <w:lang w:eastAsia="en-US"/>
        </w:rPr>
        <w:t xml:space="preserve">спирального </w:t>
      </w:r>
      <w:r w:rsidRPr="00AA188A">
        <w:rPr>
          <w:rFonts w:eastAsiaTheme="minorHAnsi"/>
          <w:sz w:val="28"/>
          <w:szCs w:val="22"/>
          <w:lang w:eastAsia="en-US"/>
        </w:rPr>
        <w:t>теплообменника</w:t>
      </w:r>
    </w:p>
    <w:p w:rsidR="003206C8" w:rsidRPr="00AA188A" w:rsidRDefault="003206C8" w:rsidP="003206C8">
      <w:pPr>
        <w:spacing w:line="360" w:lineRule="auto"/>
        <w:jc w:val="center"/>
        <w:rPr>
          <w:rFonts w:eastAsiaTheme="minorHAnsi"/>
          <w:sz w:val="28"/>
          <w:szCs w:val="22"/>
          <w:lang w:eastAsia="en-US"/>
        </w:rPr>
      </w:pPr>
    </w:p>
    <w:p w:rsidR="00AA188A" w:rsidRDefault="00F246F8" w:rsidP="003424CE">
      <w:pPr>
        <w:spacing w:after="200" w:line="360" w:lineRule="auto"/>
        <w:ind w:firstLine="709"/>
        <w:jc w:val="both"/>
        <w:rPr>
          <w:rFonts w:eastAsiaTheme="minorHAnsi"/>
          <w:sz w:val="28"/>
          <w:szCs w:val="22"/>
          <w:lang w:eastAsia="en-US"/>
        </w:rPr>
      </w:pPr>
      <w:r w:rsidRPr="00F246F8">
        <w:rPr>
          <w:rFonts w:eastAsiaTheme="minorHAnsi"/>
          <w:noProof/>
          <w:sz w:val="28"/>
          <w:szCs w:val="22"/>
        </w:rPr>
        <w:drawing>
          <wp:inline distT="0" distB="0" distL="0" distR="0">
            <wp:extent cx="5347184" cy="3983603"/>
            <wp:effectExtent l="0" t="0" r="6350" b="0"/>
            <wp:docPr id="40" name="Рисунок 40" descr="F:\Фото спираль\P52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спираль\P523011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6254" t="4916" r="5707" b="7653"/>
                    <a:stretch/>
                  </pic:blipFill>
                  <pic:spPr bwMode="auto">
                    <a:xfrm>
                      <a:off x="0" y="0"/>
                      <a:ext cx="5346616" cy="3983180"/>
                    </a:xfrm>
                    <a:prstGeom prst="rect">
                      <a:avLst/>
                    </a:prstGeom>
                    <a:noFill/>
                    <a:ln>
                      <a:noFill/>
                    </a:ln>
                    <a:extLst>
                      <a:ext uri="{53640926-AAD7-44D8-BBD7-CCE9431645EC}">
                        <a14:shadowObscured xmlns:a14="http://schemas.microsoft.com/office/drawing/2010/main"/>
                      </a:ext>
                    </a:extLst>
                  </pic:spPr>
                </pic:pic>
              </a:graphicData>
            </a:graphic>
          </wp:inline>
        </w:drawing>
      </w:r>
    </w:p>
    <w:p w:rsidR="00AA188A" w:rsidRDefault="00AA188A" w:rsidP="00AA188A">
      <w:pPr>
        <w:spacing w:after="200" w:line="360" w:lineRule="auto"/>
        <w:jc w:val="center"/>
        <w:rPr>
          <w:rFonts w:eastAsiaTheme="minorHAnsi"/>
          <w:sz w:val="28"/>
          <w:szCs w:val="22"/>
          <w:lang w:eastAsia="en-US"/>
        </w:rPr>
      </w:pPr>
      <w:r>
        <w:rPr>
          <w:rFonts w:eastAsiaTheme="minorHAnsi"/>
          <w:sz w:val="28"/>
          <w:szCs w:val="22"/>
          <w:lang w:eastAsia="en-US"/>
        </w:rPr>
        <w:t>Рис</w:t>
      </w:r>
      <w:r w:rsidR="003206C8">
        <w:rPr>
          <w:rFonts w:eastAsiaTheme="minorHAnsi"/>
          <w:sz w:val="28"/>
          <w:szCs w:val="22"/>
          <w:lang w:eastAsia="en-US"/>
        </w:rPr>
        <w:t>унок</w:t>
      </w:r>
      <w:r>
        <w:rPr>
          <w:rFonts w:eastAsiaTheme="minorHAnsi"/>
          <w:sz w:val="28"/>
          <w:szCs w:val="22"/>
          <w:lang w:eastAsia="en-US"/>
        </w:rPr>
        <w:t xml:space="preserve"> </w:t>
      </w:r>
      <w:r w:rsidR="00A0115F">
        <w:rPr>
          <w:rFonts w:eastAsiaTheme="minorHAnsi"/>
          <w:sz w:val="28"/>
          <w:szCs w:val="22"/>
          <w:lang w:eastAsia="en-US"/>
        </w:rPr>
        <w:t>6</w:t>
      </w:r>
      <w:r w:rsidR="00550202">
        <w:rPr>
          <w:rFonts w:eastAsiaTheme="minorHAnsi"/>
          <w:sz w:val="28"/>
          <w:szCs w:val="22"/>
          <w:lang w:eastAsia="en-US"/>
        </w:rPr>
        <w:t>3</w:t>
      </w:r>
      <w:r w:rsidR="00FE198C">
        <w:rPr>
          <w:rFonts w:eastAsiaTheme="minorHAnsi"/>
          <w:sz w:val="28"/>
          <w:szCs w:val="22"/>
          <w:lang w:eastAsia="en-US"/>
        </w:rPr>
        <w:t xml:space="preserve"> -</w:t>
      </w:r>
      <w:r>
        <w:rPr>
          <w:rFonts w:eastAsiaTheme="minorHAnsi"/>
          <w:sz w:val="28"/>
          <w:szCs w:val="22"/>
          <w:lang w:eastAsia="en-US"/>
        </w:rPr>
        <w:t xml:space="preserve"> Опытный образец спирального теплообменника</w:t>
      </w:r>
    </w:p>
    <w:p w:rsidR="00B73F8C" w:rsidRDefault="00B73F8C" w:rsidP="00087FA5">
      <w:pPr>
        <w:suppressAutoHyphens/>
        <w:spacing w:line="360" w:lineRule="auto"/>
        <w:jc w:val="center"/>
        <w:rPr>
          <w:b/>
          <w:i/>
          <w:sz w:val="28"/>
          <w:szCs w:val="28"/>
        </w:rPr>
      </w:pPr>
    </w:p>
    <w:p w:rsidR="003678CA" w:rsidRDefault="003678CA" w:rsidP="00087FA5">
      <w:pPr>
        <w:suppressAutoHyphens/>
        <w:spacing w:line="360" w:lineRule="auto"/>
        <w:jc w:val="center"/>
        <w:rPr>
          <w:b/>
          <w:i/>
          <w:sz w:val="28"/>
          <w:szCs w:val="28"/>
        </w:rPr>
      </w:pPr>
    </w:p>
    <w:p w:rsidR="003678CA" w:rsidRDefault="003678CA" w:rsidP="00087FA5">
      <w:pPr>
        <w:suppressAutoHyphens/>
        <w:spacing w:line="360" w:lineRule="auto"/>
        <w:jc w:val="center"/>
        <w:rPr>
          <w:b/>
          <w:i/>
          <w:sz w:val="28"/>
          <w:szCs w:val="28"/>
        </w:rPr>
      </w:pPr>
    </w:p>
    <w:p w:rsidR="003678CA" w:rsidRDefault="003678CA" w:rsidP="00087FA5">
      <w:pPr>
        <w:suppressAutoHyphens/>
        <w:spacing w:line="360" w:lineRule="auto"/>
        <w:jc w:val="center"/>
        <w:rPr>
          <w:b/>
          <w:i/>
          <w:sz w:val="28"/>
          <w:szCs w:val="28"/>
        </w:rPr>
      </w:pPr>
    </w:p>
    <w:p w:rsidR="00E12981" w:rsidRPr="00087FA5" w:rsidRDefault="00ED2D4E" w:rsidP="00087FA5">
      <w:pPr>
        <w:suppressAutoHyphens/>
        <w:spacing w:line="360" w:lineRule="auto"/>
        <w:jc w:val="center"/>
        <w:rPr>
          <w:b/>
          <w:i/>
          <w:sz w:val="28"/>
          <w:szCs w:val="28"/>
        </w:rPr>
      </w:pPr>
      <w:r w:rsidRPr="00087FA5">
        <w:rPr>
          <w:b/>
          <w:i/>
          <w:sz w:val="28"/>
          <w:szCs w:val="28"/>
        </w:rPr>
        <w:t>Заключение по разделу</w:t>
      </w:r>
    </w:p>
    <w:p w:rsidR="00E12981" w:rsidRDefault="000C5364" w:rsidP="000C5364">
      <w:pPr>
        <w:suppressAutoHyphens/>
        <w:spacing w:line="360" w:lineRule="auto"/>
        <w:ind w:firstLine="709"/>
        <w:jc w:val="both"/>
        <w:rPr>
          <w:sz w:val="28"/>
          <w:szCs w:val="28"/>
        </w:rPr>
      </w:pPr>
      <w:r>
        <w:rPr>
          <w:sz w:val="28"/>
          <w:szCs w:val="28"/>
        </w:rPr>
        <w:t xml:space="preserve">Для практической апробации газовой </w:t>
      </w:r>
      <w:r w:rsidR="00B71E88">
        <w:rPr>
          <w:sz w:val="28"/>
          <w:szCs w:val="28"/>
        </w:rPr>
        <w:t>форм</w:t>
      </w:r>
      <w:r w:rsidR="00942BEC">
        <w:rPr>
          <w:sz w:val="28"/>
          <w:szCs w:val="28"/>
        </w:rPr>
        <w:t>овки</w:t>
      </w:r>
      <w:r>
        <w:rPr>
          <w:sz w:val="28"/>
          <w:szCs w:val="28"/>
        </w:rPr>
        <w:t xml:space="preserve"> с противодавлением разработан</w:t>
      </w:r>
      <w:r w:rsidR="009C73B6">
        <w:rPr>
          <w:sz w:val="28"/>
          <w:szCs w:val="28"/>
        </w:rPr>
        <w:t>а</w:t>
      </w:r>
      <w:r>
        <w:rPr>
          <w:sz w:val="28"/>
          <w:szCs w:val="28"/>
        </w:rPr>
        <w:t xml:space="preserve"> и создан</w:t>
      </w:r>
      <w:r w:rsidR="009C73B6">
        <w:rPr>
          <w:sz w:val="28"/>
          <w:szCs w:val="28"/>
        </w:rPr>
        <w:t>а</w:t>
      </w:r>
      <w:r>
        <w:rPr>
          <w:sz w:val="28"/>
          <w:szCs w:val="28"/>
        </w:rPr>
        <w:t xml:space="preserve"> экспериментальн</w:t>
      </w:r>
      <w:r w:rsidR="009C73B6">
        <w:rPr>
          <w:sz w:val="28"/>
          <w:szCs w:val="28"/>
        </w:rPr>
        <w:t>ая</w:t>
      </w:r>
      <w:r>
        <w:rPr>
          <w:sz w:val="28"/>
          <w:szCs w:val="28"/>
        </w:rPr>
        <w:t xml:space="preserve"> уст</w:t>
      </w:r>
      <w:r w:rsidR="009C73B6">
        <w:rPr>
          <w:sz w:val="28"/>
          <w:szCs w:val="28"/>
        </w:rPr>
        <w:t>ановка</w:t>
      </w:r>
      <w:r>
        <w:rPr>
          <w:sz w:val="28"/>
          <w:szCs w:val="28"/>
        </w:rPr>
        <w:t>, снабженн</w:t>
      </w:r>
      <w:r w:rsidR="009C73B6">
        <w:rPr>
          <w:sz w:val="28"/>
          <w:szCs w:val="28"/>
        </w:rPr>
        <w:t>ая</w:t>
      </w:r>
      <w:r>
        <w:rPr>
          <w:sz w:val="28"/>
          <w:szCs w:val="28"/>
        </w:rPr>
        <w:t xml:space="preserve"> системами топливоподачи, зажигания и регулирования. Испытание уст</w:t>
      </w:r>
      <w:r w:rsidR="009C73B6">
        <w:rPr>
          <w:sz w:val="28"/>
          <w:szCs w:val="28"/>
        </w:rPr>
        <w:t>ановки</w:t>
      </w:r>
      <w:r>
        <w:rPr>
          <w:sz w:val="28"/>
          <w:szCs w:val="28"/>
        </w:rPr>
        <w:t xml:space="preserve"> подтвердило е</w:t>
      </w:r>
      <w:r w:rsidR="009C73B6">
        <w:rPr>
          <w:sz w:val="28"/>
          <w:szCs w:val="28"/>
        </w:rPr>
        <w:t>е</w:t>
      </w:r>
      <w:r>
        <w:rPr>
          <w:sz w:val="28"/>
          <w:szCs w:val="28"/>
        </w:rPr>
        <w:t xml:space="preserve"> надежность и безопасность. Уст</w:t>
      </w:r>
      <w:r w:rsidR="009C73B6">
        <w:rPr>
          <w:sz w:val="28"/>
          <w:szCs w:val="28"/>
        </w:rPr>
        <w:t>ановка</w:t>
      </w:r>
      <w:r>
        <w:rPr>
          <w:sz w:val="28"/>
          <w:szCs w:val="28"/>
        </w:rPr>
        <w:t xml:space="preserve"> обеспечил</w:t>
      </w:r>
      <w:r w:rsidR="009C73B6">
        <w:rPr>
          <w:sz w:val="28"/>
          <w:szCs w:val="28"/>
        </w:rPr>
        <w:t>а</w:t>
      </w:r>
      <w:r>
        <w:rPr>
          <w:sz w:val="28"/>
          <w:szCs w:val="28"/>
        </w:rPr>
        <w:t xml:space="preserve"> проведение экспериментальных исследований метода</w:t>
      </w:r>
      <w:r w:rsidR="009C73B6">
        <w:rPr>
          <w:sz w:val="28"/>
          <w:szCs w:val="28"/>
        </w:rPr>
        <w:t xml:space="preserve"> газовой</w:t>
      </w:r>
      <w:r>
        <w:rPr>
          <w:sz w:val="28"/>
          <w:szCs w:val="28"/>
        </w:rPr>
        <w:t xml:space="preserve"> </w:t>
      </w:r>
      <w:r w:rsidR="009C73B6">
        <w:rPr>
          <w:sz w:val="28"/>
          <w:szCs w:val="28"/>
        </w:rPr>
        <w:t>формовки с противодавлением</w:t>
      </w:r>
      <w:r>
        <w:rPr>
          <w:sz w:val="28"/>
          <w:szCs w:val="28"/>
        </w:rPr>
        <w:t>. Полученные при этом детали свидетельствуют о том, что подобные уст</w:t>
      </w:r>
      <w:r w:rsidR="009C73B6">
        <w:rPr>
          <w:sz w:val="28"/>
          <w:szCs w:val="28"/>
        </w:rPr>
        <w:t>ановки</w:t>
      </w:r>
      <w:r>
        <w:rPr>
          <w:sz w:val="28"/>
          <w:szCs w:val="28"/>
        </w:rPr>
        <w:t xml:space="preserve"> могут быть эффективно использованы в опытном и мелкосерийном производствах.</w:t>
      </w:r>
    </w:p>
    <w:p w:rsidR="000C5364" w:rsidRDefault="000C5364" w:rsidP="000C5364">
      <w:pPr>
        <w:suppressAutoHyphens/>
        <w:spacing w:line="360" w:lineRule="auto"/>
        <w:ind w:firstLine="709"/>
        <w:jc w:val="both"/>
        <w:rPr>
          <w:sz w:val="28"/>
          <w:szCs w:val="28"/>
        </w:rPr>
      </w:pPr>
      <w:r>
        <w:rPr>
          <w:sz w:val="28"/>
          <w:szCs w:val="28"/>
        </w:rPr>
        <w:t>На базе экспериментально</w:t>
      </w:r>
      <w:r w:rsidR="009C73B6">
        <w:rPr>
          <w:sz w:val="28"/>
          <w:szCs w:val="28"/>
        </w:rPr>
        <w:t>й</w:t>
      </w:r>
      <w:r>
        <w:rPr>
          <w:sz w:val="28"/>
          <w:szCs w:val="28"/>
        </w:rPr>
        <w:t xml:space="preserve"> уст</w:t>
      </w:r>
      <w:r w:rsidR="009C73B6">
        <w:rPr>
          <w:sz w:val="28"/>
          <w:szCs w:val="28"/>
        </w:rPr>
        <w:t>ановки</w:t>
      </w:r>
      <w:r>
        <w:rPr>
          <w:sz w:val="28"/>
          <w:szCs w:val="28"/>
        </w:rPr>
        <w:t xml:space="preserve"> разработана конструкция</w:t>
      </w:r>
      <w:r w:rsidR="009C73B6">
        <w:rPr>
          <w:sz w:val="28"/>
          <w:szCs w:val="28"/>
        </w:rPr>
        <w:t xml:space="preserve"> опытно-промышленной</w:t>
      </w:r>
      <w:r>
        <w:rPr>
          <w:sz w:val="28"/>
          <w:szCs w:val="28"/>
        </w:rPr>
        <w:t xml:space="preserve"> установки для газовой </w:t>
      </w:r>
      <w:r w:rsidR="00B71E88">
        <w:rPr>
          <w:sz w:val="28"/>
          <w:szCs w:val="28"/>
        </w:rPr>
        <w:t>форм</w:t>
      </w:r>
      <w:r w:rsidR="00942BEC">
        <w:rPr>
          <w:sz w:val="28"/>
          <w:szCs w:val="28"/>
        </w:rPr>
        <w:t>овки</w:t>
      </w:r>
      <w:r>
        <w:rPr>
          <w:sz w:val="28"/>
          <w:szCs w:val="28"/>
        </w:rPr>
        <w:t xml:space="preserve"> с противодавлением, предназначенной для использования как в мелкосерийном, так и в крупносерийном производствах. Установка позволяет </w:t>
      </w:r>
      <w:r w:rsidR="00B71E88">
        <w:rPr>
          <w:sz w:val="28"/>
          <w:szCs w:val="28"/>
        </w:rPr>
        <w:t>форм</w:t>
      </w:r>
      <w:r w:rsidR="00900557">
        <w:rPr>
          <w:sz w:val="28"/>
          <w:szCs w:val="28"/>
        </w:rPr>
        <w:t>овать</w:t>
      </w:r>
      <w:r>
        <w:rPr>
          <w:sz w:val="28"/>
          <w:szCs w:val="28"/>
        </w:rPr>
        <w:t xml:space="preserve"> детали из стальной заготовки толщиной до </w:t>
      </w:r>
      <w:r w:rsidR="00815B05" w:rsidRPr="00815B05">
        <w:rPr>
          <w:sz w:val="28"/>
          <w:szCs w:val="28"/>
        </w:rPr>
        <w:t>1</w:t>
      </w:r>
      <w:r w:rsidR="00815B05">
        <w:rPr>
          <w:sz w:val="28"/>
          <w:szCs w:val="28"/>
        </w:rPr>
        <w:t>,</w:t>
      </w:r>
      <w:r w:rsidR="00815B05" w:rsidRPr="00815B05">
        <w:rPr>
          <w:sz w:val="28"/>
          <w:szCs w:val="28"/>
        </w:rPr>
        <w:t>5</w:t>
      </w:r>
      <w:r>
        <w:rPr>
          <w:sz w:val="28"/>
          <w:szCs w:val="28"/>
        </w:rPr>
        <w:t xml:space="preserve"> мм и из цветных сплавов толщиной до </w:t>
      </w:r>
      <w:r w:rsidR="00815B05">
        <w:rPr>
          <w:sz w:val="28"/>
          <w:szCs w:val="28"/>
        </w:rPr>
        <w:t xml:space="preserve">4 </w:t>
      </w:r>
      <w:r>
        <w:rPr>
          <w:sz w:val="28"/>
          <w:szCs w:val="28"/>
        </w:rPr>
        <w:t>мм.</w:t>
      </w:r>
    </w:p>
    <w:p w:rsidR="000C5364" w:rsidRPr="000C5364" w:rsidRDefault="000C5364" w:rsidP="000C5364">
      <w:pPr>
        <w:suppressAutoHyphens/>
        <w:spacing w:line="360" w:lineRule="auto"/>
        <w:ind w:firstLine="709"/>
        <w:jc w:val="both"/>
        <w:rPr>
          <w:sz w:val="28"/>
          <w:szCs w:val="28"/>
        </w:rPr>
      </w:pPr>
      <w:r>
        <w:rPr>
          <w:sz w:val="28"/>
          <w:szCs w:val="28"/>
        </w:rPr>
        <w:t>Разработанн</w:t>
      </w:r>
      <w:r w:rsidR="009C73B6">
        <w:rPr>
          <w:sz w:val="28"/>
          <w:szCs w:val="28"/>
        </w:rPr>
        <w:t>ая</w:t>
      </w:r>
      <w:r>
        <w:rPr>
          <w:sz w:val="28"/>
          <w:szCs w:val="28"/>
        </w:rPr>
        <w:t xml:space="preserve"> </w:t>
      </w:r>
      <w:r w:rsidR="009C73B6">
        <w:rPr>
          <w:sz w:val="28"/>
          <w:szCs w:val="28"/>
        </w:rPr>
        <w:t>установка для газовой</w:t>
      </w:r>
      <w:r>
        <w:rPr>
          <w:sz w:val="28"/>
          <w:szCs w:val="28"/>
        </w:rPr>
        <w:t xml:space="preserve"> </w:t>
      </w:r>
      <w:r w:rsidR="00B71E88">
        <w:rPr>
          <w:sz w:val="28"/>
          <w:szCs w:val="28"/>
        </w:rPr>
        <w:t>форм</w:t>
      </w:r>
      <w:r w:rsidR="00942BEC">
        <w:rPr>
          <w:sz w:val="28"/>
          <w:szCs w:val="28"/>
        </w:rPr>
        <w:t>овки</w:t>
      </w:r>
      <w:r>
        <w:rPr>
          <w:sz w:val="28"/>
          <w:szCs w:val="28"/>
        </w:rPr>
        <w:t xml:space="preserve"> использован</w:t>
      </w:r>
      <w:r w:rsidR="009C73B6">
        <w:rPr>
          <w:sz w:val="28"/>
          <w:szCs w:val="28"/>
        </w:rPr>
        <w:t>а</w:t>
      </w:r>
      <w:r>
        <w:rPr>
          <w:sz w:val="28"/>
          <w:szCs w:val="28"/>
        </w:rPr>
        <w:t xml:space="preserve"> для изготовления спирального теплообменника оригинальной конструкции. Испытание опытного образ</w:t>
      </w:r>
      <w:r w:rsidR="00FE198C">
        <w:rPr>
          <w:sz w:val="28"/>
          <w:szCs w:val="28"/>
        </w:rPr>
        <w:t>ца теплообменника показало, что</w:t>
      </w:r>
      <w:r>
        <w:rPr>
          <w:sz w:val="28"/>
          <w:szCs w:val="28"/>
        </w:rPr>
        <w:t xml:space="preserve"> он обладает высокими теплофизическими характеристиками и может эффективно использоваться в пищевой отрасли</w:t>
      </w:r>
      <w:r w:rsidR="00B10BE4">
        <w:rPr>
          <w:sz w:val="28"/>
          <w:szCs w:val="28"/>
        </w:rPr>
        <w:t>.</w:t>
      </w:r>
    </w:p>
    <w:p w:rsidR="00ED2D4E" w:rsidRDefault="00ED2D4E" w:rsidP="00087FA5">
      <w:pPr>
        <w:pStyle w:val="1"/>
        <w:pageBreakBefore/>
        <w:ind w:firstLine="0"/>
      </w:pPr>
      <w:bookmarkStart w:id="24" w:name="_Toc448849331"/>
      <w:r w:rsidRPr="00405C36">
        <w:t>О</w:t>
      </w:r>
      <w:r w:rsidR="009166CE">
        <w:t>СНОВНЫЕ РЕЗУЛЬТАТЫ И</w:t>
      </w:r>
      <w:r w:rsidRPr="00405C36">
        <w:t xml:space="preserve"> ВЫВОДЫ</w:t>
      </w:r>
      <w:bookmarkEnd w:id="24"/>
      <w:r w:rsidRPr="00405C36">
        <w:t xml:space="preserve"> </w:t>
      </w:r>
    </w:p>
    <w:p w:rsidR="00803605" w:rsidRPr="00803605" w:rsidRDefault="00803605" w:rsidP="00803605">
      <w:pPr>
        <w:spacing w:line="360" w:lineRule="auto"/>
        <w:ind w:firstLine="709"/>
        <w:contextualSpacing/>
        <w:jc w:val="both"/>
        <w:rPr>
          <w:rFonts w:eastAsiaTheme="minorEastAsia"/>
          <w:sz w:val="28"/>
          <w:szCs w:val="20"/>
        </w:rPr>
      </w:pPr>
      <w:r w:rsidRPr="00803605">
        <w:rPr>
          <w:rFonts w:eastAsiaTheme="minorEastAsia"/>
          <w:sz w:val="28"/>
          <w:szCs w:val="20"/>
        </w:rPr>
        <w:t>В процессе выполнения диссертационного исследования были получены следующие основные результаты:</w:t>
      </w:r>
    </w:p>
    <w:p w:rsidR="00803605" w:rsidRPr="00803605" w:rsidRDefault="00803605" w:rsidP="00803605">
      <w:pPr>
        <w:pStyle w:val="a4"/>
        <w:numPr>
          <w:ilvl w:val="0"/>
          <w:numId w:val="34"/>
        </w:numPr>
        <w:spacing w:line="360" w:lineRule="auto"/>
        <w:ind w:left="0" w:firstLine="0"/>
        <w:jc w:val="both"/>
        <w:rPr>
          <w:sz w:val="28"/>
          <w:szCs w:val="20"/>
        </w:rPr>
      </w:pPr>
      <w:r w:rsidRPr="00803605">
        <w:rPr>
          <w:sz w:val="28"/>
          <w:szCs w:val="20"/>
        </w:rPr>
        <w:t>разработана конструктивная схема устройства для газовой формовки с противодавлением;</w:t>
      </w:r>
    </w:p>
    <w:p w:rsidR="00803605" w:rsidRPr="00803605" w:rsidRDefault="00803605" w:rsidP="00803605">
      <w:pPr>
        <w:pStyle w:val="a4"/>
        <w:numPr>
          <w:ilvl w:val="0"/>
          <w:numId w:val="34"/>
        </w:numPr>
        <w:spacing w:line="360" w:lineRule="auto"/>
        <w:ind w:left="0" w:firstLine="0"/>
        <w:jc w:val="both"/>
        <w:rPr>
          <w:sz w:val="28"/>
          <w:szCs w:val="20"/>
        </w:rPr>
      </w:pPr>
      <w:r w:rsidRPr="00803605">
        <w:rPr>
          <w:sz w:val="28"/>
          <w:szCs w:val="20"/>
        </w:rPr>
        <w:t xml:space="preserve">разработана технология  изготовления деталей вышеуказанных диапазона размеров и материалов в виде последовательности выполнения переходов  и исследованы  режимы нагрева и деформирования заготовки при газовой формовке с противодавлением;  </w:t>
      </w:r>
    </w:p>
    <w:p w:rsidR="00803605" w:rsidRPr="00803605" w:rsidRDefault="00803605" w:rsidP="00803605">
      <w:pPr>
        <w:pStyle w:val="a4"/>
        <w:spacing w:line="360" w:lineRule="auto"/>
        <w:ind w:left="0"/>
        <w:jc w:val="both"/>
        <w:rPr>
          <w:sz w:val="28"/>
          <w:szCs w:val="20"/>
        </w:rPr>
      </w:pPr>
      <w:r w:rsidRPr="00803605">
        <w:rPr>
          <w:sz w:val="28"/>
          <w:szCs w:val="20"/>
        </w:rPr>
        <w:t>установлена закономерность изменения во времени  температуры формуемой заготовки, позволяющая управлять процессом нагрева заготовки; разработаны технологические  режимы  нагрева и деформирования заготовки при газовой формовке с противодавлением для  деталей: днище из стали 3 – давление топливной смеси 0,3 МПа, время нагрева – 0,4 с, панели спирального теплообменника из алюминия А5М – давление топливной смеси 0,5 МПа, время нагрева – 0,4 с, детали цилиндрической формы из алюминия А5М – давление топливной смеси 0,4 МПа, время нагрева 0,4 с;</w:t>
      </w:r>
    </w:p>
    <w:p w:rsidR="00803605" w:rsidRPr="00803605" w:rsidRDefault="00803605" w:rsidP="00803605">
      <w:pPr>
        <w:pStyle w:val="a4"/>
        <w:numPr>
          <w:ilvl w:val="0"/>
          <w:numId w:val="34"/>
        </w:numPr>
        <w:spacing w:line="360" w:lineRule="auto"/>
        <w:ind w:left="0" w:firstLine="0"/>
        <w:jc w:val="both"/>
        <w:rPr>
          <w:sz w:val="28"/>
          <w:szCs w:val="20"/>
        </w:rPr>
      </w:pPr>
      <w:r w:rsidRPr="00803605">
        <w:rPr>
          <w:sz w:val="28"/>
          <w:szCs w:val="20"/>
        </w:rPr>
        <w:t>исследованы  конструктивные параметры  установки для  газовой формовки с противодавлением и определены их оптимальные соотношения: соотношение объемов цилиндра и матрицы должно быть в пределах 4…4,5, соотношение объемов камеры сгорания и матрицы в пределах 10…15, отношение диаметров  цилиндра и трубопровода, соединяющего цилиндр с матрицей, в пределах 4…5, что в целом обеспечивает благоприятные условия для нагрева и деформирования заготовки;</w:t>
      </w:r>
    </w:p>
    <w:p w:rsidR="00803605" w:rsidRPr="00803605" w:rsidRDefault="00803605" w:rsidP="00803605">
      <w:pPr>
        <w:pStyle w:val="a4"/>
        <w:numPr>
          <w:ilvl w:val="0"/>
          <w:numId w:val="34"/>
        </w:numPr>
        <w:spacing w:line="360" w:lineRule="auto"/>
        <w:ind w:left="0" w:firstLine="0"/>
        <w:jc w:val="both"/>
        <w:rPr>
          <w:sz w:val="28"/>
          <w:szCs w:val="20"/>
        </w:rPr>
      </w:pPr>
      <w:r w:rsidRPr="00803605">
        <w:rPr>
          <w:sz w:val="28"/>
          <w:szCs w:val="20"/>
        </w:rPr>
        <w:t>разработана экспериментальная установка  для газовой формовки с противодавлением, обеспечивающая получение деталей требуемого качества;</w:t>
      </w:r>
    </w:p>
    <w:p w:rsidR="00803605" w:rsidRPr="00803605" w:rsidRDefault="00803605" w:rsidP="00803605">
      <w:pPr>
        <w:pStyle w:val="a4"/>
        <w:numPr>
          <w:ilvl w:val="0"/>
          <w:numId w:val="34"/>
        </w:numPr>
        <w:spacing w:line="360" w:lineRule="auto"/>
        <w:ind w:left="0" w:firstLine="0"/>
        <w:jc w:val="both"/>
        <w:rPr>
          <w:sz w:val="28"/>
          <w:szCs w:val="20"/>
        </w:rPr>
      </w:pPr>
      <w:r w:rsidRPr="00803605">
        <w:rPr>
          <w:sz w:val="28"/>
          <w:szCs w:val="20"/>
        </w:rPr>
        <w:t>проведены экспериментальные исследования газовой формовки и отлажены ее технологические режимы, при этом получены детали: днище из стали 3, панель спирального теплообменника из алюминия А5М и деталь цилиндрической формы из алюминия А5М;</w:t>
      </w:r>
    </w:p>
    <w:p w:rsidR="00803605" w:rsidRPr="00803605" w:rsidRDefault="00803605" w:rsidP="00803605">
      <w:pPr>
        <w:pStyle w:val="a4"/>
        <w:numPr>
          <w:ilvl w:val="0"/>
          <w:numId w:val="34"/>
        </w:numPr>
        <w:spacing w:line="360" w:lineRule="auto"/>
        <w:ind w:left="0" w:firstLine="0"/>
        <w:jc w:val="both"/>
        <w:rPr>
          <w:sz w:val="28"/>
          <w:szCs w:val="20"/>
        </w:rPr>
      </w:pPr>
      <w:r w:rsidRPr="00803605">
        <w:rPr>
          <w:sz w:val="28"/>
          <w:szCs w:val="20"/>
        </w:rPr>
        <w:t xml:space="preserve">экспериментальная установка (патент на полезную модель </w:t>
      </w:r>
      <w:r w:rsidRPr="00803605">
        <w:rPr>
          <w:rFonts w:eastAsiaTheme="minorEastAsia"/>
          <w:sz w:val="28"/>
          <w:szCs w:val="20"/>
        </w:rPr>
        <w:t xml:space="preserve">№ 150249) </w:t>
      </w:r>
      <w:r w:rsidRPr="00803605">
        <w:rPr>
          <w:sz w:val="28"/>
          <w:szCs w:val="20"/>
        </w:rPr>
        <w:t>успешно внедрена в производство на ОАО «Холодмаш», также разработана опытно-промышленная установка для газовой формовки тонколистовых деталей сложного поперечного сечения для использования в условиях серийного производства, защищенная патентом РФ № 152052.</w:t>
      </w:r>
    </w:p>
    <w:p w:rsidR="00373AF7" w:rsidRPr="00803605" w:rsidRDefault="00373AF7" w:rsidP="00803605">
      <w:pPr>
        <w:spacing w:line="360" w:lineRule="auto"/>
        <w:rPr>
          <w:rFonts w:ascii="Arial" w:eastAsiaTheme="minorEastAsia" w:hAnsi="Arial" w:cs="Arial"/>
          <w:b/>
          <w:bCs/>
          <w:color w:val="00719C"/>
          <w:kern w:val="24"/>
          <w:sz w:val="44"/>
          <w:szCs w:val="34"/>
        </w:rPr>
      </w:pPr>
    </w:p>
    <w:p w:rsidR="00373AF7" w:rsidRDefault="00373AF7" w:rsidP="00373AF7">
      <w:pPr>
        <w:rPr>
          <w:rFonts w:ascii="Arial" w:eastAsiaTheme="minorEastAsia" w:hAnsi="Arial" w:cs="Arial"/>
          <w:b/>
          <w:bCs/>
          <w:color w:val="00719C"/>
          <w:kern w:val="24"/>
          <w:sz w:val="34"/>
          <w:szCs w:val="34"/>
        </w:rPr>
      </w:pPr>
    </w:p>
    <w:p w:rsidR="003424CE" w:rsidRDefault="003424CE" w:rsidP="00614170">
      <w:pPr>
        <w:spacing w:line="360" w:lineRule="auto"/>
        <w:ind w:firstLine="1058"/>
        <w:jc w:val="both"/>
        <w:rPr>
          <w:sz w:val="28"/>
          <w:lang w:val="en-US"/>
        </w:rPr>
      </w:pPr>
    </w:p>
    <w:p w:rsidR="001F35E2" w:rsidRPr="003424CE" w:rsidRDefault="001F35E2" w:rsidP="001F35E2">
      <w:pPr>
        <w:pStyle w:val="1"/>
        <w:pageBreakBefore/>
        <w:ind w:firstLine="0"/>
        <w:rPr>
          <w:rFonts w:eastAsia="Calibri"/>
        </w:rPr>
      </w:pPr>
      <w:bookmarkStart w:id="25" w:name="_Toc448849332"/>
      <w:r w:rsidRPr="003424CE">
        <w:rPr>
          <w:rFonts w:eastAsia="Calibri"/>
        </w:rPr>
        <w:t>БИБЛИОГРАФИЧЕСКИЙ СПИСОК</w:t>
      </w:r>
      <w:bookmarkEnd w:id="25"/>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Астапов</w:t>
      </w:r>
      <w:r>
        <w:rPr>
          <w:bCs/>
          <w:sz w:val="28"/>
          <w:szCs w:val="28"/>
        </w:rPr>
        <w:t>,</w:t>
      </w:r>
      <w:r w:rsidRPr="00661C3D">
        <w:rPr>
          <w:bCs/>
          <w:sz w:val="28"/>
          <w:szCs w:val="28"/>
        </w:rPr>
        <w:t xml:space="preserve"> В.</w:t>
      </w:r>
      <w:r>
        <w:rPr>
          <w:bCs/>
          <w:sz w:val="28"/>
          <w:szCs w:val="28"/>
        </w:rPr>
        <w:t xml:space="preserve"> </w:t>
      </w:r>
      <w:r w:rsidRPr="00661C3D">
        <w:rPr>
          <w:bCs/>
          <w:sz w:val="28"/>
          <w:szCs w:val="28"/>
        </w:rPr>
        <w:t xml:space="preserve">Ю. Экспериментальное определение формообразования </w:t>
      </w:r>
      <w:r w:rsidRPr="007D75E2">
        <w:rPr>
          <w:bCs/>
          <w:spacing w:val="-3"/>
          <w:sz w:val="28"/>
          <w:szCs w:val="28"/>
        </w:rPr>
        <w:t>профиля окантовок из листового материала воздействием импульсного магнитного поля / В. Ю. Астапов, М. С. Джоздани, А. П. Попов, С. П. Королева //</w:t>
      </w:r>
      <w:r w:rsidRPr="00661C3D">
        <w:rPr>
          <w:bCs/>
          <w:sz w:val="28"/>
          <w:szCs w:val="28"/>
        </w:rPr>
        <w:t xml:space="preserve"> Кузнечно-штамповочное про</w:t>
      </w:r>
      <w:r>
        <w:rPr>
          <w:bCs/>
          <w:sz w:val="28"/>
          <w:szCs w:val="28"/>
        </w:rPr>
        <w:t>изводство. – 2011. – № 8. – С. 8-</w:t>
      </w:r>
      <w:r w:rsidRPr="00661C3D">
        <w:rPr>
          <w:bCs/>
          <w:sz w:val="28"/>
          <w:szCs w:val="28"/>
        </w:rPr>
        <w:t>11.</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Алексеев</w:t>
      </w:r>
      <w:r>
        <w:rPr>
          <w:bCs/>
          <w:sz w:val="28"/>
          <w:szCs w:val="28"/>
        </w:rPr>
        <w:t>,</w:t>
      </w:r>
      <w:r w:rsidRPr="003424CE">
        <w:rPr>
          <w:bCs/>
          <w:sz w:val="28"/>
          <w:szCs w:val="28"/>
        </w:rPr>
        <w:t xml:space="preserve"> П.</w:t>
      </w:r>
      <w:r>
        <w:rPr>
          <w:bCs/>
          <w:sz w:val="28"/>
          <w:szCs w:val="28"/>
        </w:rPr>
        <w:t xml:space="preserve"> </w:t>
      </w:r>
      <w:r w:rsidRPr="003424CE">
        <w:rPr>
          <w:bCs/>
          <w:sz w:val="28"/>
          <w:szCs w:val="28"/>
        </w:rPr>
        <w:t>А. Моделирование процесса формообразования осесимметричной оболочки в режиме сверхпластичности</w:t>
      </w:r>
      <w:r>
        <w:rPr>
          <w:bCs/>
          <w:sz w:val="28"/>
          <w:szCs w:val="28"/>
        </w:rPr>
        <w:t xml:space="preserve"> </w:t>
      </w:r>
      <w:r w:rsidRPr="003424CE">
        <w:rPr>
          <w:bCs/>
          <w:sz w:val="28"/>
          <w:szCs w:val="28"/>
        </w:rPr>
        <w:t>/ П.</w:t>
      </w:r>
      <w:r>
        <w:rPr>
          <w:bCs/>
          <w:sz w:val="28"/>
          <w:szCs w:val="28"/>
        </w:rPr>
        <w:t xml:space="preserve"> </w:t>
      </w:r>
      <w:r w:rsidRPr="003424CE">
        <w:rPr>
          <w:bCs/>
          <w:sz w:val="28"/>
          <w:szCs w:val="28"/>
        </w:rPr>
        <w:t xml:space="preserve">А. Алексеев, </w:t>
      </w:r>
      <w:r>
        <w:rPr>
          <w:bCs/>
          <w:sz w:val="28"/>
          <w:szCs w:val="28"/>
        </w:rPr>
        <w:t xml:space="preserve">      </w:t>
      </w:r>
      <w:r w:rsidRPr="003424CE">
        <w:rPr>
          <w:bCs/>
          <w:sz w:val="28"/>
          <w:szCs w:val="28"/>
        </w:rPr>
        <w:t>Е.</w:t>
      </w:r>
      <w:r>
        <w:rPr>
          <w:bCs/>
          <w:sz w:val="28"/>
          <w:szCs w:val="28"/>
        </w:rPr>
        <w:t xml:space="preserve"> </w:t>
      </w:r>
      <w:r w:rsidRPr="003424CE">
        <w:rPr>
          <w:bCs/>
          <w:sz w:val="28"/>
          <w:szCs w:val="28"/>
        </w:rPr>
        <w:t>В. Панченко // Изве</w:t>
      </w:r>
      <w:r>
        <w:rPr>
          <w:bCs/>
          <w:sz w:val="28"/>
          <w:szCs w:val="28"/>
        </w:rPr>
        <w:t>стия ТулГУ. Технические науки. –</w:t>
      </w:r>
      <w:r w:rsidRPr="003424CE">
        <w:rPr>
          <w:bCs/>
          <w:sz w:val="28"/>
          <w:szCs w:val="28"/>
        </w:rPr>
        <w:t xml:space="preserve"> Тула: Изд-во ТулГУ, 2010. Вып. 3. </w:t>
      </w:r>
      <w:r>
        <w:rPr>
          <w:bCs/>
          <w:sz w:val="28"/>
          <w:szCs w:val="28"/>
        </w:rPr>
        <w:t>–</w:t>
      </w:r>
      <w:r w:rsidRPr="003424CE">
        <w:rPr>
          <w:bCs/>
          <w:sz w:val="28"/>
          <w:szCs w:val="28"/>
        </w:rPr>
        <w:t xml:space="preserve"> С. 181-185.</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Алексеев</w:t>
      </w:r>
      <w:r>
        <w:rPr>
          <w:bCs/>
          <w:sz w:val="28"/>
          <w:szCs w:val="28"/>
        </w:rPr>
        <w:t>,</w:t>
      </w:r>
      <w:r w:rsidRPr="003424CE">
        <w:rPr>
          <w:bCs/>
          <w:sz w:val="28"/>
          <w:szCs w:val="28"/>
        </w:rPr>
        <w:t xml:space="preserve"> Ю.</w:t>
      </w:r>
      <w:r>
        <w:rPr>
          <w:bCs/>
          <w:sz w:val="28"/>
          <w:szCs w:val="28"/>
        </w:rPr>
        <w:t xml:space="preserve"> </w:t>
      </w:r>
      <w:r w:rsidRPr="003424CE">
        <w:rPr>
          <w:bCs/>
          <w:sz w:val="28"/>
          <w:szCs w:val="28"/>
        </w:rPr>
        <w:t xml:space="preserve">Н. Вопросы пластичного течения металлов / </w:t>
      </w:r>
      <w:r>
        <w:rPr>
          <w:bCs/>
          <w:sz w:val="28"/>
          <w:szCs w:val="28"/>
        </w:rPr>
        <w:t xml:space="preserve">             </w:t>
      </w:r>
      <w:r w:rsidRPr="003424CE">
        <w:rPr>
          <w:bCs/>
          <w:sz w:val="28"/>
          <w:szCs w:val="28"/>
        </w:rPr>
        <w:t>Ю.</w:t>
      </w:r>
      <w:r>
        <w:rPr>
          <w:bCs/>
          <w:sz w:val="28"/>
          <w:szCs w:val="28"/>
        </w:rPr>
        <w:t xml:space="preserve"> </w:t>
      </w:r>
      <w:r w:rsidRPr="003424CE">
        <w:rPr>
          <w:bCs/>
          <w:sz w:val="28"/>
          <w:szCs w:val="28"/>
        </w:rPr>
        <w:t>Н. Алексеев. – Харьков: изд-во ХГУ, 1958. – 184 с.</w:t>
      </w:r>
    </w:p>
    <w:p w:rsidR="001F35E2" w:rsidRPr="003424CE"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Борисевич</w:t>
      </w:r>
      <w:r>
        <w:rPr>
          <w:bCs/>
          <w:iCs/>
          <w:sz w:val="28"/>
          <w:szCs w:val="28"/>
        </w:rPr>
        <w:t>,</w:t>
      </w:r>
      <w:r w:rsidRPr="003424CE">
        <w:rPr>
          <w:bCs/>
          <w:iCs/>
          <w:sz w:val="28"/>
          <w:szCs w:val="28"/>
        </w:rPr>
        <w:t xml:space="preserve"> В.</w:t>
      </w:r>
      <w:r>
        <w:rPr>
          <w:bCs/>
          <w:iCs/>
          <w:sz w:val="28"/>
          <w:szCs w:val="28"/>
        </w:rPr>
        <w:t xml:space="preserve"> </w:t>
      </w:r>
      <w:r w:rsidRPr="003424CE">
        <w:rPr>
          <w:bCs/>
          <w:iCs/>
          <w:sz w:val="28"/>
          <w:szCs w:val="28"/>
        </w:rPr>
        <w:t xml:space="preserve">К. Влияние передающей среды на деформирование и точность детали при импульсной штамповке </w:t>
      </w:r>
      <w:r w:rsidRPr="00FA2294">
        <w:rPr>
          <w:bCs/>
          <w:iCs/>
          <w:spacing w:val="-2"/>
          <w:sz w:val="28"/>
          <w:szCs w:val="28"/>
        </w:rPr>
        <w:t>/ В. К. Борисевич, А. Г. Нарыжный, С. И. Молодых // Авиационно-космическая техника и технология. – 2007. - № 11 (47). – С. 173-181</w:t>
      </w:r>
      <w:r w:rsidRPr="003424CE">
        <w:rPr>
          <w:bCs/>
          <w:i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Борисевич</w:t>
      </w:r>
      <w:r>
        <w:rPr>
          <w:bCs/>
          <w:sz w:val="28"/>
          <w:szCs w:val="28"/>
        </w:rPr>
        <w:t>,</w:t>
      </w:r>
      <w:r w:rsidRPr="003424CE">
        <w:rPr>
          <w:bCs/>
          <w:sz w:val="28"/>
          <w:szCs w:val="28"/>
        </w:rPr>
        <w:t xml:space="preserve"> В.</w:t>
      </w:r>
      <w:r>
        <w:rPr>
          <w:bCs/>
          <w:sz w:val="28"/>
          <w:szCs w:val="28"/>
        </w:rPr>
        <w:t xml:space="preserve"> </w:t>
      </w:r>
      <w:r w:rsidRPr="003424CE">
        <w:rPr>
          <w:bCs/>
          <w:sz w:val="28"/>
          <w:szCs w:val="28"/>
        </w:rPr>
        <w:t>К. Проблемы многофакторного моделирования импульсных процессов при изготовлении оболочек двойной кривизны /</w:t>
      </w:r>
      <w:r>
        <w:rPr>
          <w:bCs/>
          <w:sz w:val="28"/>
          <w:szCs w:val="28"/>
        </w:rPr>
        <w:t xml:space="preserve">        </w:t>
      </w:r>
      <w:r w:rsidRPr="003424CE">
        <w:rPr>
          <w:bCs/>
          <w:sz w:val="28"/>
          <w:szCs w:val="28"/>
        </w:rPr>
        <w:t xml:space="preserve"> В.</w:t>
      </w:r>
      <w:r>
        <w:rPr>
          <w:bCs/>
          <w:sz w:val="28"/>
          <w:szCs w:val="28"/>
        </w:rPr>
        <w:t xml:space="preserve"> </w:t>
      </w:r>
      <w:r w:rsidRPr="003424CE">
        <w:rPr>
          <w:bCs/>
          <w:sz w:val="28"/>
          <w:szCs w:val="28"/>
        </w:rPr>
        <w:t>К. Борисевич, С.</w:t>
      </w:r>
      <w:r>
        <w:rPr>
          <w:bCs/>
          <w:sz w:val="28"/>
          <w:szCs w:val="28"/>
        </w:rPr>
        <w:t xml:space="preserve"> </w:t>
      </w:r>
      <w:r w:rsidRPr="003424CE">
        <w:rPr>
          <w:bCs/>
          <w:sz w:val="28"/>
          <w:szCs w:val="28"/>
        </w:rPr>
        <w:t>И. Молодых, В.</w:t>
      </w:r>
      <w:r>
        <w:rPr>
          <w:bCs/>
          <w:sz w:val="28"/>
          <w:szCs w:val="28"/>
        </w:rPr>
        <w:t xml:space="preserve"> </w:t>
      </w:r>
      <w:r w:rsidRPr="003424CE">
        <w:rPr>
          <w:bCs/>
          <w:sz w:val="28"/>
          <w:szCs w:val="28"/>
        </w:rPr>
        <w:t xml:space="preserve">В. Третьяк // Авиационно-космическая техника и технология. – 2008. - № 1 (48). </w:t>
      </w:r>
      <w:r>
        <w:rPr>
          <w:bCs/>
          <w:sz w:val="28"/>
          <w:szCs w:val="28"/>
        </w:rPr>
        <w:t>–</w:t>
      </w:r>
      <w:r w:rsidRPr="003424CE">
        <w:rPr>
          <w:bCs/>
          <w:iCs/>
          <w:sz w:val="28"/>
          <w:szCs w:val="28"/>
        </w:rPr>
        <w:t xml:space="preserve"> С. 44-49.</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Борисович</w:t>
      </w:r>
      <w:r>
        <w:rPr>
          <w:bCs/>
          <w:sz w:val="28"/>
          <w:szCs w:val="28"/>
        </w:rPr>
        <w:t>,</w:t>
      </w:r>
      <w:r w:rsidRPr="003424CE">
        <w:rPr>
          <w:bCs/>
          <w:sz w:val="28"/>
          <w:szCs w:val="28"/>
        </w:rPr>
        <w:t xml:space="preserve"> В.</w:t>
      </w:r>
      <w:r>
        <w:rPr>
          <w:bCs/>
          <w:sz w:val="28"/>
          <w:szCs w:val="28"/>
        </w:rPr>
        <w:t xml:space="preserve"> </w:t>
      </w:r>
      <w:r w:rsidRPr="003424CE">
        <w:rPr>
          <w:bCs/>
          <w:sz w:val="28"/>
          <w:szCs w:val="28"/>
        </w:rPr>
        <w:t>К. Разработка научных основ оптимального проектирования технологических процессов листовой штамповки взрывом деталей летательных аппаратов и двигателей / В.</w:t>
      </w:r>
      <w:r>
        <w:rPr>
          <w:bCs/>
          <w:sz w:val="28"/>
          <w:szCs w:val="28"/>
        </w:rPr>
        <w:t xml:space="preserve"> </w:t>
      </w:r>
      <w:r w:rsidRPr="003424CE">
        <w:rPr>
          <w:bCs/>
          <w:sz w:val="28"/>
          <w:szCs w:val="28"/>
        </w:rPr>
        <w:t xml:space="preserve">К. </w:t>
      </w:r>
      <w:r>
        <w:rPr>
          <w:bCs/>
          <w:sz w:val="28"/>
          <w:szCs w:val="28"/>
        </w:rPr>
        <w:t>Борисович. –</w:t>
      </w:r>
      <w:r w:rsidRPr="003424CE">
        <w:rPr>
          <w:bCs/>
          <w:sz w:val="28"/>
          <w:szCs w:val="28"/>
        </w:rPr>
        <w:t xml:space="preserve"> Дис. на сои</w:t>
      </w:r>
      <w:r>
        <w:rPr>
          <w:bCs/>
          <w:sz w:val="28"/>
          <w:szCs w:val="28"/>
        </w:rPr>
        <w:t>с. учен.степ. д-ра техн. наук. –</w:t>
      </w:r>
      <w:r w:rsidRPr="003424CE">
        <w:rPr>
          <w:bCs/>
          <w:sz w:val="28"/>
          <w:szCs w:val="28"/>
        </w:rPr>
        <w:t xml:space="preserve"> Харьков, 1980.</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Зимин</w:t>
      </w:r>
      <w:r>
        <w:rPr>
          <w:bCs/>
          <w:sz w:val="28"/>
          <w:szCs w:val="28"/>
        </w:rPr>
        <w:t>,</w:t>
      </w:r>
      <w:r w:rsidRPr="003424CE">
        <w:rPr>
          <w:bCs/>
          <w:sz w:val="28"/>
          <w:szCs w:val="28"/>
        </w:rPr>
        <w:t xml:space="preserve"> А.</w:t>
      </w:r>
      <w:r>
        <w:rPr>
          <w:bCs/>
          <w:sz w:val="28"/>
          <w:szCs w:val="28"/>
        </w:rPr>
        <w:t xml:space="preserve"> </w:t>
      </w:r>
      <w:r w:rsidRPr="003424CE">
        <w:rPr>
          <w:bCs/>
          <w:sz w:val="28"/>
          <w:szCs w:val="28"/>
        </w:rPr>
        <w:t>И. Машины и технология обработки металлов давлением / А.</w:t>
      </w:r>
      <w:r>
        <w:rPr>
          <w:bCs/>
          <w:sz w:val="28"/>
          <w:szCs w:val="28"/>
        </w:rPr>
        <w:t xml:space="preserve"> И. Зимин. –</w:t>
      </w:r>
      <w:r w:rsidRPr="003424CE">
        <w:rPr>
          <w:bCs/>
          <w:sz w:val="28"/>
          <w:szCs w:val="28"/>
        </w:rPr>
        <w:t xml:space="preserve"> М.: Машгиз, 1960.</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Зорик</w:t>
      </w:r>
      <w:r>
        <w:rPr>
          <w:bCs/>
          <w:sz w:val="28"/>
          <w:szCs w:val="28"/>
        </w:rPr>
        <w:t>,</w:t>
      </w:r>
      <w:r w:rsidRPr="003424CE">
        <w:rPr>
          <w:bCs/>
          <w:sz w:val="28"/>
          <w:szCs w:val="28"/>
        </w:rPr>
        <w:t xml:space="preserve"> В.</w:t>
      </w:r>
      <w:r>
        <w:rPr>
          <w:bCs/>
          <w:sz w:val="28"/>
          <w:szCs w:val="28"/>
        </w:rPr>
        <w:t xml:space="preserve"> </w:t>
      </w:r>
      <w:r w:rsidRPr="003424CE">
        <w:rPr>
          <w:bCs/>
          <w:sz w:val="28"/>
          <w:szCs w:val="28"/>
        </w:rPr>
        <w:t>Я. Проблемы совершенствования технологического проектирования импульсной штамповки за счет использования специальных приемов / В.</w:t>
      </w:r>
      <w:r>
        <w:rPr>
          <w:bCs/>
          <w:sz w:val="28"/>
          <w:szCs w:val="28"/>
        </w:rPr>
        <w:t xml:space="preserve"> </w:t>
      </w:r>
      <w:r w:rsidRPr="003424CE">
        <w:rPr>
          <w:bCs/>
          <w:sz w:val="28"/>
          <w:szCs w:val="28"/>
        </w:rPr>
        <w:t>Я. Зорик, В.</w:t>
      </w:r>
      <w:r>
        <w:rPr>
          <w:bCs/>
          <w:sz w:val="28"/>
          <w:szCs w:val="28"/>
        </w:rPr>
        <w:t xml:space="preserve"> </w:t>
      </w:r>
      <w:r w:rsidRPr="003424CE">
        <w:rPr>
          <w:bCs/>
          <w:sz w:val="28"/>
          <w:szCs w:val="28"/>
        </w:rPr>
        <w:t>В. Третьяк, А.</w:t>
      </w:r>
      <w:r>
        <w:rPr>
          <w:bCs/>
          <w:sz w:val="28"/>
          <w:szCs w:val="28"/>
        </w:rPr>
        <w:t xml:space="preserve"> </w:t>
      </w:r>
      <w:r w:rsidRPr="003424CE">
        <w:rPr>
          <w:bCs/>
          <w:sz w:val="28"/>
          <w:szCs w:val="28"/>
        </w:rPr>
        <w:t>Ю. Комаров // Авиационно-космическая техника и технология. – 2008.- №9 (56).-С. 8-14.</w:t>
      </w:r>
    </w:p>
    <w:p w:rsidR="001F35E2" w:rsidRPr="003424CE"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Зорик</w:t>
      </w:r>
      <w:r>
        <w:rPr>
          <w:bCs/>
          <w:iCs/>
          <w:sz w:val="28"/>
          <w:szCs w:val="28"/>
        </w:rPr>
        <w:t>,</w:t>
      </w:r>
      <w:r w:rsidRPr="003424CE">
        <w:rPr>
          <w:bCs/>
          <w:iCs/>
          <w:sz w:val="28"/>
          <w:szCs w:val="28"/>
        </w:rPr>
        <w:t xml:space="preserve"> В.</w:t>
      </w:r>
      <w:r>
        <w:rPr>
          <w:bCs/>
          <w:iCs/>
          <w:sz w:val="28"/>
          <w:szCs w:val="28"/>
        </w:rPr>
        <w:t xml:space="preserve"> </w:t>
      </w:r>
      <w:r w:rsidRPr="003424CE">
        <w:rPr>
          <w:bCs/>
          <w:iCs/>
          <w:sz w:val="28"/>
          <w:szCs w:val="28"/>
        </w:rPr>
        <w:t>Я. Расчет импульсного нагружения объектов технологической системы / В.</w:t>
      </w:r>
      <w:r>
        <w:rPr>
          <w:bCs/>
          <w:iCs/>
          <w:sz w:val="28"/>
          <w:szCs w:val="28"/>
        </w:rPr>
        <w:t xml:space="preserve"> </w:t>
      </w:r>
      <w:r w:rsidRPr="003424CE">
        <w:rPr>
          <w:bCs/>
          <w:iCs/>
          <w:sz w:val="28"/>
          <w:szCs w:val="28"/>
        </w:rPr>
        <w:t>Я. Зорик, В.</w:t>
      </w:r>
      <w:r>
        <w:rPr>
          <w:bCs/>
          <w:iCs/>
          <w:sz w:val="28"/>
          <w:szCs w:val="28"/>
        </w:rPr>
        <w:t xml:space="preserve"> </w:t>
      </w:r>
      <w:r w:rsidRPr="003424CE">
        <w:rPr>
          <w:bCs/>
          <w:iCs/>
          <w:sz w:val="28"/>
          <w:szCs w:val="28"/>
        </w:rPr>
        <w:t>В. Третьяк, А.</w:t>
      </w:r>
      <w:r>
        <w:rPr>
          <w:bCs/>
          <w:iCs/>
          <w:sz w:val="28"/>
          <w:szCs w:val="28"/>
        </w:rPr>
        <w:t xml:space="preserve"> </w:t>
      </w:r>
      <w:r w:rsidRPr="003424CE">
        <w:rPr>
          <w:bCs/>
          <w:iCs/>
          <w:sz w:val="28"/>
          <w:szCs w:val="28"/>
        </w:rPr>
        <w:t>Ю. Комаров // Авиационно-космическая техника и технология. – 2007. - № 7 (43). - С. 8-11.</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 xml:space="preserve">К оценке экономической эффективности методов изготовления сложных деталей с помощью импульсных источников энергии / </w:t>
      </w:r>
      <w:r>
        <w:rPr>
          <w:bCs/>
          <w:sz w:val="28"/>
          <w:szCs w:val="28"/>
        </w:rPr>
        <w:t xml:space="preserve">                       </w:t>
      </w:r>
      <w:r w:rsidRPr="003424CE">
        <w:rPr>
          <w:bCs/>
          <w:sz w:val="28"/>
          <w:szCs w:val="28"/>
        </w:rPr>
        <w:t>В.</w:t>
      </w:r>
      <w:r>
        <w:rPr>
          <w:bCs/>
          <w:sz w:val="28"/>
          <w:szCs w:val="28"/>
        </w:rPr>
        <w:t xml:space="preserve"> </w:t>
      </w:r>
      <w:r w:rsidRPr="003424CE">
        <w:rPr>
          <w:bCs/>
          <w:sz w:val="28"/>
          <w:szCs w:val="28"/>
        </w:rPr>
        <w:t>К. Борисевич, В.</w:t>
      </w:r>
      <w:r>
        <w:rPr>
          <w:bCs/>
          <w:sz w:val="28"/>
          <w:szCs w:val="28"/>
        </w:rPr>
        <w:t xml:space="preserve"> </w:t>
      </w:r>
      <w:r w:rsidRPr="003424CE">
        <w:rPr>
          <w:bCs/>
          <w:sz w:val="28"/>
          <w:szCs w:val="28"/>
        </w:rPr>
        <w:t>Н. Голованов, В.</w:t>
      </w:r>
      <w:r>
        <w:rPr>
          <w:bCs/>
          <w:sz w:val="28"/>
          <w:szCs w:val="28"/>
        </w:rPr>
        <w:t xml:space="preserve"> </w:t>
      </w:r>
      <w:r w:rsidRPr="003424CE">
        <w:rPr>
          <w:bCs/>
          <w:sz w:val="28"/>
          <w:szCs w:val="28"/>
        </w:rPr>
        <w:t>В. Третьяк, Ю.</w:t>
      </w:r>
      <w:r>
        <w:rPr>
          <w:bCs/>
          <w:sz w:val="28"/>
          <w:szCs w:val="28"/>
        </w:rPr>
        <w:t xml:space="preserve"> </w:t>
      </w:r>
      <w:r w:rsidRPr="003424CE">
        <w:rPr>
          <w:bCs/>
          <w:sz w:val="28"/>
          <w:szCs w:val="28"/>
        </w:rPr>
        <w:t xml:space="preserve">А. Невешкин // Авиационно-космическая техника и технология. – 2009. - № 9 (66). </w:t>
      </w:r>
      <w:r>
        <w:rPr>
          <w:bCs/>
          <w:iCs/>
          <w:sz w:val="28"/>
          <w:szCs w:val="28"/>
        </w:rPr>
        <w:t>–</w:t>
      </w:r>
      <w:r w:rsidRPr="003424CE">
        <w:rPr>
          <w:bCs/>
          <w:iCs/>
          <w:sz w:val="28"/>
          <w:szCs w:val="28"/>
        </w:rPr>
        <w:t xml:space="preserve"> С. 187-193.</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Комаров</w:t>
      </w:r>
      <w:r>
        <w:rPr>
          <w:bCs/>
          <w:sz w:val="28"/>
          <w:szCs w:val="28"/>
        </w:rPr>
        <w:t>,</w:t>
      </w:r>
      <w:r w:rsidRPr="003424CE">
        <w:rPr>
          <w:bCs/>
          <w:sz w:val="28"/>
          <w:szCs w:val="28"/>
        </w:rPr>
        <w:t xml:space="preserve"> А.</w:t>
      </w:r>
      <w:r>
        <w:rPr>
          <w:bCs/>
          <w:sz w:val="28"/>
          <w:szCs w:val="28"/>
        </w:rPr>
        <w:t xml:space="preserve"> </w:t>
      </w:r>
      <w:r w:rsidRPr="003424CE">
        <w:rPr>
          <w:bCs/>
          <w:sz w:val="28"/>
          <w:szCs w:val="28"/>
        </w:rPr>
        <w:t>Ю. Результаты классификационной обработки данных для выбора специальных приемов при изготовлении деталей импульсной штамповкой / А.</w:t>
      </w:r>
      <w:r>
        <w:rPr>
          <w:bCs/>
          <w:sz w:val="28"/>
          <w:szCs w:val="28"/>
        </w:rPr>
        <w:t xml:space="preserve"> </w:t>
      </w:r>
      <w:r w:rsidRPr="003424CE">
        <w:rPr>
          <w:bCs/>
          <w:sz w:val="28"/>
          <w:szCs w:val="28"/>
        </w:rPr>
        <w:t>Ю. Комаров, В.</w:t>
      </w:r>
      <w:r>
        <w:rPr>
          <w:bCs/>
          <w:sz w:val="28"/>
          <w:szCs w:val="28"/>
        </w:rPr>
        <w:t xml:space="preserve"> </w:t>
      </w:r>
      <w:r w:rsidRPr="003424CE">
        <w:rPr>
          <w:bCs/>
          <w:sz w:val="28"/>
          <w:szCs w:val="28"/>
        </w:rPr>
        <w:t xml:space="preserve">В. Третьяк // Авиационно-космическая техника и технология. – 2010. - № 9 (76). </w:t>
      </w:r>
      <w:r>
        <w:rPr>
          <w:bCs/>
          <w:iCs/>
          <w:sz w:val="28"/>
          <w:szCs w:val="28"/>
        </w:rPr>
        <w:t>–</w:t>
      </w:r>
      <w:r w:rsidRPr="003424CE">
        <w:rPr>
          <w:bCs/>
          <w:iCs/>
          <w:sz w:val="28"/>
          <w:szCs w:val="28"/>
        </w:rPr>
        <w:t xml:space="preserve"> С. 22-24.</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Кононенко</w:t>
      </w:r>
      <w:r>
        <w:rPr>
          <w:bCs/>
          <w:sz w:val="28"/>
          <w:szCs w:val="28"/>
        </w:rPr>
        <w:t>,</w:t>
      </w:r>
      <w:r w:rsidRPr="003424CE">
        <w:rPr>
          <w:bCs/>
          <w:sz w:val="28"/>
          <w:szCs w:val="28"/>
        </w:rPr>
        <w:t xml:space="preserve"> В. Г. Высокоскоростное формоизменение и разрушение металлов / В. Г.</w:t>
      </w:r>
      <w:r>
        <w:rPr>
          <w:bCs/>
          <w:sz w:val="28"/>
          <w:szCs w:val="28"/>
        </w:rPr>
        <w:t xml:space="preserve"> </w:t>
      </w:r>
      <w:r w:rsidRPr="003424CE">
        <w:rPr>
          <w:bCs/>
          <w:sz w:val="28"/>
          <w:szCs w:val="28"/>
        </w:rPr>
        <w:t xml:space="preserve">Кононенко </w:t>
      </w:r>
      <w:r>
        <w:rPr>
          <w:bCs/>
          <w:sz w:val="28"/>
          <w:szCs w:val="28"/>
        </w:rPr>
        <w:t>- Харьков: Изд.:</w:t>
      </w:r>
      <w:r w:rsidRPr="003424CE">
        <w:rPr>
          <w:bCs/>
          <w:sz w:val="28"/>
          <w:szCs w:val="28"/>
        </w:rPr>
        <w:t xml:space="preserve"> ХГУ, 1980. 232 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Кононенко</w:t>
      </w:r>
      <w:r>
        <w:rPr>
          <w:bCs/>
          <w:sz w:val="28"/>
          <w:szCs w:val="28"/>
        </w:rPr>
        <w:t>,</w:t>
      </w:r>
      <w:r w:rsidRPr="003424CE">
        <w:rPr>
          <w:bCs/>
          <w:sz w:val="28"/>
          <w:szCs w:val="28"/>
        </w:rPr>
        <w:t xml:space="preserve"> В.</w:t>
      </w:r>
      <w:r>
        <w:rPr>
          <w:bCs/>
          <w:sz w:val="28"/>
          <w:szCs w:val="28"/>
        </w:rPr>
        <w:t xml:space="preserve"> </w:t>
      </w:r>
      <w:r w:rsidRPr="003424CE">
        <w:rPr>
          <w:bCs/>
          <w:sz w:val="28"/>
          <w:szCs w:val="28"/>
        </w:rPr>
        <w:t>Г. Решение плоской задачи высокоскоростной обработки металлов давлением / В.</w:t>
      </w:r>
      <w:r>
        <w:rPr>
          <w:bCs/>
          <w:sz w:val="28"/>
          <w:szCs w:val="28"/>
        </w:rPr>
        <w:t xml:space="preserve"> </w:t>
      </w:r>
      <w:r w:rsidRPr="003424CE">
        <w:rPr>
          <w:bCs/>
          <w:sz w:val="28"/>
          <w:szCs w:val="28"/>
        </w:rPr>
        <w:t>Г. Кононенко // импульсна</w:t>
      </w:r>
      <w:r>
        <w:rPr>
          <w:bCs/>
          <w:sz w:val="28"/>
          <w:szCs w:val="28"/>
        </w:rPr>
        <w:t>я обработка металлов давлением. –</w:t>
      </w:r>
      <w:r w:rsidRPr="003424CE">
        <w:rPr>
          <w:bCs/>
          <w:sz w:val="28"/>
          <w:szCs w:val="28"/>
        </w:rPr>
        <w:t xml:space="preserve"> Харьков: ХАИ, 1970.- Вып. 2.- С</w:t>
      </w:r>
      <w:r>
        <w:rPr>
          <w:bCs/>
          <w:sz w:val="28"/>
          <w:szCs w:val="28"/>
        </w:rPr>
        <w:t>.</w:t>
      </w:r>
      <w:r w:rsidRPr="003424CE">
        <w:rPr>
          <w:bCs/>
          <w:sz w:val="28"/>
          <w:szCs w:val="28"/>
        </w:rPr>
        <w:t xml:space="preserve"> 3-13.</w:t>
      </w:r>
    </w:p>
    <w:p w:rsidR="001F35E2" w:rsidRPr="003424CE"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Кривцов</w:t>
      </w:r>
      <w:r>
        <w:rPr>
          <w:bCs/>
          <w:iCs/>
          <w:sz w:val="28"/>
          <w:szCs w:val="28"/>
        </w:rPr>
        <w:t>,</w:t>
      </w:r>
      <w:r w:rsidRPr="003424CE">
        <w:rPr>
          <w:bCs/>
          <w:iCs/>
          <w:sz w:val="28"/>
          <w:szCs w:val="28"/>
        </w:rPr>
        <w:t xml:space="preserve"> В.</w:t>
      </w:r>
      <w:r>
        <w:rPr>
          <w:bCs/>
          <w:iCs/>
          <w:sz w:val="28"/>
          <w:szCs w:val="28"/>
        </w:rPr>
        <w:t xml:space="preserve"> </w:t>
      </w:r>
      <w:r w:rsidRPr="003424CE">
        <w:rPr>
          <w:bCs/>
          <w:iCs/>
          <w:sz w:val="28"/>
          <w:szCs w:val="28"/>
        </w:rPr>
        <w:t xml:space="preserve">С. О Выборе моделей упруго-пластического деформирования листовых заготовок в авиа- и автомобилестроении / </w:t>
      </w:r>
      <w:r>
        <w:rPr>
          <w:bCs/>
          <w:iCs/>
          <w:sz w:val="28"/>
          <w:szCs w:val="28"/>
        </w:rPr>
        <w:t xml:space="preserve">             </w:t>
      </w:r>
      <w:r w:rsidRPr="003424CE">
        <w:rPr>
          <w:bCs/>
          <w:iCs/>
          <w:sz w:val="28"/>
          <w:szCs w:val="28"/>
        </w:rPr>
        <w:t>В.</w:t>
      </w:r>
      <w:r>
        <w:rPr>
          <w:bCs/>
          <w:iCs/>
          <w:sz w:val="28"/>
          <w:szCs w:val="28"/>
        </w:rPr>
        <w:t xml:space="preserve"> </w:t>
      </w:r>
      <w:r w:rsidRPr="003424CE">
        <w:rPr>
          <w:bCs/>
          <w:iCs/>
          <w:sz w:val="28"/>
          <w:szCs w:val="28"/>
        </w:rPr>
        <w:t xml:space="preserve">С. Кривцов // Авиационно-космическая техника и </w:t>
      </w:r>
      <w:r>
        <w:rPr>
          <w:bCs/>
          <w:iCs/>
          <w:sz w:val="28"/>
          <w:szCs w:val="28"/>
        </w:rPr>
        <w:t>технология. – 2007. - №1 (37). –</w:t>
      </w:r>
      <w:r w:rsidRPr="003424CE">
        <w:rPr>
          <w:bCs/>
          <w:iCs/>
          <w:sz w:val="28"/>
          <w:szCs w:val="28"/>
        </w:rPr>
        <w:t xml:space="preserve"> С. 13-16.</w:t>
      </w:r>
    </w:p>
    <w:p w:rsidR="001F35E2" w:rsidRPr="003424CE"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Кривцов</w:t>
      </w:r>
      <w:r>
        <w:rPr>
          <w:bCs/>
          <w:iCs/>
          <w:sz w:val="28"/>
          <w:szCs w:val="28"/>
        </w:rPr>
        <w:t>,</w:t>
      </w:r>
      <w:r w:rsidRPr="003424CE">
        <w:rPr>
          <w:bCs/>
          <w:iCs/>
          <w:sz w:val="28"/>
          <w:szCs w:val="28"/>
        </w:rPr>
        <w:t xml:space="preserve"> В.</w:t>
      </w:r>
      <w:r>
        <w:rPr>
          <w:bCs/>
          <w:iCs/>
          <w:sz w:val="28"/>
          <w:szCs w:val="28"/>
        </w:rPr>
        <w:t xml:space="preserve"> </w:t>
      </w:r>
      <w:r w:rsidRPr="003424CE">
        <w:rPr>
          <w:bCs/>
          <w:iCs/>
          <w:sz w:val="28"/>
          <w:szCs w:val="28"/>
        </w:rPr>
        <w:t>С. Состояние и перспективы применения импульсных источников энергии для технологических процессов обработки материалов / В.</w:t>
      </w:r>
      <w:r>
        <w:rPr>
          <w:bCs/>
          <w:iCs/>
          <w:sz w:val="28"/>
          <w:szCs w:val="28"/>
        </w:rPr>
        <w:t xml:space="preserve"> </w:t>
      </w:r>
      <w:r w:rsidRPr="003424CE">
        <w:rPr>
          <w:bCs/>
          <w:iCs/>
          <w:sz w:val="28"/>
          <w:szCs w:val="28"/>
        </w:rPr>
        <w:t>С. Кривцов, В.</w:t>
      </w:r>
      <w:r>
        <w:rPr>
          <w:bCs/>
          <w:iCs/>
          <w:sz w:val="28"/>
          <w:szCs w:val="28"/>
        </w:rPr>
        <w:t xml:space="preserve"> </w:t>
      </w:r>
      <w:r w:rsidRPr="003424CE">
        <w:rPr>
          <w:bCs/>
          <w:iCs/>
          <w:sz w:val="28"/>
          <w:szCs w:val="28"/>
        </w:rPr>
        <w:t>К. Борисевич // Авиационно-космическая</w:t>
      </w:r>
      <w:r>
        <w:rPr>
          <w:bCs/>
          <w:iCs/>
          <w:sz w:val="28"/>
          <w:szCs w:val="28"/>
        </w:rPr>
        <w:t xml:space="preserve"> техника и технология. – 2007. – № 11 (47). –</w:t>
      </w:r>
      <w:r w:rsidRPr="003424CE">
        <w:rPr>
          <w:bCs/>
          <w:iCs/>
          <w:sz w:val="28"/>
          <w:szCs w:val="28"/>
        </w:rPr>
        <w:t xml:space="preserve"> С. 10-17.</w:t>
      </w:r>
    </w:p>
    <w:p w:rsidR="001F35E2" w:rsidRPr="003424CE" w:rsidRDefault="001F35E2" w:rsidP="001F35E2">
      <w:pPr>
        <w:numPr>
          <w:ilvl w:val="0"/>
          <w:numId w:val="12"/>
        </w:numPr>
        <w:tabs>
          <w:tab w:val="num" w:pos="1276"/>
        </w:tabs>
        <w:spacing w:line="360" w:lineRule="auto"/>
        <w:ind w:left="0" w:firstLine="856"/>
        <w:jc w:val="both"/>
        <w:rPr>
          <w:bCs/>
          <w:iCs/>
          <w:sz w:val="27"/>
          <w:szCs w:val="27"/>
        </w:rPr>
      </w:pPr>
      <w:r w:rsidRPr="003424CE">
        <w:rPr>
          <w:bCs/>
          <w:iCs/>
          <w:sz w:val="28"/>
          <w:szCs w:val="28"/>
        </w:rPr>
        <w:t>Нарыжный</w:t>
      </w:r>
      <w:r>
        <w:rPr>
          <w:bCs/>
          <w:iCs/>
          <w:sz w:val="28"/>
          <w:szCs w:val="28"/>
        </w:rPr>
        <w:t>,</w:t>
      </w:r>
      <w:r w:rsidRPr="003424CE">
        <w:rPr>
          <w:bCs/>
          <w:iCs/>
          <w:sz w:val="28"/>
          <w:szCs w:val="28"/>
        </w:rPr>
        <w:t xml:space="preserve"> А.</w:t>
      </w:r>
      <w:r>
        <w:rPr>
          <w:bCs/>
          <w:iCs/>
          <w:sz w:val="28"/>
          <w:szCs w:val="28"/>
        </w:rPr>
        <w:t xml:space="preserve"> </w:t>
      </w:r>
      <w:r w:rsidRPr="003424CE">
        <w:rPr>
          <w:bCs/>
          <w:iCs/>
          <w:sz w:val="28"/>
          <w:szCs w:val="28"/>
        </w:rPr>
        <w:t>Г. Факторы и этапы, определяющие точность импульсной штамповки осесимметричных деталей / А.</w:t>
      </w:r>
      <w:r>
        <w:rPr>
          <w:bCs/>
          <w:iCs/>
          <w:sz w:val="28"/>
          <w:szCs w:val="28"/>
        </w:rPr>
        <w:t xml:space="preserve"> </w:t>
      </w:r>
      <w:r w:rsidRPr="003424CE">
        <w:rPr>
          <w:bCs/>
          <w:iCs/>
          <w:sz w:val="28"/>
          <w:szCs w:val="28"/>
        </w:rPr>
        <w:t xml:space="preserve">Г. Нарыжный // </w:t>
      </w:r>
      <w:r w:rsidRPr="003424CE">
        <w:rPr>
          <w:bCs/>
          <w:iCs/>
          <w:sz w:val="27"/>
          <w:szCs w:val="27"/>
        </w:rPr>
        <w:t>Авиационно-космическая техника и технология.</w:t>
      </w:r>
      <w:r>
        <w:rPr>
          <w:bCs/>
          <w:iCs/>
          <w:sz w:val="27"/>
          <w:szCs w:val="27"/>
        </w:rPr>
        <w:t xml:space="preserve"> – 2007. –</w:t>
      </w:r>
      <w:r w:rsidRPr="003424CE">
        <w:rPr>
          <w:bCs/>
          <w:iCs/>
          <w:sz w:val="27"/>
          <w:szCs w:val="27"/>
        </w:rPr>
        <w:t xml:space="preserve"> №11 (47).</w:t>
      </w:r>
      <w:r>
        <w:rPr>
          <w:bCs/>
          <w:iCs/>
          <w:sz w:val="27"/>
          <w:szCs w:val="27"/>
        </w:rPr>
        <w:t xml:space="preserve"> –</w:t>
      </w:r>
      <w:r w:rsidRPr="003424CE">
        <w:rPr>
          <w:bCs/>
          <w:iCs/>
          <w:sz w:val="27"/>
          <w:szCs w:val="27"/>
        </w:rPr>
        <w:t xml:space="preserve"> С. 125-131.</w:t>
      </w:r>
    </w:p>
    <w:p w:rsidR="001F35E2" w:rsidRPr="003424CE"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О концепции использования технологических критериев для выбора импульсных технологий листовой штамповки / С.</w:t>
      </w:r>
      <w:r>
        <w:rPr>
          <w:bCs/>
          <w:iCs/>
          <w:sz w:val="28"/>
          <w:szCs w:val="28"/>
        </w:rPr>
        <w:t xml:space="preserve"> </w:t>
      </w:r>
      <w:r w:rsidRPr="003424CE">
        <w:rPr>
          <w:bCs/>
          <w:iCs/>
          <w:sz w:val="28"/>
          <w:szCs w:val="28"/>
        </w:rPr>
        <w:t>А. Бычков, В.</w:t>
      </w:r>
      <w:r>
        <w:rPr>
          <w:bCs/>
          <w:iCs/>
          <w:sz w:val="28"/>
          <w:szCs w:val="28"/>
        </w:rPr>
        <w:t xml:space="preserve"> </w:t>
      </w:r>
      <w:r w:rsidRPr="003424CE">
        <w:rPr>
          <w:bCs/>
          <w:iCs/>
          <w:sz w:val="28"/>
          <w:szCs w:val="28"/>
        </w:rPr>
        <w:t>К. Борисевич, В.</w:t>
      </w:r>
      <w:r>
        <w:rPr>
          <w:bCs/>
          <w:iCs/>
          <w:sz w:val="28"/>
          <w:szCs w:val="28"/>
        </w:rPr>
        <w:t xml:space="preserve"> </w:t>
      </w:r>
      <w:r w:rsidRPr="003424CE">
        <w:rPr>
          <w:bCs/>
          <w:iCs/>
          <w:sz w:val="28"/>
          <w:szCs w:val="28"/>
        </w:rPr>
        <w:t>С. Кривцов, А.</w:t>
      </w:r>
      <w:r>
        <w:rPr>
          <w:bCs/>
          <w:iCs/>
          <w:sz w:val="28"/>
          <w:szCs w:val="28"/>
        </w:rPr>
        <w:t xml:space="preserve"> </w:t>
      </w:r>
      <w:r w:rsidRPr="003424CE">
        <w:rPr>
          <w:bCs/>
          <w:iCs/>
          <w:sz w:val="28"/>
          <w:szCs w:val="28"/>
        </w:rPr>
        <w:t>П. Брагин // Авиационно-космическая техника и технология. – 2007.</w:t>
      </w:r>
      <w:r>
        <w:rPr>
          <w:bCs/>
          <w:iCs/>
          <w:sz w:val="28"/>
          <w:szCs w:val="28"/>
        </w:rPr>
        <w:t xml:space="preserve"> – № 11 (47). –</w:t>
      </w:r>
      <w:r w:rsidRPr="003424CE">
        <w:rPr>
          <w:bCs/>
          <w:iCs/>
          <w:sz w:val="28"/>
          <w:szCs w:val="28"/>
        </w:rPr>
        <w:t xml:space="preserve"> С. 222-231.</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Пихтовников</w:t>
      </w:r>
      <w:r>
        <w:rPr>
          <w:bCs/>
          <w:sz w:val="28"/>
          <w:szCs w:val="28"/>
        </w:rPr>
        <w:t>,</w:t>
      </w:r>
      <w:r w:rsidRPr="003424CE">
        <w:rPr>
          <w:bCs/>
          <w:sz w:val="28"/>
          <w:szCs w:val="28"/>
        </w:rPr>
        <w:t xml:space="preserve"> Р.В. Штамповка листового металла взрывом / </w:t>
      </w:r>
      <w:r>
        <w:rPr>
          <w:bCs/>
          <w:sz w:val="28"/>
          <w:szCs w:val="28"/>
        </w:rPr>
        <w:t xml:space="preserve">           </w:t>
      </w:r>
      <w:r w:rsidRPr="003424CE">
        <w:rPr>
          <w:bCs/>
          <w:sz w:val="28"/>
          <w:szCs w:val="28"/>
        </w:rPr>
        <w:t>Р.</w:t>
      </w:r>
      <w:r>
        <w:rPr>
          <w:bCs/>
          <w:sz w:val="28"/>
          <w:szCs w:val="28"/>
        </w:rPr>
        <w:t xml:space="preserve"> В. Пихтовников, В. И. Завьялова. –</w:t>
      </w:r>
      <w:r w:rsidRPr="003424CE">
        <w:rPr>
          <w:bCs/>
          <w:sz w:val="28"/>
          <w:szCs w:val="28"/>
        </w:rPr>
        <w:t xml:space="preserve"> М.: Машиностроение, 1964. – 175 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Попов</w:t>
      </w:r>
      <w:r>
        <w:rPr>
          <w:bCs/>
          <w:sz w:val="28"/>
          <w:szCs w:val="28"/>
        </w:rPr>
        <w:t>,</w:t>
      </w:r>
      <w:r w:rsidRPr="003424CE">
        <w:rPr>
          <w:bCs/>
          <w:sz w:val="28"/>
          <w:szCs w:val="28"/>
        </w:rPr>
        <w:t xml:space="preserve"> Е.</w:t>
      </w:r>
      <w:r>
        <w:rPr>
          <w:bCs/>
          <w:sz w:val="28"/>
          <w:szCs w:val="28"/>
        </w:rPr>
        <w:t xml:space="preserve"> </w:t>
      </w:r>
      <w:r w:rsidRPr="003424CE">
        <w:rPr>
          <w:bCs/>
          <w:sz w:val="28"/>
          <w:szCs w:val="28"/>
        </w:rPr>
        <w:t>А. Основы теории листовой штамповки / Е.</w:t>
      </w:r>
      <w:r>
        <w:rPr>
          <w:bCs/>
          <w:sz w:val="28"/>
          <w:szCs w:val="28"/>
        </w:rPr>
        <w:t xml:space="preserve"> </w:t>
      </w:r>
      <w:r w:rsidRPr="003424CE">
        <w:rPr>
          <w:bCs/>
          <w:sz w:val="28"/>
          <w:szCs w:val="28"/>
        </w:rPr>
        <w:t>А. Попов. – М.: Машиностроение, 1977. С. 278.</w:t>
      </w:r>
    </w:p>
    <w:p w:rsidR="001F35E2"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Проектирование импульсных технологий с использованием специальных приемов / А.</w:t>
      </w:r>
      <w:r>
        <w:rPr>
          <w:bCs/>
          <w:iCs/>
          <w:sz w:val="28"/>
          <w:szCs w:val="28"/>
        </w:rPr>
        <w:t xml:space="preserve"> </w:t>
      </w:r>
      <w:r w:rsidRPr="003424CE">
        <w:rPr>
          <w:bCs/>
          <w:iCs/>
          <w:sz w:val="28"/>
          <w:szCs w:val="28"/>
        </w:rPr>
        <w:t>Ю. Комаров, В.</w:t>
      </w:r>
      <w:r>
        <w:rPr>
          <w:bCs/>
          <w:iCs/>
          <w:sz w:val="28"/>
          <w:szCs w:val="28"/>
        </w:rPr>
        <w:t xml:space="preserve"> </w:t>
      </w:r>
      <w:r w:rsidRPr="003424CE">
        <w:rPr>
          <w:bCs/>
          <w:iCs/>
          <w:sz w:val="28"/>
          <w:szCs w:val="28"/>
        </w:rPr>
        <w:t>В. Третьяк, В.</w:t>
      </w:r>
      <w:r>
        <w:rPr>
          <w:bCs/>
          <w:iCs/>
          <w:sz w:val="28"/>
          <w:szCs w:val="28"/>
        </w:rPr>
        <w:t xml:space="preserve"> </w:t>
      </w:r>
      <w:r w:rsidRPr="003424CE">
        <w:rPr>
          <w:bCs/>
          <w:iCs/>
          <w:sz w:val="28"/>
          <w:szCs w:val="28"/>
        </w:rPr>
        <w:t xml:space="preserve">Я. Зорик, </w:t>
      </w:r>
      <w:r>
        <w:rPr>
          <w:bCs/>
          <w:iCs/>
          <w:sz w:val="28"/>
          <w:szCs w:val="28"/>
        </w:rPr>
        <w:t xml:space="preserve">                </w:t>
      </w:r>
      <w:r w:rsidRPr="003424CE">
        <w:rPr>
          <w:bCs/>
          <w:iCs/>
          <w:sz w:val="28"/>
          <w:szCs w:val="28"/>
        </w:rPr>
        <w:t>И.</w:t>
      </w:r>
      <w:r>
        <w:rPr>
          <w:bCs/>
          <w:iCs/>
          <w:sz w:val="28"/>
          <w:szCs w:val="28"/>
        </w:rPr>
        <w:t xml:space="preserve"> </w:t>
      </w:r>
      <w:r w:rsidRPr="003424CE">
        <w:rPr>
          <w:bCs/>
          <w:iCs/>
          <w:sz w:val="28"/>
          <w:szCs w:val="28"/>
        </w:rPr>
        <w:t xml:space="preserve">В. Клыгина // Авиационно-космическая техника и технология. – 2007. </w:t>
      </w:r>
      <w:r>
        <w:rPr>
          <w:bCs/>
          <w:iCs/>
          <w:sz w:val="28"/>
          <w:szCs w:val="28"/>
        </w:rPr>
        <w:t>– №</w:t>
      </w:r>
      <w:r w:rsidRPr="003424CE">
        <w:rPr>
          <w:bCs/>
          <w:iCs/>
          <w:sz w:val="28"/>
          <w:szCs w:val="28"/>
        </w:rPr>
        <w:t>11 (47).- С. 168-172.</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 xml:space="preserve">Разработка групповых технологических процессов при изготовлении листовых деталей импульсной обработкой с использованием компьютерных информационных технологий / В.В. Третьяк, О.В. Мананков, Д.А. Овчар, А.В. Онопченко // Авиационно-космическая техника и технология. – 2009. - № 3 (60). </w:t>
      </w:r>
      <w:r w:rsidRPr="003424CE">
        <w:rPr>
          <w:bCs/>
          <w:iCs/>
          <w:sz w:val="28"/>
          <w:szCs w:val="28"/>
        </w:rPr>
        <w:t>- С. 17-20.</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Стадник</w:t>
      </w:r>
      <w:r>
        <w:rPr>
          <w:bCs/>
          <w:sz w:val="28"/>
          <w:szCs w:val="28"/>
        </w:rPr>
        <w:t>,</w:t>
      </w:r>
      <w:r w:rsidRPr="003424CE">
        <w:rPr>
          <w:bCs/>
          <w:sz w:val="28"/>
          <w:szCs w:val="28"/>
        </w:rPr>
        <w:t xml:space="preserve"> С.</w:t>
      </w:r>
      <w:r>
        <w:rPr>
          <w:bCs/>
          <w:sz w:val="28"/>
          <w:szCs w:val="28"/>
        </w:rPr>
        <w:t xml:space="preserve"> </w:t>
      </w:r>
      <w:r w:rsidRPr="003424CE">
        <w:rPr>
          <w:bCs/>
          <w:sz w:val="28"/>
          <w:szCs w:val="28"/>
        </w:rPr>
        <w:t xml:space="preserve">А. Особенности использования импульсных технологий для изготовления деталей авиационных двигателей / </w:t>
      </w:r>
      <w:r>
        <w:rPr>
          <w:bCs/>
          <w:sz w:val="28"/>
          <w:szCs w:val="28"/>
        </w:rPr>
        <w:t xml:space="preserve">                   </w:t>
      </w:r>
      <w:r w:rsidRPr="003424CE">
        <w:rPr>
          <w:bCs/>
          <w:sz w:val="28"/>
          <w:szCs w:val="28"/>
        </w:rPr>
        <w:t>С.</w:t>
      </w:r>
      <w:r>
        <w:rPr>
          <w:bCs/>
          <w:sz w:val="28"/>
          <w:szCs w:val="28"/>
        </w:rPr>
        <w:t xml:space="preserve"> </w:t>
      </w:r>
      <w:r w:rsidRPr="003424CE">
        <w:rPr>
          <w:bCs/>
          <w:sz w:val="28"/>
          <w:szCs w:val="28"/>
        </w:rPr>
        <w:t>А. Стадник, В.</w:t>
      </w:r>
      <w:r>
        <w:rPr>
          <w:bCs/>
          <w:sz w:val="28"/>
          <w:szCs w:val="28"/>
        </w:rPr>
        <w:t xml:space="preserve"> </w:t>
      </w:r>
      <w:r w:rsidRPr="003424CE">
        <w:rPr>
          <w:bCs/>
          <w:sz w:val="28"/>
          <w:szCs w:val="28"/>
        </w:rPr>
        <w:t>В. Третьяк // Авиационно-космическая техника и</w:t>
      </w:r>
      <w:r>
        <w:rPr>
          <w:bCs/>
          <w:sz w:val="28"/>
          <w:szCs w:val="28"/>
        </w:rPr>
        <w:t xml:space="preserve"> технология. – 2008. - №10 (57). –</w:t>
      </w:r>
      <w:r w:rsidRPr="003424CE">
        <w:rPr>
          <w:bCs/>
          <w:sz w:val="28"/>
          <w:szCs w:val="28"/>
        </w:rPr>
        <w:t xml:space="preserve"> С. 8-11.</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Третьяк</w:t>
      </w:r>
      <w:r>
        <w:rPr>
          <w:bCs/>
          <w:sz w:val="28"/>
          <w:szCs w:val="28"/>
        </w:rPr>
        <w:t>,</w:t>
      </w:r>
      <w:r w:rsidRPr="003424CE">
        <w:rPr>
          <w:bCs/>
          <w:sz w:val="28"/>
          <w:szCs w:val="28"/>
        </w:rPr>
        <w:t xml:space="preserve"> В.</w:t>
      </w:r>
      <w:r>
        <w:rPr>
          <w:bCs/>
          <w:sz w:val="28"/>
          <w:szCs w:val="28"/>
        </w:rPr>
        <w:t xml:space="preserve"> </w:t>
      </w:r>
      <w:r w:rsidRPr="003424CE">
        <w:rPr>
          <w:bCs/>
          <w:sz w:val="28"/>
          <w:szCs w:val="28"/>
        </w:rPr>
        <w:t>В. Алгоритм и его реализация в расчетах параметров технологических процессов импульсной штамповки / В.</w:t>
      </w:r>
      <w:r>
        <w:rPr>
          <w:bCs/>
          <w:sz w:val="28"/>
          <w:szCs w:val="28"/>
        </w:rPr>
        <w:t xml:space="preserve"> </w:t>
      </w:r>
      <w:r w:rsidRPr="003424CE">
        <w:rPr>
          <w:bCs/>
          <w:sz w:val="28"/>
          <w:szCs w:val="28"/>
        </w:rPr>
        <w:t>В. Третьяк // Авиационно-космическа</w:t>
      </w:r>
      <w:r>
        <w:rPr>
          <w:bCs/>
          <w:sz w:val="28"/>
          <w:szCs w:val="28"/>
        </w:rPr>
        <w:t>я техника и технология. – 2010.</w:t>
      </w:r>
      <w:r w:rsidRPr="003424CE">
        <w:rPr>
          <w:bCs/>
          <w:sz w:val="28"/>
          <w:szCs w:val="28"/>
        </w:rPr>
        <w:t xml:space="preserve">- № 8 (75). </w:t>
      </w:r>
      <w:r>
        <w:rPr>
          <w:bCs/>
          <w:iCs/>
          <w:sz w:val="28"/>
          <w:szCs w:val="28"/>
        </w:rPr>
        <w:t>–</w:t>
      </w:r>
      <w:r w:rsidRPr="003424CE">
        <w:rPr>
          <w:bCs/>
          <w:iCs/>
          <w:sz w:val="28"/>
          <w:szCs w:val="28"/>
        </w:rPr>
        <w:t xml:space="preserve"> С. 11-14.</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Третьяк</w:t>
      </w:r>
      <w:r>
        <w:rPr>
          <w:bCs/>
          <w:sz w:val="28"/>
          <w:szCs w:val="28"/>
        </w:rPr>
        <w:t>,</w:t>
      </w:r>
      <w:r w:rsidRPr="003424CE">
        <w:rPr>
          <w:bCs/>
          <w:sz w:val="28"/>
          <w:szCs w:val="28"/>
        </w:rPr>
        <w:t xml:space="preserve"> В.</w:t>
      </w:r>
      <w:r>
        <w:rPr>
          <w:bCs/>
          <w:sz w:val="28"/>
          <w:szCs w:val="28"/>
        </w:rPr>
        <w:t xml:space="preserve"> </w:t>
      </w:r>
      <w:r w:rsidRPr="003424CE">
        <w:rPr>
          <w:bCs/>
          <w:sz w:val="28"/>
          <w:szCs w:val="28"/>
        </w:rPr>
        <w:t>В. Вопросы синтеза и оптимизации технологических процессов импульсной обработки / В.</w:t>
      </w:r>
      <w:r>
        <w:rPr>
          <w:bCs/>
          <w:sz w:val="28"/>
          <w:szCs w:val="28"/>
        </w:rPr>
        <w:t xml:space="preserve"> </w:t>
      </w:r>
      <w:r w:rsidRPr="003424CE">
        <w:rPr>
          <w:bCs/>
          <w:sz w:val="28"/>
          <w:szCs w:val="28"/>
        </w:rPr>
        <w:t>В. Третьяк, А.</w:t>
      </w:r>
      <w:r>
        <w:rPr>
          <w:bCs/>
          <w:sz w:val="28"/>
          <w:szCs w:val="28"/>
        </w:rPr>
        <w:t xml:space="preserve"> </w:t>
      </w:r>
      <w:r w:rsidRPr="003424CE">
        <w:rPr>
          <w:bCs/>
          <w:sz w:val="28"/>
          <w:szCs w:val="28"/>
        </w:rPr>
        <w:t xml:space="preserve">Ю. Комаров, </w:t>
      </w:r>
      <w:r>
        <w:rPr>
          <w:bCs/>
          <w:sz w:val="28"/>
          <w:szCs w:val="28"/>
        </w:rPr>
        <w:t xml:space="preserve">                      </w:t>
      </w:r>
      <w:r w:rsidRPr="003424CE">
        <w:rPr>
          <w:bCs/>
          <w:sz w:val="28"/>
          <w:szCs w:val="28"/>
        </w:rPr>
        <w:t>С.</w:t>
      </w:r>
      <w:r>
        <w:rPr>
          <w:bCs/>
          <w:sz w:val="28"/>
          <w:szCs w:val="28"/>
        </w:rPr>
        <w:t xml:space="preserve"> </w:t>
      </w:r>
      <w:r w:rsidRPr="003424CE">
        <w:rPr>
          <w:bCs/>
          <w:sz w:val="28"/>
          <w:szCs w:val="28"/>
        </w:rPr>
        <w:t>А. Стадник // Авиационно-космическая те</w:t>
      </w:r>
      <w:r>
        <w:rPr>
          <w:bCs/>
          <w:sz w:val="28"/>
          <w:szCs w:val="28"/>
        </w:rPr>
        <w:t>хника и технология. – 2009. - №4</w:t>
      </w:r>
      <w:r w:rsidRPr="003424CE">
        <w:rPr>
          <w:bCs/>
          <w:sz w:val="28"/>
          <w:szCs w:val="28"/>
        </w:rPr>
        <w:t xml:space="preserve">(61). </w:t>
      </w:r>
      <w:r>
        <w:rPr>
          <w:bCs/>
          <w:sz w:val="28"/>
          <w:szCs w:val="28"/>
        </w:rPr>
        <w:t>–</w:t>
      </w:r>
      <w:r>
        <w:rPr>
          <w:bCs/>
          <w:iCs/>
          <w:sz w:val="28"/>
          <w:szCs w:val="28"/>
        </w:rPr>
        <w:t xml:space="preserve"> </w:t>
      </w:r>
      <w:r w:rsidRPr="003424CE">
        <w:rPr>
          <w:bCs/>
          <w:iCs/>
          <w:sz w:val="28"/>
          <w:szCs w:val="28"/>
        </w:rPr>
        <w:t>С. 9-13.</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Третьяк</w:t>
      </w:r>
      <w:r>
        <w:rPr>
          <w:bCs/>
          <w:sz w:val="28"/>
          <w:szCs w:val="28"/>
        </w:rPr>
        <w:t>,</w:t>
      </w:r>
      <w:r w:rsidRPr="003424CE">
        <w:rPr>
          <w:bCs/>
          <w:sz w:val="28"/>
          <w:szCs w:val="28"/>
        </w:rPr>
        <w:t xml:space="preserve"> В.</w:t>
      </w:r>
      <w:r>
        <w:rPr>
          <w:bCs/>
          <w:sz w:val="28"/>
          <w:szCs w:val="28"/>
        </w:rPr>
        <w:t xml:space="preserve"> </w:t>
      </w:r>
      <w:r w:rsidRPr="003424CE">
        <w:rPr>
          <w:bCs/>
          <w:sz w:val="28"/>
          <w:szCs w:val="28"/>
        </w:rPr>
        <w:t>В. Возможности использования технологии ударной импульсной штамповки для изготовления листовых деталей сложной конфигурации / В.</w:t>
      </w:r>
      <w:r>
        <w:rPr>
          <w:bCs/>
          <w:sz w:val="28"/>
          <w:szCs w:val="28"/>
        </w:rPr>
        <w:t xml:space="preserve"> В</w:t>
      </w:r>
      <w:r w:rsidRPr="003424CE">
        <w:rPr>
          <w:bCs/>
          <w:sz w:val="28"/>
          <w:szCs w:val="28"/>
        </w:rPr>
        <w:t>. Третьяк, В.</w:t>
      </w:r>
      <w:r>
        <w:rPr>
          <w:bCs/>
          <w:sz w:val="28"/>
          <w:szCs w:val="28"/>
        </w:rPr>
        <w:t xml:space="preserve"> </w:t>
      </w:r>
      <w:r w:rsidRPr="003424CE">
        <w:rPr>
          <w:bCs/>
          <w:sz w:val="28"/>
          <w:szCs w:val="28"/>
        </w:rPr>
        <w:t>С. Иванов, А.</w:t>
      </w:r>
      <w:r>
        <w:rPr>
          <w:bCs/>
          <w:sz w:val="28"/>
          <w:szCs w:val="28"/>
        </w:rPr>
        <w:t xml:space="preserve"> </w:t>
      </w:r>
      <w:r w:rsidRPr="003424CE">
        <w:rPr>
          <w:bCs/>
          <w:sz w:val="28"/>
          <w:szCs w:val="28"/>
        </w:rPr>
        <w:t>Я. Мовшович // Авиационно-космическая техника и технология.</w:t>
      </w:r>
      <w:r>
        <w:rPr>
          <w:bCs/>
          <w:sz w:val="28"/>
          <w:szCs w:val="28"/>
        </w:rPr>
        <w:t xml:space="preserve"> </w:t>
      </w:r>
      <w:r w:rsidRPr="003424CE">
        <w:rPr>
          <w:bCs/>
          <w:sz w:val="28"/>
          <w:szCs w:val="28"/>
        </w:rPr>
        <w:t xml:space="preserve">– 2009.-№ 2 (59). </w:t>
      </w:r>
      <w:r>
        <w:rPr>
          <w:bCs/>
          <w:iCs/>
          <w:sz w:val="28"/>
          <w:szCs w:val="28"/>
        </w:rPr>
        <w:t>–</w:t>
      </w:r>
      <w:r w:rsidRPr="003424CE">
        <w:rPr>
          <w:bCs/>
          <w:iCs/>
          <w:sz w:val="28"/>
          <w:szCs w:val="28"/>
        </w:rPr>
        <w:t xml:space="preserve"> С. 36-40.</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Третьяк</w:t>
      </w:r>
      <w:r>
        <w:rPr>
          <w:bCs/>
          <w:sz w:val="28"/>
          <w:szCs w:val="28"/>
        </w:rPr>
        <w:t>,</w:t>
      </w:r>
      <w:r w:rsidRPr="003424CE">
        <w:rPr>
          <w:bCs/>
          <w:sz w:val="28"/>
          <w:szCs w:val="28"/>
        </w:rPr>
        <w:t xml:space="preserve"> В.</w:t>
      </w:r>
      <w:r>
        <w:rPr>
          <w:bCs/>
          <w:sz w:val="28"/>
          <w:szCs w:val="28"/>
        </w:rPr>
        <w:t xml:space="preserve"> </w:t>
      </w:r>
      <w:r w:rsidRPr="003424CE">
        <w:rPr>
          <w:bCs/>
          <w:sz w:val="28"/>
          <w:szCs w:val="28"/>
        </w:rPr>
        <w:t>В. Математическая модель классификационной обработки данных для принятия технологических решений при изготовлении деталей импульсными способами из плоской заготовки / В.</w:t>
      </w:r>
      <w:r>
        <w:rPr>
          <w:bCs/>
          <w:sz w:val="28"/>
          <w:szCs w:val="28"/>
        </w:rPr>
        <w:t xml:space="preserve"> </w:t>
      </w:r>
      <w:r w:rsidRPr="003424CE">
        <w:rPr>
          <w:bCs/>
          <w:sz w:val="28"/>
          <w:szCs w:val="28"/>
        </w:rPr>
        <w:t>В. Третьяк // Авиационно-ко</w:t>
      </w:r>
      <w:r>
        <w:rPr>
          <w:bCs/>
          <w:sz w:val="28"/>
          <w:szCs w:val="28"/>
        </w:rPr>
        <w:t>смическая техника и технология.</w:t>
      </w:r>
      <w:r w:rsidRPr="003424CE">
        <w:rPr>
          <w:bCs/>
          <w:sz w:val="28"/>
          <w:szCs w:val="28"/>
        </w:rPr>
        <w:t xml:space="preserve">– 2009. - № 6 (63). </w:t>
      </w:r>
      <w:r>
        <w:rPr>
          <w:bCs/>
          <w:iCs/>
          <w:sz w:val="28"/>
          <w:szCs w:val="28"/>
        </w:rPr>
        <w:t>–</w:t>
      </w:r>
      <w:r w:rsidRPr="003424CE">
        <w:rPr>
          <w:bCs/>
          <w:iCs/>
          <w:sz w:val="28"/>
          <w:szCs w:val="28"/>
        </w:rPr>
        <w:t xml:space="preserve"> С. 30-36.</w:t>
      </w:r>
    </w:p>
    <w:p w:rsidR="001F35E2" w:rsidRPr="00893260"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Третьяк</w:t>
      </w:r>
      <w:r>
        <w:rPr>
          <w:bCs/>
          <w:sz w:val="28"/>
          <w:szCs w:val="28"/>
        </w:rPr>
        <w:t>,</w:t>
      </w:r>
      <w:r w:rsidRPr="003424CE">
        <w:rPr>
          <w:bCs/>
          <w:sz w:val="28"/>
          <w:szCs w:val="28"/>
        </w:rPr>
        <w:t xml:space="preserve"> В.</w:t>
      </w:r>
      <w:r>
        <w:rPr>
          <w:bCs/>
          <w:sz w:val="28"/>
          <w:szCs w:val="28"/>
        </w:rPr>
        <w:t xml:space="preserve"> </w:t>
      </w:r>
      <w:r w:rsidRPr="003424CE">
        <w:rPr>
          <w:bCs/>
          <w:sz w:val="28"/>
          <w:szCs w:val="28"/>
        </w:rPr>
        <w:t>В. Особенности импульсной штамповки объемных деталей авиационной техники / В.</w:t>
      </w:r>
      <w:r>
        <w:rPr>
          <w:bCs/>
          <w:sz w:val="28"/>
          <w:szCs w:val="28"/>
        </w:rPr>
        <w:t xml:space="preserve"> </w:t>
      </w:r>
      <w:r w:rsidRPr="003424CE">
        <w:rPr>
          <w:bCs/>
          <w:sz w:val="28"/>
          <w:szCs w:val="28"/>
        </w:rPr>
        <w:t>В. Третьяк // Авиационно-космическая техника и технология. – 2011. - № 2 (79).</w:t>
      </w:r>
      <w:r>
        <w:rPr>
          <w:bCs/>
          <w:iCs/>
          <w:sz w:val="28"/>
          <w:szCs w:val="28"/>
        </w:rPr>
        <w:t xml:space="preserve"> – </w:t>
      </w:r>
      <w:r w:rsidRPr="003424CE">
        <w:rPr>
          <w:bCs/>
          <w:iCs/>
          <w:sz w:val="28"/>
          <w:szCs w:val="28"/>
        </w:rPr>
        <w:t>С. 42-46</w:t>
      </w:r>
      <w:r>
        <w:rPr>
          <w:bCs/>
          <w:i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Чечета</w:t>
      </w:r>
      <w:r>
        <w:rPr>
          <w:bCs/>
          <w:sz w:val="28"/>
          <w:szCs w:val="28"/>
        </w:rPr>
        <w:t>,</w:t>
      </w:r>
      <w:r w:rsidRPr="003424CE">
        <w:rPr>
          <w:bCs/>
          <w:sz w:val="28"/>
          <w:szCs w:val="28"/>
        </w:rPr>
        <w:t xml:space="preserve"> И.</w:t>
      </w:r>
      <w:r>
        <w:rPr>
          <w:bCs/>
          <w:sz w:val="28"/>
          <w:szCs w:val="28"/>
        </w:rPr>
        <w:t xml:space="preserve"> </w:t>
      </w:r>
      <w:r w:rsidRPr="003424CE">
        <w:rPr>
          <w:bCs/>
          <w:sz w:val="28"/>
          <w:szCs w:val="28"/>
        </w:rPr>
        <w:t>А. Резание материалов: учеб.</w:t>
      </w:r>
      <w:r>
        <w:rPr>
          <w:bCs/>
          <w:sz w:val="28"/>
          <w:szCs w:val="28"/>
        </w:rPr>
        <w:t xml:space="preserve"> </w:t>
      </w:r>
      <w:r w:rsidRPr="003424CE">
        <w:rPr>
          <w:bCs/>
          <w:sz w:val="28"/>
          <w:szCs w:val="28"/>
        </w:rPr>
        <w:t>пособие / И.</w:t>
      </w:r>
      <w:r>
        <w:rPr>
          <w:bCs/>
          <w:sz w:val="28"/>
          <w:szCs w:val="28"/>
        </w:rPr>
        <w:t xml:space="preserve"> </w:t>
      </w:r>
      <w:r w:rsidRPr="003424CE">
        <w:rPr>
          <w:bCs/>
          <w:sz w:val="28"/>
          <w:szCs w:val="28"/>
        </w:rPr>
        <w:t>А. Чечета, В.</w:t>
      </w:r>
      <w:r>
        <w:rPr>
          <w:bCs/>
          <w:sz w:val="28"/>
          <w:szCs w:val="28"/>
        </w:rPr>
        <w:t xml:space="preserve"> </w:t>
      </w:r>
      <w:r w:rsidRPr="003424CE">
        <w:rPr>
          <w:bCs/>
          <w:sz w:val="28"/>
          <w:szCs w:val="28"/>
        </w:rPr>
        <w:t>И. Гунин, О.</w:t>
      </w:r>
      <w:r>
        <w:rPr>
          <w:bCs/>
          <w:sz w:val="28"/>
          <w:szCs w:val="28"/>
        </w:rPr>
        <w:t xml:space="preserve"> </w:t>
      </w:r>
      <w:r w:rsidRPr="003424CE">
        <w:rPr>
          <w:bCs/>
          <w:sz w:val="28"/>
          <w:szCs w:val="28"/>
        </w:rPr>
        <w:t>Н. Кириллов; под ред. И.</w:t>
      </w:r>
      <w:r>
        <w:rPr>
          <w:bCs/>
          <w:sz w:val="28"/>
          <w:szCs w:val="28"/>
        </w:rPr>
        <w:t xml:space="preserve"> </w:t>
      </w:r>
      <w:r w:rsidRPr="003424CE">
        <w:rPr>
          <w:bCs/>
          <w:sz w:val="28"/>
          <w:szCs w:val="28"/>
        </w:rPr>
        <w:t>А. Че</w:t>
      </w:r>
      <w:r>
        <w:rPr>
          <w:bCs/>
          <w:sz w:val="28"/>
          <w:szCs w:val="28"/>
        </w:rPr>
        <w:t>четы. 2-е изд., перераб. и доп. –</w:t>
      </w:r>
      <w:r w:rsidRPr="003424CE">
        <w:rPr>
          <w:bCs/>
          <w:sz w:val="28"/>
          <w:szCs w:val="28"/>
        </w:rPr>
        <w:t xml:space="preserve"> Воронеж: ГО</w:t>
      </w:r>
      <w:r>
        <w:rPr>
          <w:bCs/>
          <w:sz w:val="28"/>
          <w:szCs w:val="28"/>
        </w:rPr>
        <w:t>У ВПО «ВГТУ», 2007. –</w:t>
      </w:r>
      <w:r w:rsidRPr="003424CE">
        <w:rPr>
          <w:bCs/>
          <w:sz w:val="28"/>
          <w:szCs w:val="28"/>
        </w:rPr>
        <w:t xml:space="preserve"> 194 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Чечета</w:t>
      </w:r>
      <w:r>
        <w:rPr>
          <w:bCs/>
          <w:sz w:val="28"/>
          <w:szCs w:val="28"/>
        </w:rPr>
        <w:t>,</w:t>
      </w:r>
      <w:r w:rsidRPr="003424CE">
        <w:rPr>
          <w:bCs/>
          <w:sz w:val="28"/>
          <w:szCs w:val="28"/>
        </w:rPr>
        <w:t xml:space="preserve"> И.</w:t>
      </w:r>
      <w:r>
        <w:rPr>
          <w:bCs/>
          <w:sz w:val="28"/>
          <w:szCs w:val="28"/>
        </w:rPr>
        <w:t xml:space="preserve"> </w:t>
      </w:r>
      <w:r w:rsidRPr="003424CE">
        <w:rPr>
          <w:bCs/>
          <w:sz w:val="28"/>
          <w:szCs w:val="28"/>
        </w:rPr>
        <w:t>А. Технологические процессы в машиностроении. Исходные параметры и определения: учеб.пособие / И.</w:t>
      </w:r>
      <w:r>
        <w:rPr>
          <w:bCs/>
          <w:sz w:val="28"/>
          <w:szCs w:val="28"/>
        </w:rPr>
        <w:t xml:space="preserve"> А. Чечета. –</w:t>
      </w:r>
      <w:r w:rsidRPr="003424CE">
        <w:rPr>
          <w:bCs/>
          <w:sz w:val="28"/>
          <w:szCs w:val="28"/>
        </w:rPr>
        <w:t xml:space="preserve"> Воронеж: ФГБОУ ВПО «ВГТУ», 2012. </w:t>
      </w:r>
      <w:r>
        <w:rPr>
          <w:bCs/>
          <w:sz w:val="28"/>
          <w:szCs w:val="28"/>
        </w:rPr>
        <w:t>–</w:t>
      </w:r>
      <w:r w:rsidRPr="003424CE">
        <w:rPr>
          <w:bCs/>
          <w:sz w:val="28"/>
          <w:szCs w:val="28"/>
        </w:rPr>
        <w:t xml:space="preserve"> 200 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Грязев</w:t>
      </w:r>
      <w:r>
        <w:rPr>
          <w:bCs/>
          <w:sz w:val="28"/>
          <w:szCs w:val="28"/>
        </w:rPr>
        <w:t>,</w:t>
      </w:r>
      <w:r w:rsidRPr="003424CE">
        <w:rPr>
          <w:bCs/>
          <w:sz w:val="28"/>
          <w:szCs w:val="28"/>
        </w:rPr>
        <w:t xml:space="preserve"> М.</w:t>
      </w:r>
      <w:r>
        <w:rPr>
          <w:bCs/>
          <w:sz w:val="28"/>
          <w:szCs w:val="28"/>
        </w:rPr>
        <w:t xml:space="preserve"> </w:t>
      </w:r>
      <w:r w:rsidRPr="003424CE">
        <w:rPr>
          <w:bCs/>
          <w:sz w:val="28"/>
          <w:szCs w:val="28"/>
        </w:rPr>
        <w:t>В. Изотермическое деформирование полусферических деталей из листового материала с плоскостной анизотропией в режиме ползучести / М.</w:t>
      </w:r>
      <w:r>
        <w:rPr>
          <w:bCs/>
          <w:sz w:val="28"/>
          <w:szCs w:val="28"/>
        </w:rPr>
        <w:t xml:space="preserve"> </w:t>
      </w:r>
      <w:r w:rsidRPr="003424CE">
        <w:rPr>
          <w:bCs/>
          <w:sz w:val="28"/>
          <w:szCs w:val="28"/>
        </w:rPr>
        <w:t>В. Грязев, С.</w:t>
      </w:r>
      <w:r>
        <w:rPr>
          <w:bCs/>
          <w:sz w:val="28"/>
          <w:szCs w:val="28"/>
        </w:rPr>
        <w:t xml:space="preserve"> </w:t>
      </w:r>
      <w:r w:rsidRPr="003424CE">
        <w:rPr>
          <w:bCs/>
          <w:sz w:val="28"/>
          <w:szCs w:val="28"/>
        </w:rPr>
        <w:t>С.</w:t>
      </w:r>
      <w:r>
        <w:rPr>
          <w:bCs/>
          <w:sz w:val="28"/>
          <w:szCs w:val="28"/>
        </w:rPr>
        <w:t xml:space="preserve"> </w:t>
      </w:r>
      <w:r w:rsidRPr="003424CE">
        <w:rPr>
          <w:bCs/>
          <w:sz w:val="28"/>
          <w:szCs w:val="28"/>
        </w:rPr>
        <w:t>Яковлев, С.</w:t>
      </w:r>
      <w:r>
        <w:rPr>
          <w:bCs/>
          <w:sz w:val="28"/>
          <w:szCs w:val="28"/>
        </w:rPr>
        <w:t xml:space="preserve"> </w:t>
      </w:r>
      <w:r w:rsidRPr="003424CE">
        <w:rPr>
          <w:bCs/>
          <w:sz w:val="28"/>
          <w:szCs w:val="28"/>
        </w:rPr>
        <w:t xml:space="preserve">Н. Ларин // Известия ТулГУ. Технические науки. </w:t>
      </w:r>
      <w:r>
        <w:rPr>
          <w:bCs/>
          <w:sz w:val="28"/>
          <w:szCs w:val="28"/>
        </w:rPr>
        <w:t>–</w:t>
      </w:r>
      <w:r w:rsidRPr="003424CE">
        <w:rPr>
          <w:bCs/>
          <w:sz w:val="28"/>
          <w:szCs w:val="28"/>
        </w:rPr>
        <w:t xml:space="preserve"> Тула: Изд-во ТулГУ, 2012.</w:t>
      </w:r>
      <w:r>
        <w:rPr>
          <w:bCs/>
          <w:iCs/>
          <w:sz w:val="28"/>
          <w:szCs w:val="28"/>
        </w:rPr>
        <w:t xml:space="preserve"> –</w:t>
      </w:r>
      <w:r w:rsidRPr="003424CE">
        <w:rPr>
          <w:bCs/>
          <w:iCs/>
          <w:sz w:val="28"/>
          <w:szCs w:val="28"/>
        </w:rPr>
        <w:t xml:space="preserve"> </w:t>
      </w:r>
      <w:r>
        <w:rPr>
          <w:bCs/>
          <w:sz w:val="28"/>
          <w:szCs w:val="28"/>
        </w:rPr>
        <w:t xml:space="preserve">Вып.1. </w:t>
      </w:r>
      <w:r>
        <w:t xml:space="preserve">– </w:t>
      </w:r>
      <w:r w:rsidRPr="003424CE">
        <w:rPr>
          <w:bCs/>
          <w:iCs/>
          <w:sz w:val="28"/>
          <w:szCs w:val="28"/>
        </w:rPr>
        <w:t>С. 173-184</w:t>
      </w:r>
      <w:r w:rsidRPr="003424CE">
        <w:rPr>
          <w:b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Грязев</w:t>
      </w:r>
      <w:r>
        <w:rPr>
          <w:bCs/>
          <w:sz w:val="28"/>
          <w:szCs w:val="28"/>
        </w:rPr>
        <w:t>,</w:t>
      </w:r>
      <w:r w:rsidRPr="003424CE">
        <w:rPr>
          <w:bCs/>
          <w:sz w:val="28"/>
          <w:szCs w:val="28"/>
        </w:rPr>
        <w:t xml:space="preserve"> М.</w:t>
      </w:r>
      <w:r>
        <w:rPr>
          <w:bCs/>
          <w:sz w:val="28"/>
          <w:szCs w:val="28"/>
        </w:rPr>
        <w:t xml:space="preserve"> </w:t>
      </w:r>
      <w:r w:rsidRPr="003424CE">
        <w:rPr>
          <w:bCs/>
          <w:sz w:val="28"/>
          <w:szCs w:val="28"/>
        </w:rPr>
        <w:t>В. К вопросу о предельных возможностях формоизменения при медленном горячем деформировании анизотропного листового материала / М.</w:t>
      </w:r>
      <w:r>
        <w:rPr>
          <w:bCs/>
          <w:sz w:val="28"/>
          <w:szCs w:val="28"/>
        </w:rPr>
        <w:t xml:space="preserve"> </w:t>
      </w:r>
      <w:r w:rsidRPr="003424CE">
        <w:rPr>
          <w:bCs/>
          <w:sz w:val="28"/>
          <w:szCs w:val="28"/>
        </w:rPr>
        <w:t>В. Грязев, С.</w:t>
      </w:r>
      <w:r>
        <w:rPr>
          <w:bCs/>
          <w:sz w:val="28"/>
          <w:szCs w:val="28"/>
        </w:rPr>
        <w:t xml:space="preserve"> </w:t>
      </w:r>
      <w:r w:rsidRPr="003424CE">
        <w:rPr>
          <w:bCs/>
          <w:sz w:val="28"/>
          <w:szCs w:val="28"/>
        </w:rPr>
        <w:t>С.</w:t>
      </w:r>
      <w:r>
        <w:rPr>
          <w:bCs/>
          <w:sz w:val="28"/>
          <w:szCs w:val="28"/>
        </w:rPr>
        <w:t xml:space="preserve"> </w:t>
      </w:r>
      <w:r w:rsidRPr="003424CE">
        <w:rPr>
          <w:bCs/>
          <w:sz w:val="28"/>
          <w:szCs w:val="28"/>
        </w:rPr>
        <w:t>Яковлев, С.</w:t>
      </w:r>
      <w:r>
        <w:rPr>
          <w:bCs/>
          <w:sz w:val="28"/>
          <w:szCs w:val="28"/>
        </w:rPr>
        <w:t xml:space="preserve"> </w:t>
      </w:r>
      <w:r w:rsidRPr="003424CE">
        <w:rPr>
          <w:bCs/>
          <w:sz w:val="28"/>
          <w:szCs w:val="28"/>
        </w:rPr>
        <w:t>Н. Ларин // Изве</w:t>
      </w:r>
      <w:r>
        <w:rPr>
          <w:bCs/>
          <w:sz w:val="28"/>
          <w:szCs w:val="28"/>
        </w:rPr>
        <w:t>стия ТулГУ. Технические науки. –</w:t>
      </w:r>
      <w:r w:rsidRPr="003424CE">
        <w:rPr>
          <w:bCs/>
          <w:sz w:val="28"/>
          <w:szCs w:val="28"/>
        </w:rPr>
        <w:t xml:space="preserve"> Тула: Изд-во ТулГУ, 2011.</w:t>
      </w:r>
      <w:r>
        <w:rPr>
          <w:bCs/>
          <w:iCs/>
          <w:sz w:val="28"/>
          <w:szCs w:val="28"/>
        </w:rPr>
        <w:t xml:space="preserve"> –</w:t>
      </w:r>
      <w:r w:rsidRPr="003424CE">
        <w:rPr>
          <w:bCs/>
          <w:iCs/>
          <w:sz w:val="28"/>
          <w:szCs w:val="28"/>
        </w:rPr>
        <w:t xml:space="preserve"> </w:t>
      </w:r>
      <w:r>
        <w:rPr>
          <w:bCs/>
          <w:sz w:val="28"/>
          <w:szCs w:val="28"/>
        </w:rPr>
        <w:t>Вып.4. –</w:t>
      </w:r>
      <w:r w:rsidRPr="003424CE">
        <w:rPr>
          <w:bCs/>
          <w:sz w:val="28"/>
          <w:szCs w:val="28"/>
        </w:rPr>
        <w:t xml:space="preserve"> </w:t>
      </w:r>
      <w:r w:rsidRPr="003424CE">
        <w:rPr>
          <w:bCs/>
          <w:iCs/>
          <w:sz w:val="28"/>
          <w:szCs w:val="28"/>
        </w:rPr>
        <w:t>С. 3-8.</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Грязев</w:t>
      </w:r>
      <w:r>
        <w:rPr>
          <w:bCs/>
          <w:sz w:val="28"/>
          <w:szCs w:val="28"/>
        </w:rPr>
        <w:t>,</w:t>
      </w:r>
      <w:r w:rsidRPr="003424CE">
        <w:rPr>
          <w:bCs/>
          <w:sz w:val="28"/>
          <w:szCs w:val="28"/>
        </w:rPr>
        <w:t xml:space="preserve"> М.</w:t>
      </w:r>
      <w:r>
        <w:rPr>
          <w:bCs/>
          <w:sz w:val="28"/>
          <w:szCs w:val="28"/>
        </w:rPr>
        <w:t xml:space="preserve"> </w:t>
      </w:r>
      <w:r w:rsidRPr="003424CE">
        <w:rPr>
          <w:bCs/>
          <w:sz w:val="28"/>
          <w:szCs w:val="28"/>
        </w:rPr>
        <w:t>В. Математическая модель изотермического деформирования полусферических деталей из трансверсально-изотропных материалов в режиме ползучести / М.</w:t>
      </w:r>
      <w:r>
        <w:rPr>
          <w:bCs/>
          <w:sz w:val="28"/>
          <w:szCs w:val="28"/>
        </w:rPr>
        <w:t xml:space="preserve"> </w:t>
      </w:r>
      <w:r w:rsidRPr="003424CE">
        <w:rPr>
          <w:bCs/>
          <w:sz w:val="28"/>
          <w:szCs w:val="28"/>
        </w:rPr>
        <w:t>В. Гр</w:t>
      </w:r>
      <w:r>
        <w:rPr>
          <w:bCs/>
          <w:sz w:val="28"/>
          <w:szCs w:val="28"/>
        </w:rPr>
        <w:t xml:space="preserve">язев, С. С. Яковлев, С. Н. Ларин </w:t>
      </w:r>
      <w:r w:rsidRPr="003424CE">
        <w:rPr>
          <w:bCs/>
          <w:sz w:val="28"/>
          <w:szCs w:val="28"/>
        </w:rPr>
        <w:t>// Изве</w:t>
      </w:r>
      <w:r>
        <w:rPr>
          <w:bCs/>
          <w:sz w:val="28"/>
          <w:szCs w:val="28"/>
        </w:rPr>
        <w:t>стия ТулГУ. Технические науки. –</w:t>
      </w:r>
      <w:r w:rsidRPr="003424CE">
        <w:rPr>
          <w:bCs/>
          <w:sz w:val="28"/>
          <w:szCs w:val="28"/>
        </w:rPr>
        <w:t xml:space="preserve"> Тула: Изд-во ТулГУ, 2011.</w:t>
      </w:r>
      <w:r>
        <w:rPr>
          <w:bCs/>
          <w:sz w:val="28"/>
          <w:szCs w:val="28"/>
        </w:rPr>
        <w:t xml:space="preserve"> –</w:t>
      </w:r>
      <w:r w:rsidRPr="003424CE">
        <w:rPr>
          <w:bCs/>
          <w:iCs/>
          <w:sz w:val="28"/>
          <w:szCs w:val="28"/>
        </w:rPr>
        <w:t xml:space="preserve"> </w:t>
      </w:r>
      <w:r w:rsidRPr="003424CE">
        <w:rPr>
          <w:bCs/>
          <w:sz w:val="28"/>
          <w:szCs w:val="28"/>
        </w:rPr>
        <w:t xml:space="preserve">Вып.1. </w:t>
      </w:r>
      <w:r>
        <w:rPr>
          <w:bCs/>
          <w:sz w:val="28"/>
          <w:szCs w:val="28"/>
        </w:rPr>
        <w:t>–</w:t>
      </w:r>
      <w:r w:rsidRPr="003424CE">
        <w:rPr>
          <w:bCs/>
          <w:sz w:val="28"/>
          <w:szCs w:val="28"/>
        </w:rPr>
        <w:t xml:space="preserve"> </w:t>
      </w:r>
      <w:r w:rsidRPr="003424CE">
        <w:rPr>
          <w:bCs/>
          <w:iCs/>
          <w:sz w:val="28"/>
          <w:szCs w:val="28"/>
        </w:rPr>
        <w:t>С. 27-36</w:t>
      </w:r>
      <w:r w:rsidRPr="003424CE">
        <w:rPr>
          <w:b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Ларин</w:t>
      </w:r>
      <w:r>
        <w:rPr>
          <w:bCs/>
          <w:sz w:val="28"/>
          <w:szCs w:val="28"/>
        </w:rPr>
        <w:t>,</w:t>
      </w:r>
      <w:r w:rsidRPr="003424CE">
        <w:rPr>
          <w:bCs/>
          <w:sz w:val="28"/>
          <w:szCs w:val="28"/>
        </w:rPr>
        <w:t xml:space="preserve"> С.</w:t>
      </w:r>
      <w:r>
        <w:rPr>
          <w:bCs/>
          <w:sz w:val="28"/>
          <w:szCs w:val="28"/>
        </w:rPr>
        <w:t xml:space="preserve"> </w:t>
      </w:r>
      <w:r w:rsidRPr="003424CE">
        <w:rPr>
          <w:bCs/>
          <w:sz w:val="28"/>
          <w:szCs w:val="28"/>
        </w:rPr>
        <w:t>Н. Изотермическое свободное деформирование узкой прямоугольной мембраны из анизотропного листового материала при кратковременной ползучести / С.</w:t>
      </w:r>
      <w:r>
        <w:rPr>
          <w:bCs/>
          <w:sz w:val="28"/>
          <w:szCs w:val="28"/>
        </w:rPr>
        <w:t xml:space="preserve"> </w:t>
      </w:r>
      <w:r w:rsidRPr="003424CE">
        <w:rPr>
          <w:bCs/>
          <w:sz w:val="28"/>
          <w:szCs w:val="28"/>
        </w:rPr>
        <w:t>Н. Ларин, А.</w:t>
      </w:r>
      <w:r>
        <w:rPr>
          <w:bCs/>
          <w:sz w:val="28"/>
          <w:szCs w:val="28"/>
        </w:rPr>
        <w:t xml:space="preserve"> </w:t>
      </w:r>
      <w:r w:rsidRPr="003424CE">
        <w:rPr>
          <w:bCs/>
          <w:sz w:val="28"/>
          <w:szCs w:val="28"/>
        </w:rPr>
        <w:t>В. Бессмертный // Изве</w:t>
      </w:r>
      <w:r>
        <w:rPr>
          <w:bCs/>
          <w:sz w:val="28"/>
          <w:szCs w:val="28"/>
        </w:rPr>
        <w:t>стия ТулГУ. Технические науки. –</w:t>
      </w:r>
      <w:r w:rsidRPr="003424CE">
        <w:rPr>
          <w:bCs/>
          <w:sz w:val="28"/>
          <w:szCs w:val="28"/>
        </w:rPr>
        <w:t xml:space="preserve"> Тула: Изд-во ТулГУ, 2010.</w:t>
      </w:r>
      <w:r>
        <w:rPr>
          <w:bCs/>
          <w:sz w:val="28"/>
          <w:szCs w:val="28"/>
        </w:rPr>
        <w:t xml:space="preserve"> –</w:t>
      </w:r>
      <w:r w:rsidRPr="003424CE">
        <w:rPr>
          <w:bCs/>
          <w:iCs/>
          <w:sz w:val="28"/>
          <w:szCs w:val="28"/>
        </w:rPr>
        <w:t xml:space="preserve"> </w:t>
      </w:r>
      <w:r>
        <w:rPr>
          <w:bCs/>
          <w:sz w:val="28"/>
          <w:szCs w:val="28"/>
        </w:rPr>
        <w:t>Вып.1. –</w:t>
      </w:r>
      <w:r w:rsidRPr="003424CE">
        <w:rPr>
          <w:bCs/>
          <w:sz w:val="28"/>
          <w:szCs w:val="28"/>
        </w:rPr>
        <w:t xml:space="preserve"> </w:t>
      </w:r>
      <w:r w:rsidRPr="003424CE">
        <w:rPr>
          <w:bCs/>
          <w:iCs/>
          <w:sz w:val="28"/>
          <w:szCs w:val="28"/>
        </w:rPr>
        <w:t>С. 44-51</w:t>
      </w:r>
      <w:r w:rsidRPr="003424CE">
        <w:rPr>
          <w:b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Ларин</w:t>
      </w:r>
      <w:r>
        <w:rPr>
          <w:bCs/>
          <w:sz w:val="28"/>
          <w:szCs w:val="28"/>
        </w:rPr>
        <w:t>,</w:t>
      </w:r>
      <w:r w:rsidRPr="003424CE">
        <w:rPr>
          <w:bCs/>
          <w:sz w:val="28"/>
          <w:szCs w:val="28"/>
        </w:rPr>
        <w:t xml:space="preserve"> С.</w:t>
      </w:r>
      <w:r>
        <w:rPr>
          <w:bCs/>
          <w:sz w:val="28"/>
          <w:szCs w:val="28"/>
        </w:rPr>
        <w:t xml:space="preserve"> </w:t>
      </w:r>
      <w:r w:rsidRPr="003424CE">
        <w:rPr>
          <w:bCs/>
          <w:sz w:val="28"/>
          <w:szCs w:val="28"/>
        </w:rPr>
        <w:t>Н. Изотермическое формоизменение куполообразных оболочек / С.</w:t>
      </w:r>
      <w:r>
        <w:rPr>
          <w:bCs/>
          <w:sz w:val="28"/>
          <w:szCs w:val="28"/>
        </w:rPr>
        <w:t xml:space="preserve"> </w:t>
      </w:r>
      <w:r w:rsidRPr="003424CE">
        <w:rPr>
          <w:bCs/>
          <w:sz w:val="28"/>
          <w:szCs w:val="28"/>
        </w:rPr>
        <w:t>Н. Ларин // Изве</w:t>
      </w:r>
      <w:r>
        <w:rPr>
          <w:bCs/>
          <w:sz w:val="28"/>
          <w:szCs w:val="28"/>
        </w:rPr>
        <w:t>стия ТулГУ. Технические науки. –</w:t>
      </w:r>
      <w:r w:rsidRPr="003424CE">
        <w:rPr>
          <w:bCs/>
          <w:sz w:val="28"/>
          <w:szCs w:val="28"/>
        </w:rPr>
        <w:t xml:space="preserve"> Тула: Изд-во ТулГУ, 2011.</w:t>
      </w:r>
      <w:r w:rsidRPr="003424CE">
        <w:rPr>
          <w:bCs/>
          <w:iCs/>
          <w:sz w:val="28"/>
          <w:szCs w:val="28"/>
        </w:rPr>
        <w:t xml:space="preserve">- </w:t>
      </w:r>
      <w:r>
        <w:rPr>
          <w:bCs/>
          <w:sz w:val="28"/>
          <w:szCs w:val="28"/>
        </w:rPr>
        <w:t>Вып.4. –</w:t>
      </w:r>
      <w:r w:rsidRPr="003424CE">
        <w:rPr>
          <w:bCs/>
          <w:sz w:val="28"/>
          <w:szCs w:val="28"/>
        </w:rPr>
        <w:t xml:space="preserve"> </w:t>
      </w:r>
      <w:r w:rsidRPr="003424CE">
        <w:rPr>
          <w:bCs/>
          <w:iCs/>
          <w:sz w:val="28"/>
          <w:szCs w:val="28"/>
        </w:rPr>
        <w:t>С. 77-81</w:t>
      </w:r>
      <w:r w:rsidRPr="003424CE">
        <w:rPr>
          <w:b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Ларин</w:t>
      </w:r>
      <w:r>
        <w:rPr>
          <w:bCs/>
          <w:sz w:val="28"/>
          <w:szCs w:val="28"/>
        </w:rPr>
        <w:t>,</w:t>
      </w:r>
      <w:r w:rsidRPr="003424CE">
        <w:rPr>
          <w:bCs/>
          <w:sz w:val="28"/>
          <w:szCs w:val="28"/>
        </w:rPr>
        <w:t xml:space="preserve"> С.</w:t>
      </w:r>
      <w:r>
        <w:rPr>
          <w:bCs/>
          <w:sz w:val="28"/>
          <w:szCs w:val="28"/>
        </w:rPr>
        <w:t xml:space="preserve"> </w:t>
      </w:r>
      <w:r w:rsidRPr="003424CE">
        <w:rPr>
          <w:bCs/>
          <w:sz w:val="28"/>
          <w:szCs w:val="28"/>
        </w:rPr>
        <w:t>Н. Пневмоформовка ячеистых панелей из анизотропного материала / С.Н. Ларин // Известия ТулГУ. Технические науки. Вы</w:t>
      </w:r>
      <w:r>
        <w:rPr>
          <w:bCs/>
          <w:sz w:val="28"/>
          <w:szCs w:val="28"/>
        </w:rPr>
        <w:t>п. 3. Тула: Изд-во ТулГУ, 2010. –</w:t>
      </w:r>
      <w:r w:rsidRPr="003424CE">
        <w:rPr>
          <w:bCs/>
          <w:sz w:val="28"/>
          <w:szCs w:val="28"/>
        </w:rPr>
        <w:t xml:space="preserve"> С. 51-61.</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Ларин</w:t>
      </w:r>
      <w:r>
        <w:rPr>
          <w:bCs/>
          <w:sz w:val="28"/>
          <w:szCs w:val="28"/>
        </w:rPr>
        <w:t>,</w:t>
      </w:r>
      <w:r w:rsidRPr="003424CE">
        <w:rPr>
          <w:bCs/>
          <w:sz w:val="28"/>
          <w:szCs w:val="28"/>
        </w:rPr>
        <w:t xml:space="preserve"> С.</w:t>
      </w:r>
      <w:r>
        <w:rPr>
          <w:bCs/>
          <w:sz w:val="28"/>
          <w:szCs w:val="28"/>
        </w:rPr>
        <w:t xml:space="preserve"> </w:t>
      </w:r>
      <w:r w:rsidRPr="003424CE">
        <w:rPr>
          <w:bCs/>
          <w:sz w:val="28"/>
          <w:szCs w:val="28"/>
        </w:rPr>
        <w:t>Н. Технологические параметры процесса формообразования куполообразных изделий из анизотропного материала в режиме ползучести / С.</w:t>
      </w:r>
      <w:r>
        <w:rPr>
          <w:bCs/>
          <w:sz w:val="28"/>
          <w:szCs w:val="28"/>
        </w:rPr>
        <w:t xml:space="preserve"> </w:t>
      </w:r>
      <w:r w:rsidRPr="003424CE">
        <w:rPr>
          <w:bCs/>
          <w:sz w:val="28"/>
          <w:szCs w:val="28"/>
        </w:rPr>
        <w:t>Н. Ларин // Изве</w:t>
      </w:r>
      <w:r>
        <w:rPr>
          <w:bCs/>
          <w:sz w:val="28"/>
          <w:szCs w:val="28"/>
        </w:rPr>
        <w:t>стия ТулГУ. Технические науки. –</w:t>
      </w:r>
      <w:r w:rsidRPr="003424CE">
        <w:rPr>
          <w:bCs/>
          <w:sz w:val="28"/>
          <w:szCs w:val="28"/>
        </w:rPr>
        <w:t xml:space="preserve"> Тула: Изд-во ТулГУ, 2011.</w:t>
      </w:r>
      <w:r>
        <w:rPr>
          <w:bCs/>
          <w:iCs/>
          <w:sz w:val="28"/>
          <w:szCs w:val="28"/>
        </w:rPr>
        <w:t xml:space="preserve"> –</w:t>
      </w:r>
      <w:r w:rsidRPr="003424CE">
        <w:rPr>
          <w:bCs/>
          <w:iCs/>
          <w:sz w:val="28"/>
          <w:szCs w:val="28"/>
        </w:rPr>
        <w:t xml:space="preserve"> </w:t>
      </w:r>
      <w:r>
        <w:rPr>
          <w:bCs/>
          <w:sz w:val="28"/>
          <w:szCs w:val="28"/>
        </w:rPr>
        <w:t xml:space="preserve">Вып.3. – </w:t>
      </w:r>
      <w:r w:rsidRPr="003424CE">
        <w:rPr>
          <w:bCs/>
          <w:iCs/>
          <w:sz w:val="28"/>
          <w:szCs w:val="28"/>
        </w:rPr>
        <w:t>С. 469-476.</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Ларин</w:t>
      </w:r>
      <w:r>
        <w:rPr>
          <w:bCs/>
          <w:sz w:val="28"/>
          <w:szCs w:val="28"/>
        </w:rPr>
        <w:t>,</w:t>
      </w:r>
      <w:r w:rsidRPr="003424CE">
        <w:rPr>
          <w:bCs/>
          <w:sz w:val="28"/>
          <w:szCs w:val="28"/>
        </w:rPr>
        <w:t xml:space="preserve"> С.</w:t>
      </w:r>
      <w:r>
        <w:rPr>
          <w:bCs/>
          <w:sz w:val="28"/>
          <w:szCs w:val="28"/>
        </w:rPr>
        <w:t xml:space="preserve"> </w:t>
      </w:r>
      <w:r w:rsidRPr="003424CE">
        <w:rPr>
          <w:bCs/>
          <w:sz w:val="28"/>
          <w:szCs w:val="28"/>
        </w:rPr>
        <w:t>Н. Технологические процессы формообразования однослойных оболочек газом / С.</w:t>
      </w:r>
      <w:r>
        <w:rPr>
          <w:bCs/>
          <w:sz w:val="28"/>
          <w:szCs w:val="28"/>
        </w:rPr>
        <w:t xml:space="preserve"> </w:t>
      </w:r>
      <w:r w:rsidRPr="003424CE">
        <w:rPr>
          <w:bCs/>
          <w:sz w:val="28"/>
          <w:szCs w:val="28"/>
        </w:rPr>
        <w:t xml:space="preserve">Н. Ларин // Известия ТулГУ. Технические науки. Тула: Изд-во ТулГУ, 2010. Вып. 3. </w:t>
      </w:r>
      <w:r>
        <w:rPr>
          <w:bCs/>
          <w:sz w:val="28"/>
          <w:szCs w:val="28"/>
        </w:rPr>
        <w:t>–</w:t>
      </w:r>
      <w:r w:rsidRPr="003424CE">
        <w:rPr>
          <w:bCs/>
          <w:sz w:val="28"/>
          <w:szCs w:val="28"/>
        </w:rPr>
        <w:t xml:space="preserve"> С. 134-137.</w:t>
      </w:r>
    </w:p>
    <w:p w:rsidR="001F35E2" w:rsidRPr="00787D9C" w:rsidRDefault="001F35E2" w:rsidP="001F35E2">
      <w:pPr>
        <w:numPr>
          <w:ilvl w:val="0"/>
          <w:numId w:val="12"/>
        </w:numPr>
        <w:tabs>
          <w:tab w:val="num" w:pos="1276"/>
        </w:tabs>
        <w:spacing w:line="360" w:lineRule="auto"/>
        <w:ind w:left="0" w:firstLine="856"/>
        <w:jc w:val="both"/>
        <w:rPr>
          <w:bCs/>
          <w:sz w:val="28"/>
          <w:szCs w:val="28"/>
        </w:rPr>
      </w:pPr>
      <w:r w:rsidRPr="003D2A35">
        <w:rPr>
          <w:sz w:val="28"/>
          <w:szCs w:val="28"/>
        </w:rPr>
        <w:t>Ларин</w:t>
      </w:r>
      <w:r>
        <w:rPr>
          <w:sz w:val="28"/>
          <w:szCs w:val="28"/>
        </w:rPr>
        <w:t>,</w:t>
      </w:r>
      <w:r w:rsidRPr="003D2A35">
        <w:rPr>
          <w:sz w:val="28"/>
          <w:szCs w:val="28"/>
        </w:rPr>
        <w:t xml:space="preserve"> С.</w:t>
      </w:r>
      <w:r>
        <w:rPr>
          <w:sz w:val="28"/>
          <w:szCs w:val="28"/>
        </w:rPr>
        <w:t xml:space="preserve"> </w:t>
      </w:r>
      <w:r w:rsidRPr="003D2A35">
        <w:rPr>
          <w:sz w:val="28"/>
          <w:szCs w:val="28"/>
        </w:rPr>
        <w:t xml:space="preserve">Н. Технологические процессы формоизменения ячеистых конструкций </w:t>
      </w:r>
      <w:r w:rsidRPr="003D2A35">
        <w:rPr>
          <w:bCs/>
          <w:sz w:val="28"/>
          <w:szCs w:val="28"/>
        </w:rPr>
        <w:t xml:space="preserve">/ </w:t>
      </w:r>
      <w:r w:rsidRPr="003D2A35">
        <w:rPr>
          <w:sz w:val="28"/>
          <w:szCs w:val="28"/>
        </w:rPr>
        <w:t>С.</w:t>
      </w:r>
      <w:r>
        <w:rPr>
          <w:sz w:val="28"/>
          <w:szCs w:val="28"/>
        </w:rPr>
        <w:t xml:space="preserve"> </w:t>
      </w:r>
      <w:r w:rsidRPr="003D2A35">
        <w:rPr>
          <w:sz w:val="28"/>
          <w:szCs w:val="28"/>
        </w:rPr>
        <w:t>Н. Ларин, С.</w:t>
      </w:r>
      <w:r>
        <w:rPr>
          <w:sz w:val="28"/>
          <w:szCs w:val="28"/>
        </w:rPr>
        <w:t xml:space="preserve"> </w:t>
      </w:r>
      <w:r w:rsidRPr="003D2A35">
        <w:rPr>
          <w:sz w:val="28"/>
          <w:szCs w:val="28"/>
        </w:rPr>
        <w:t>С. Яковлев, В.</w:t>
      </w:r>
      <w:r>
        <w:rPr>
          <w:sz w:val="28"/>
          <w:szCs w:val="28"/>
        </w:rPr>
        <w:t xml:space="preserve"> </w:t>
      </w:r>
      <w:r w:rsidRPr="003D2A35">
        <w:rPr>
          <w:sz w:val="28"/>
          <w:szCs w:val="28"/>
        </w:rPr>
        <w:t>Н. Чудин</w:t>
      </w:r>
      <w:r>
        <w:rPr>
          <w:sz w:val="28"/>
          <w:szCs w:val="28"/>
        </w:rPr>
        <w:t xml:space="preserve"> </w:t>
      </w:r>
      <w:r w:rsidRPr="003D2A35">
        <w:rPr>
          <w:bCs/>
          <w:sz w:val="28"/>
          <w:szCs w:val="28"/>
        </w:rPr>
        <w:t>// Заготовительные производства в машиностроении. – 201</w:t>
      </w:r>
      <w:r>
        <w:rPr>
          <w:bCs/>
          <w:sz w:val="28"/>
          <w:szCs w:val="28"/>
        </w:rPr>
        <w:t>0. № 10. – С. 26-</w:t>
      </w:r>
      <w:r w:rsidRPr="003D2A35">
        <w:rPr>
          <w:sz w:val="28"/>
          <w:szCs w:val="28"/>
        </w:rPr>
        <w:t>29</w:t>
      </w:r>
    </w:p>
    <w:p w:rsidR="001F35E2" w:rsidRDefault="001F35E2" w:rsidP="001F35E2">
      <w:pPr>
        <w:numPr>
          <w:ilvl w:val="0"/>
          <w:numId w:val="12"/>
        </w:numPr>
        <w:tabs>
          <w:tab w:val="num" w:pos="1276"/>
        </w:tabs>
        <w:spacing w:line="360" w:lineRule="auto"/>
        <w:ind w:left="0" w:firstLine="856"/>
        <w:jc w:val="both"/>
        <w:rPr>
          <w:bCs/>
          <w:sz w:val="28"/>
          <w:szCs w:val="28"/>
        </w:rPr>
      </w:pPr>
      <w:r w:rsidRPr="009F22A2">
        <w:rPr>
          <w:bCs/>
          <w:sz w:val="28"/>
          <w:szCs w:val="28"/>
        </w:rPr>
        <w:t>Ларин</w:t>
      </w:r>
      <w:r>
        <w:rPr>
          <w:bCs/>
          <w:sz w:val="28"/>
          <w:szCs w:val="28"/>
        </w:rPr>
        <w:t>,</w:t>
      </w:r>
      <w:r w:rsidRPr="009F22A2">
        <w:rPr>
          <w:bCs/>
          <w:sz w:val="28"/>
          <w:szCs w:val="28"/>
        </w:rPr>
        <w:t xml:space="preserve"> С.</w:t>
      </w:r>
      <w:r>
        <w:rPr>
          <w:bCs/>
          <w:sz w:val="28"/>
          <w:szCs w:val="28"/>
        </w:rPr>
        <w:t xml:space="preserve"> </w:t>
      </w:r>
      <w:r w:rsidRPr="009F22A2">
        <w:rPr>
          <w:bCs/>
          <w:sz w:val="28"/>
          <w:szCs w:val="28"/>
        </w:rPr>
        <w:t>Н. Штамповая оснастка для изготовления одно- и многослойных листовых конструкций из высокопрочных материалов в режиме кратковременной ползучести / С.</w:t>
      </w:r>
      <w:r>
        <w:rPr>
          <w:bCs/>
          <w:sz w:val="28"/>
          <w:szCs w:val="28"/>
        </w:rPr>
        <w:t xml:space="preserve"> </w:t>
      </w:r>
      <w:r w:rsidRPr="009F22A2">
        <w:rPr>
          <w:bCs/>
          <w:sz w:val="28"/>
          <w:szCs w:val="28"/>
        </w:rPr>
        <w:t>Н. Ларин, С.</w:t>
      </w:r>
      <w:r>
        <w:rPr>
          <w:bCs/>
          <w:sz w:val="28"/>
          <w:szCs w:val="28"/>
        </w:rPr>
        <w:t xml:space="preserve"> </w:t>
      </w:r>
      <w:r w:rsidRPr="009F22A2">
        <w:rPr>
          <w:bCs/>
          <w:sz w:val="28"/>
          <w:szCs w:val="28"/>
        </w:rPr>
        <w:t xml:space="preserve">С. Яковлев, </w:t>
      </w:r>
      <w:r>
        <w:rPr>
          <w:bCs/>
          <w:sz w:val="28"/>
          <w:szCs w:val="28"/>
        </w:rPr>
        <w:t xml:space="preserve">                     </w:t>
      </w:r>
      <w:r w:rsidRPr="009F22A2">
        <w:rPr>
          <w:bCs/>
          <w:sz w:val="28"/>
          <w:szCs w:val="28"/>
        </w:rPr>
        <w:t>В.</w:t>
      </w:r>
      <w:r>
        <w:rPr>
          <w:bCs/>
          <w:sz w:val="28"/>
          <w:szCs w:val="28"/>
        </w:rPr>
        <w:t xml:space="preserve"> </w:t>
      </w:r>
      <w:r w:rsidRPr="009F22A2">
        <w:rPr>
          <w:bCs/>
          <w:sz w:val="28"/>
          <w:szCs w:val="28"/>
        </w:rPr>
        <w:t xml:space="preserve">Н. Чудин // Известия ТулГУ. Технические науки. </w:t>
      </w:r>
      <w:r>
        <w:rPr>
          <w:bCs/>
          <w:sz w:val="28"/>
          <w:szCs w:val="28"/>
        </w:rPr>
        <w:t xml:space="preserve">– </w:t>
      </w:r>
      <w:r w:rsidRPr="009F22A2">
        <w:rPr>
          <w:bCs/>
          <w:sz w:val="28"/>
          <w:szCs w:val="28"/>
        </w:rPr>
        <w:t>Тула</w:t>
      </w:r>
      <w:r>
        <w:rPr>
          <w:bCs/>
          <w:sz w:val="28"/>
          <w:szCs w:val="28"/>
        </w:rPr>
        <w:t xml:space="preserve">: Изд-во ТулГУ, 2010. Вып. 3. – </w:t>
      </w:r>
      <w:r w:rsidRPr="009F22A2">
        <w:rPr>
          <w:bCs/>
          <w:sz w:val="28"/>
          <w:szCs w:val="28"/>
        </w:rPr>
        <w:t>С. 102-107.</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9F22A2">
        <w:rPr>
          <w:bCs/>
          <w:sz w:val="28"/>
          <w:szCs w:val="28"/>
        </w:rPr>
        <w:t>Механические характеристики титанового сплава ВТ23 при различных температурно-скоростных режимах деформирования / С.С. Яковлев, С.Н. Ларин, Я.А. Соболев, О.В. Пилипенко  // Известия ТулГУ. Технические науки. - Тула: Изд-во ТулГУ, 2012.</w:t>
      </w:r>
      <w:r w:rsidRPr="009F22A2">
        <w:rPr>
          <w:bCs/>
          <w:iCs/>
          <w:sz w:val="28"/>
          <w:szCs w:val="28"/>
        </w:rPr>
        <w:t xml:space="preserve">- </w:t>
      </w:r>
      <w:r w:rsidRPr="009F22A2">
        <w:rPr>
          <w:bCs/>
          <w:sz w:val="28"/>
          <w:szCs w:val="28"/>
        </w:rPr>
        <w:t xml:space="preserve">Вып.1. - </w:t>
      </w:r>
      <w:r w:rsidRPr="009F22A2">
        <w:rPr>
          <w:bCs/>
          <w:iCs/>
          <w:sz w:val="28"/>
          <w:szCs w:val="28"/>
        </w:rPr>
        <w:t>С. 225-230</w:t>
      </w:r>
      <w:r w:rsidRPr="009F22A2">
        <w:rPr>
          <w:bCs/>
          <w:sz w:val="28"/>
          <w:szCs w:val="28"/>
        </w:rPr>
        <w:t>.</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Оборудование для изотермической пневмоформовки высокопрочных материалов в режиме кратковременной ползучести</w:t>
      </w:r>
      <w:r>
        <w:rPr>
          <w:bCs/>
          <w:sz w:val="28"/>
          <w:szCs w:val="28"/>
        </w:rPr>
        <w:t xml:space="preserve"> </w:t>
      </w:r>
      <w:r w:rsidRPr="003424CE">
        <w:rPr>
          <w:bCs/>
          <w:sz w:val="28"/>
          <w:szCs w:val="28"/>
        </w:rPr>
        <w:t xml:space="preserve">/ </w:t>
      </w:r>
      <w:r>
        <w:rPr>
          <w:bCs/>
          <w:sz w:val="28"/>
          <w:szCs w:val="28"/>
        </w:rPr>
        <w:t xml:space="preserve">             </w:t>
      </w:r>
      <w:r w:rsidRPr="003424CE">
        <w:rPr>
          <w:bCs/>
          <w:sz w:val="28"/>
          <w:szCs w:val="28"/>
        </w:rPr>
        <w:t>В.</w:t>
      </w:r>
      <w:r>
        <w:rPr>
          <w:bCs/>
          <w:sz w:val="28"/>
          <w:szCs w:val="28"/>
        </w:rPr>
        <w:t xml:space="preserve"> </w:t>
      </w:r>
      <w:r w:rsidRPr="003424CE">
        <w:rPr>
          <w:bCs/>
          <w:sz w:val="28"/>
          <w:szCs w:val="28"/>
        </w:rPr>
        <w:t>Н. Чудин, С.</w:t>
      </w:r>
      <w:r>
        <w:rPr>
          <w:bCs/>
          <w:sz w:val="28"/>
          <w:szCs w:val="28"/>
        </w:rPr>
        <w:t xml:space="preserve"> </w:t>
      </w:r>
      <w:r w:rsidRPr="003424CE">
        <w:rPr>
          <w:bCs/>
          <w:sz w:val="28"/>
          <w:szCs w:val="28"/>
        </w:rPr>
        <w:t>Н. Ларин, С.</w:t>
      </w:r>
      <w:r>
        <w:rPr>
          <w:bCs/>
          <w:sz w:val="28"/>
          <w:szCs w:val="28"/>
        </w:rPr>
        <w:t xml:space="preserve"> </w:t>
      </w:r>
      <w:r w:rsidRPr="003424CE">
        <w:rPr>
          <w:bCs/>
          <w:sz w:val="28"/>
          <w:szCs w:val="28"/>
        </w:rPr>
        <w:t>С. Яковлев, Я.</w:t>
      </w:r>
      <w:r>
        <w:rPr>
          <w:bCs/>
          <w:sz w:val="28"/>
          <w:szCs w:val="28"/>
        </w:rPr>
        <w:t xml:space="preserve"> </w:t>
      </w:r>
      <w:r w:rsidRPr="003424CE">
        <w:rPr>
          <w:bCs/>
          <w:sz w:val="28"/>
          <w:szCs w:val="28"/>
        </w:rPr>
        <w:t>А. Соболев // Известия ТулГУ. Технические науки. Вып. 3.</w:t>
      </w:r>
      <w:r>
        <w:rPr>
          <w:bCs/>
          <w:sz w:val="28"/>
          <w:szCs w:val="28"/>
        </w:rPr>
        <w:t xml:space="preserve"> –</w:t>
      </w:r>
      <w:r w:rsidRPr="003424CE">
        <w:rPr>
          <w:bCs/>
          <w:sz w:val="28"/>
          <w:szCs w:val="28"/>
        </w:rPr>
        <w:t xml:space="preserve"> Т</w:t>
      </w:r>
      <w:r>
        <w:rPr>
          <w:bCs/>
          <w:sz w:val="28"/>
          <w:szCs w:val="28"/>
        </w:rPr>
        <w:t>ула: Изд-во ТулГУ, 2010. – С. 46</w:t>
      </w:r>
      <w:r w:rsidRPr="003424CE">
        <w:rPr>
          <w:bCs/>
          <w:sz w:val="28"/>
          <w:szCs w:val="28"/>
        </w:rPr>
        <w:t>-50.</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Поликарпов</w:t>
      </w:r>
      <w:r>
        <w:rPr>
          <w:bCs/>
          <w:sz w:val="28"/>
          <w:szCs w:val="28"/>
        </w:rPr>
        <w:t>,</w:t>
      </w:r>
      <w:r w:rsidRPr="003424CE">
        <w:rPr>
          <w:bCs/>
          <w:sz w:val="28"/>
          <w:szCs w:val="28"/>
        </w:rPr>
        <w:t xml:space="preserve"> Е.</w:t>
      </w:r>
      <w:r>
        <w:rPr>
          <w:bCs/>
          <w:sz w:val="28"/>
          <w:szCs w:val="28"/>
        </w:rPr>
        <w:t xml:space="preserve"> </w:t>
      </w:r>
      <w:r w:rsidRPr="003424CE">
        <w:rPr>
          <w:bCs/>
          <w:sz w:val="28"/>
          <w:szCs w:val="28"/>
        </w:rPr>
        <w:t>Ю. Проектирование технологических процессов изготовления полуторовых днищ / Е.</w:t>
      </w:r>
      <w:r>
        <w:rPr>
          <w:bCs/>
          <w:sz w:val="28"/>
          <w:szCs w:val="28"/>
        </w:rPr>
        <w:t xml:space="preserve"> </w:t>
      </w:r>
      <w:r w:rsidRPr="003424CE">
        <w:rPr>
          <w:bCs/>
          <w:sz w:val="28"/>
          <w:szCs w:val="28"/>
        </w:rPr>
        <w:t>Ю. Поликарпов // Изве</w:t>
      </w:r>
      <w:r>
        <w:rPr>
          <w:bCs/>
          <w:sz w:val="28"/>
          <w:szCs w:val="28"/>
        </w:rPr>
        <w:t>стия ТулГУ. Технические науки. –</w:t>
      </w:r>
      <w:r w:rsidRPr="003424CE">
        <w:rPr>
          <w:bCs/>
          <w:sz w:val="28"/>
          <w:szCs w:val="28"/>
        </w:rPr>
        <w:t xml:space="preserve"> Тула: Изд-во ТулГУ, 2009.</w:t>
      </w:r>
      <w:r w:rsidRPr="003424CE">
        <w:rPr>
          <w:bCs/>
          <w:iCs/>
          <w:sz w:val="28"/>
          <w:szCs w:val="28"/>
        </w:rPr>
        <w:t xml:space="preserve">- </w:t>
      </w:r>
      <w:r w:rsidRPr="003424CE">
        <w:rPr>
          <w:bCs/>
          <w:sz w:val="28"/>
          <w:szCs w:val="28"/>
        </w:rPr>
        <w:t xml:space="preserve">Вып.3. </w:t>
      </w:r>
      <w:r>
        <w:rPr>
          <w:bCs/>
          <w:sz w:val="28"/>
          <w:szCs w:val="28"/>
        </w:rPr>
        <w:t>–</w:t>
      </w:r>
      <w:r w:rsidRPr="003424CE">
        <w:rPr>
          <w:bCs/>
          <w:sz w:val="28"/>
          <w:szCs w:val="28"/>
        </w:rPr>
        <w:t xml:space="preserve"> </w:t>
      </w:r>
      <w:r w:rsidRPr="003424CE">
        <w:rPr>
          <w:bCs/>
          <w:iCs/>
          <w:sz w:val="28"/>
          <w:szCs w:val="28"/>
        </w:rPr>
        <w:t>С. 12-18</w:t>
      </w:r>
      <w:r w:rsidRPr="003424CE">
        <w:rPr>
          <w:bCs/>
          <w:sz w:val="28"/>
          <w:szCs w:val="28"/>
        </w:rPr>
        <w:t>.</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3A71BF">
        <w:rPr>
          <w:bCs/>
          <w:sz w:val="28"/>
          <w:szCs w:val="28"/>
        </w:rPr>
        <w:t>Поликарпов</w:t>
      </w:r>
      <w:r>
        <w:rPr>
          <w:bCs/>
          <w:sz w:val="28"/>
          <w:szCs w:val="28"/>
        </w:rPr>
        <w:t>,</w:t>
      </w:r>
      <w:r w:rsidRPr="003A71BF">
        <w:rPr>
          <w:bCs/>
          <w:sz w:val="28"/>
          <w:szCs w:val="28"/>
        </w:rPr>
        <w:t xml:space="preserve"> Е.</w:t>
      </w:r>
      <w:r>
        <w:rPr>
          <w:bCs/>
          <w:sz w:val="28"/>
          <w:szCs w:val="28"/>
        </w:rPr>
        <w:t xml:space="preserve"> </w:t>
      </w:r>
      <w:r w:rsidRPr="003A71BF">
        <w:rPr>
          <w:bCs/>
          <w:sz w:val="28"/>
          <w:szCs w:val="28"/>
        </w:rPr>
        <w:t xml:space="preserve">Ю. Штамповка полусферических тонкостенных днищ </w:t>
      </w:r>
      <w:r w:rsidRPr="00661C3D">
        <w:rPr>
          <w:bCs/>
          <w:sz w:val="28"/>
          <w:szCs w:val="28"/>
        </w:rPr>
        <w:t xml:space="preserve">/ </w:t>
      </w:r>
      <w:r w:rsidRPr="003A71BF">
        <w:rPr>
          <w:bCs/>
          <w:sz w:val="28"/>
          <w:szCs w:val="28"/>
        </w:rPr>
        <w:t>Е.</w:t>
      </w:r>
      <w:r>
        <w:rPr>
          <w:bCs/>
          <w:sz w:val="28"/>
          <w:szCs w:val="28"/>
        </w:rPr>
        <w:t xml:space="preserve"> </w:t>
      </w:r>
      <w:r w:rsidRPr="003A71BF">
        <w:rPr>
          <w:bCs/>
          <w:sz w:val="28"/>
          <w:szCs w:val="28"/>
        </w:rPr>
        <w:t>Ю.</w:t>
      </w:r>
      <w:r w:rsidRPr="00661C3D">
        <w:rPr>
          <w:bCs/>
          <w:sz w:val="28"/>
          <w:szCs w:val="28"/>
        </w:rPr>
        <w:t xml:space="preserve"> </w:t>
      </w:r>
      <w:r w:rsidRPr="003A71BF">
        <w:rPr>
          <w:bCs/>
          <w:sz w:val="28"/>
          <w:szCs w:val="28"/>
        </w:rPr>
        <w:t xml:space="preserve">Поликарпов </w:t>
      </w:r>
      <w:r w:rsidRPr="00661C3D">
        <w:rPr>
          <w:bCs/>
          <w:sz w:val="28"/>
          <w:szCs w:val="28"/>
        </w:rPr>
        <w:t>// Заготовительные производства в машиностроении. – 20</w:t>
      </w:r>
      <w:r>
        <w:rPr>
          <w:bCs/>
          <w:sz w:val="28"/>
          <w:szCs w:val="28"/>
        </w:rPr>
        <w:t>09</w:t>
      </w:r>
      <w:r w:rsidRPr="00661C3D">
        <w:rPr>
          <w:bCs/>
          <w:sz w:val="28"/>
          <w:szCs w:val="28"/>
        </w:rPr>
        <w:t xml:space="preserve">. № </w:t>
      </w:r>
      <w:r>
        <w:rPr>
          <w:bCs/>
          <w:sz w:val="28"/>
          <w:szCs w:val="28"/>
        </w:rPr>
        <w:t>11</w:t>
      </w:r>
      <w:r w:rsidRPr="00661C3D">
        <w:rPr>
          <w:bCs/>
          <w:sz w:val="28"/>
          <w:szCs w:val="28"/>
        </w:rPr>
        <w:t xml:space="preserve">. – С. </w:t>
      </w:r>
      <w:r>
        <w:rPr>
          <w:bCs/>
          <w:sz w:val="28"/>
          <w:szCs w:val="28"/>
        </w:rPr>
        <w:t>15-</w:t>
      </w:r>
      <w:r>
        <w:rPr>
          <w:sz w:val="28"/>
          <w:szCs w:val="28"/>
        </w:rPr>
        <w:t>18.</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Селедкин</w:t>
      </w:r>
      <w:r>
        <w:rPr>
          <w:bCs/>
          <w:sz w:val="28"/>
          <w:szCs w:val="28"/>
        </w:rPr>
        <w:t>,</w:t>
      </w:r>
      <w:r w:rsidRPr="003424CE">
        <w:rPr>
          <w:bCs/>
          <w:sz w:val="28"/>
          <w:szCs w:val="28"/>
        </w:rPr>
        <w:t xml:space="preserve"> Е.</w:t>
      </w:r>
      <w:r>
        <w:rPr>
          <w:bCs/>
          <w:sz w:val="28"/>
          <w:szCs w:val="28"/>
        </w:rPr>
        <w:t xml:space="preserve"> </w:t>
      </w:r>
      <w:r w:rsidRPr="003424CE">
        <w:rPr>
          <w:bCs/>
          <w:sz w:val="28"/>
          <w:szCs w:val="28"/>
        </w:rPr>
        <w:t>М. Моделирование процесса сверхпластической формовки полой оболочки из листовой заготовки / Е.</w:t>
      </w:r>
      <w:r>
        <w:rPr>
          <w:bCs/>
          <w:sz w:val="28"/>
          <w:szCs w:val="28"/>
        </w:rPr>
        <w:t xml:space="preserve"> </w:t>
      </w:r>
      <w:r w:rsidRPr="003424CE">
        <w:rPr>
          <w:bCs/>
          <w:sz w:val="28"/>
          <w:szCs w:val="28"/>
        </w:rPr>
        <w:t xml:space="preserve">М. Селедкин, </w:t>
      </w:r>
      <w:r>
        <w:rPr>
          <w:bCs/>
          <w:sz w:val="28"/>
          <w:szCs w:val="28"/>
        </w:rPr>
        <w:t xml:space="preserve">                  </w:t>
      </w:r>
      <w:r w:rsidRPr="003424CE">
        <w:rPr>
          <w:bCs/>
          <w:sz w:val="28"/>
          <w:szCs w:val="28"/>
        </w:rPr>
        <w:t>А.</w:t>
      </w:r>
      <w:r>
        <w:rPr>
          <w:bCs/>
          <w:sz w:val="28"/>
          <w:szCs w:val="28"/>
        </w:rPr>
        <w:t xml:space="preserve"> </w:t>
      </w:r>
      <w:r w:rsidRPr="003424CE">
        <w:rPr>
          <w:bCs/>
          <w:sz w:val="28"/>
          <w:szCs w:val="28"/>
        </w:rPr>
        <w:t>С. Пустовгар, В.</w:t>
      </w:r>
      <w:r>
        <w:rPr>
          <w:bCs/>
          <w:sz w:val="28"/>
          <w:szCs w:val="28"/>
        </w:rPr>
        <w:t xml:space="preserve"> </w:t>
      </w:r>
      <w:r w:rsidRPr="003424CE">
        <w:rPr>
          <w:bCs/>
          <w:sz w:val="28"/>
          <w:szCs w:val="28"/>
        </w:rPr>
        <w:t xml:space="preserve">Ю. Легейда // Известия ТулГУ. Технические науки.ч. – Тула: Изд-во ТулГУ, 2009. - Вып.2 Ч. </w:t>
      </w:r>
      <w:r w:rsidRPr="003424CE">
        <w:rPr>
          <w:bCs/>
          <w:sz w:val="28"/>
          <w:szCs w:val="28"/>
          <w:lang w:val="en-US"/>
        </w:rPr>
        <w:t>I</w:t>
      </w:r>
      <w:r w:rsidRPr="003424CE">
        <w:rPr>
          <w:bCs/>
          <w:sz w:val="28"/>
          <w:szCs w:val="28"/>
        </w:rPr>
        <w:t>.</w:t>
      </w:r>
      <w:r w:rsidRPr="003424CE">
        <w:rPr>
          <w:bCs/>
          <w:iCs/>
          <w:sz w:val="28"/>
          <w:szCs w:val="28"/>
        </w:rPr>
        <w:t>- С. 294-297</w:t>
      </w:r>
      <w:r w:rsidRPr="003424CE">
        <w:rPr>
          <w:bCs/>
          <w:sz w:val="28"/>
          <w:szCs w:val="28"/>
        </w:rPr>
        <w:t>.</w:t>
      </w:r>
    </w:p>
    <w:p w:rsidR="001F35E2" w:rsidRPr="00554866" w:rsidRDefault="001F35E2" w:rsidP="001F35E2">
      <w:pPr>
        <w:numPr>
          <w:ilvl w:val="0"/>
          <w:numId w:val="12"/>
        </w:numPr>
        <w:tabs>
          <w:tab w:val="num" w:pos="1276"/>
        </w:tabs>
        <w:spacing w:line="360" w:lineRule="auto"/>
        <w:ind w:left="0" w:firstLine="856"/>
        <w:jc w:val="both"/>
        <w:rPr>
          <w:bCs/>
          <w:sz w:val="28"/>
          <w:szCs w:val="28"/>
        </w:rPr>
      </w:pPr>
      <w:r w:rsidRPr="00554866">
        <w:rPr>
          <w:bCs/>
          <w:sz w:val="28"/>
          <w:szCs w:val="28"/>
        </w:rPr>
        <w:t xml:space="preserve">Экспериментально-технологическая отработка формообразования оребренных конструкций / С. П. Яковлев, С. С. Яковлев, В. Н. Чудин, А. А. Пасынков // Известия ТулГУ. Технические науки. – Тула: Изд-во ТулГУ, 2008. </w:t>
      </w:r>
      <w:r w:rsidRPr="00554866">
        <w:rPr>
          <w:bCs/>
          <w:iCs/>
          <w:sz w:val="28"/>
          <w:szCs w:val="28"/>
        </w:rPr>
        <w:t xml:space="preserve">- </w:t>
      </w:r>
      <w:r w:rsidRPr="00554866">
        <w:rPr>
          <w:bCs/>
          <w:sz w:val="28"/>
          <w:szCs w:val="28"/>
        </w:rPr>
        <w:t xml:space="preserve">Вып.4. – </w:t>
      </w:r>
      <w:r w:rsidRPr="00554866">
        <w:rPr>
          <w:bCs/>
          <w:iCs/>
          <w:sz w:val="28"/>
          <w:szCs w:val="28"/>
        </w:rPr>
        <w:t>С. 70-76.</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Экспериментальные исследования изотерического формоизменения вафельных конструкций / С.</w:t>
      </w:r>
      <w:r>
        <w:rPr>
          <w:bCs/>
          <w:sz w:val="28"/>
          <w:szCs w:val="28"/>
        </w:rPr>
        <w:t xml:space="preserve"> </w:t>
      </w:r>
      <w:r w:rsidRPr="003424CE">
        <w:rPr>
          <w:bCs/>
          <w:sz w:val="28"/>
          <w:szCs w:val="28"/>
        </w:rPr>
        <w:t>Н. Ларин, С.</w:t>
      </w:r>
      <w:r>
        <w:rPr>
          <w:bCs/>
          <w:sz w:val="28"/>
          <w:szCs w:val="28"/>
        </w:rPr>
        <w:t xml:space="preserve"> </w:t>
      </w:r>
      <w:r w:rsidRPr="003424CE">
        <w:rPr>
          <w:bCs/>
          <w:sz w:val="28"/>
          <w:szCs w:val="28"/>
        </w:rPr>
        <w:t>С. Яковлев, В.</w:t>
      </w:r>
      <w:r>
        <w:rPr>
          <w:bCs/>
          <w:sz w:val="28"/>
          <w:szCs w:val="28"/>
        </w:rPr>
        <w:t xml:space="preserve"> </w:t>
      </w:r>
      <w:r w:rsidRPr="003424CE">
        <w:rPr>
          <w:bCs/>
          <w:sz w:val="28"/>
          <w:szCs w:val="28"/>
        </w:rPr>
        <w:t>Н. Чудин, Е.</w:t>
      </w:r>
      <w:r>
        <w:rPr>
          <w:bCs/>
          <w:sz w:val="28"/>
          <w:szCs w:val="28"/>
        </w:rPr>
        <w:t xml:space="preserve"> </w:t>
      </w:r>
      <w:r w:rsidRPr="003424CE">
        <w:rPr>
          <w:bCs/>
          <w:sz w:val="28"/>
          <w:szCs w:val="28"/>
        </w:rPr>
        <w:t>В. Леонова // Известия ТулГУ. Технические науки. Тула: Изд-во ТулГУ, 2012.</w:t>
      </w:r>
      <w:r>
        <w:rPr>
          <w:bCs/>
          <w:sz w:val="28"/>
          <w:szCs w:val="28"/>
        </w:rPr>
        <w:t xml:space="preserve"> </w:t>
      </w:r>
      <w:r>
        <w:rPr>
          <w:bCs/>
          <w:iCs/>
          <w:sz w:val="28"/>
          <w:szCs w:val="28"/>
        </w:rPr>
        <w:t>–</w:t>
      </w:r>
      <w:r w:rsidRPr="003424CE">
        <w:rPr>
          <w:bCs/>
          <w:iCs/>
          <w:sz w:val="28"/>
          <w:szCs w:val="28"/>
        </w:rPr>
        <w:t xml:space="preserve"> </w:t>
      </w:r>
      <w:r>
        <w:rPr>
          <w:bCs/>
          <w:sz w:val="28"/>
          <w:szCs w:val="28"/>
        </w:rPr>
        <w:t xml:space="preserve">Вып.1. – </w:t>
      </w:r>
      <w:r w:rsidRPr="003424CE">
        <w:rPr>
          <w:bCs/>
          <w:iCs/>
          <w:sz w:val="28"/>
          <w:szCs w:val="28"/>
        </w:rPr>
        <w:t>С. 245-252</w:t>
      </w:r>
      <w:r w:rsidRPr="003424CE">
        <w:rPr>
          <w:bCs/>
          <w:sz w:val="28"/>
          <w:szCs w:val="28"/>
        </w:rPr>
        <w:t>.</w:t>
      </w:r>
    </w:p>
    <w:p w:rsidR="001F35E2" w:rsidRPr="0088477F" w:rsidRDefault="001F35E2" w:rsidP="001F35E2">
      <w:pPr>
        <w:numPr>
          <w:ilvl w:val="0"/>
          <w:numId w:val="12"/>
        </w:numPr>
        <w:tabs>
          <w:tab w:val="num" w:pos="1276"/>
        </w:tabs>
        <w:spacing w:line="360" w:lineRule="auto"/>
        <w:ind w:left="0" w:firstLine="856"/>
        <w:jc w:val="both"/>
        <w:rPr>
          <w:bCs/>
          <w:sz w:val="28"/>
          <w:szCs w:val="28"/>
        </w:rPr>
      </w:pPr>
      <w:r w:rsidRPr="00427763">
        <w:rPr>
          <w:bCs/>
          <w:sz w:val="28"/>
          <w:szCs w:val="28"/>
        </w:rPr>
        <w:t>Электронный справочник по холодной штамповке [Электронный ресурс] // Омский государственный технически</w:t>
      </w:r>
      <w:r>
        <w:rPr>
          <w:bCs/>
          <w:sz w:val="28"/>
          <w:szCs w:val="28"/>
        </w:rPr>
        <w:t xml:space="preserve">й университет; кафедра </w:t>
      </w:r>
      <w:r w:rsidRPr="009F247F">
        <w:rPr>
          <w:bCs/>
          <w:color w:val="000000" w:themeColor="text1"/>
          <w:sz w:val="28"/>
          <w:szCs w:val="28"/>
        </w:rPr>
        <w:t xml:space="preserve">МиТОМД. – </w:t>
      </w:r>
      <w:r w:rsidRPr="009F247F">
        <w:rPr>
          <w:bCs/>
          <w:color w:val="000000" w:themeColor="text1"/>
          <w:sz w:val="28"/>
          <w:szCs w:val="28"/>
          <w:lang w:val="en-US"/>
        </w:rPr>
        <w:t>URL</w:t>
      </w:r>
      <w:r w:rsidRPr="009F247F">
        <w:rPr>
          <w:bCs/>
          <w:color w:val="000000" w:themeColor="text1"/>
          <w:sz w:val="28"/>
          <w:szCs w:val="28"/>
        </w:rPr>
        <w:t xml:space="preserve">: </w:t>
      </w:r>
      <w:hyperlink r:id="rId85" w:history="1">
        <w:r w:rsidRPr="009F247F">
          <w:rPr>
            <w:rStyle w:val="ab"/>
            <w:bCs/>
            <w:color w:val="000000" w:themeColor="text1"/>
            <w:sz w:val="28"/>
            <w:szCs w:val="28"/>
            <w:u w:val="none"/>
            <w:lang w:val="en-US"/>
          </w:rPr>
          <w:t>http</w:t>
        </w:r>
        <w:r w:rsidRPr="009F247F">
          <w:rPr>
            <w:rStyle w:val="ab"/>
            <w:bCs/>
            <w:color w:val="000000" w:themeColor="text1"/>
            <w:sz w:val="28"/>
            <w:szCs w:val="28"/>
            <w:u w:val="none"/>
          </w:rPr>
          <w:t>://</w:t>
        </w:r>
        <w:r w:rsidRPr="009F247F">
          <w:rPr>
            <w:rStyle w:val="ab"/>
            <w:bCs/>
            <w:color w:val="000000" w:themeColor="text1"/>
            <w:sz w:val="28"/>
            <w:szCs w:val="28"/>
            <w:u w:val="none"/>
            <w:lang w:val="en-US"/>
          </w:rPr>
          <w:t>omd</w:t>
        </w:r>
        <w:r w:rsidRPr="009F247F">
          <w:rPr>
            <w:rStyle w:val="ab"/>
            <w:bCs/>
            <w:color w:val="000000" w:themeColor="text1"/>
            <w:sz w:val="28"/>
            <w:szCs w:val="28"/>
            <w:u w:val="none"/>
          </w:rPr>
          <w:t>.</w:t>
        </w:r>
        <w:r w:rsidRPr="009F247F">
          <w:rPr>
            <w:rStyle w:val="ab"/>
            <w:bCs/>
            <w:color w:val="000000" w:themeColor="text1"/>
            <w:sz w:val="28"/>
            <w:szCs w:val="28"/>
            <w:u w:val="none"/>
            <w:lang w:val="en-US"/>
          </w:rPr>
          <w:t>omgtu</w:t>
        </w:r>
        <w:r w:rsidRPr="009F247F">
          <w:rPr>
            <w:rStyle w:val="ab"/>
            <w:bCs/>
            <w:color w:val="000000" w:themeColor="text1"/>
            <w:sz w:val="28"/>
            <w:szCs w:val="28"/>
            <w:u w:val="none"/>
          </w:rPr>
          <w:t>.</w:t>
        </w:r>
        <w:r w:rsidRPr="009F247F">
          <w:rPr>
            <w:rStyle w:val="ab"/>
            <w:bCs/>
            <w:color w:val="000000" w:themeColor="text1"/>
            <w:sz w:val="28"/>
            <w:szCs w:val="28"/>
            <w:u w:val="none"/>
            <w:lang w:val="en-US"/>
          </w:rPr>
          <w:t>ru</w:t>
        </w:r>
        <w:r w:rsidRPr="009F247F">
          <w:rPr>
            <w:rStyle w:val="ab"/>
            <w:bCs/>
            <w:color w:val="000000" w:themeColor="text1"/>
            <w:sz w:val="28"/>
            <w:szCs w:val="28"/>
            <w:u w:val="none"/>
          </w:rPr>
          <w:t>/</w:t>
        </w:r>
        <w:r w:rsidRPr="009F247F">
          <w:rPr>
            <w:rStyle w:val="ab"/>
            <w:bCs/>
            <w:color w:val="000000" w:themeColor="text1"/>
            <w:sz w:val="28"/>
            <w:szCs w:val="28"/>
            <w:u w:val="none"/>
            <w:lang w:val="en-US"/>
          </w:rPr>
          <w:t>wp</w:t>
        </w:r>
        <w:r w:rsidRPr="009F247F">
          <w:rPr>
            <w:rStyle w:val="ab"/>
            <w:bCs/>
            <w:color w:val="000000" w:themeColor="text1"/>
            <w:sz w:val="28"/>
            <w:szCs w:val="28"/>
            <w:u w:val="none"/>
          </w:rPr>
          <w:t>-</w:t>
        </w:r>
        <w:r w:rsidRPr="009F247F">
          <w:rPr>
            <w:rStyle w:val="ab"/>
            <w:bCs/>
            <w:color w:val="000000" w:themeColor="text1"/>
            <w:sz w:val="28"/>
            <w:szCs w:val="28"/>
            <w:u w:val="none"/>
            <w:lang w:val="en-US"/>
          </w:rPr>
          <w:t>content</w:t>
        </w:r>
        <w:r w:rsidRPr="009F247F">
          <w:rPr>
            <w:rStyle w:val="ab"/>
            <w:bCs/>
            <w:color w:val="000000" w:themeColor="text1"/>
            <w:sz w:val="28"/>
            <w:szCs w:val="28"/>
            <w:u w:val="none"/>
          </w:rPr>
          <w:t>/</w:t>
        </w:r>
        <w:r w:rsidRPr="009F247F">
          <w:rPr>
            <w:rStyle w:val="ab"/>
            <w:bCs/>
            <w:color w:val="000000" w:themeColor="text1"/>
            <w:sz w:val="28"/>
            <w:szCs w:val="28"/>
            <w:u w:val="none"/>
            <w:lang w:val="en-US"/>
          </w:rPr>
          <w:t>themes</w:t>
        </w:r>
        <w:r w:rsidRPr="009F247F">
          <w:rPr>
            <w:rStyle w:val="ab"/>
            <w:bCs/>
            <w:color w:val="000000" w:themeColor="text1"/>
            <w:sz w:val="28"/>
            <w:szCs w:val="28"/>
            <w:u w:val="none"/>
          </w:rPr>
          <w:t>/</w:t>
        </w:r>
        <w:r w:rsidRPr="009F247F">
          <w:rPr>
            <w:rStyle w:val="ab"/>
            <w:bCs/>
            <w:color w:val="000000" w:themeColor="text1"/>
            <w:sz w:val="28"/>
            <w:szCs w:val="28"/>
            <w:u w:val="none"/>
            <w:lang w:val="en-US"/>
          </w:rPr>
          <w:t>iGadgets</w:t>
        </w:r>
        <w:r w:rsidRPr="009F247F">
          <w:rPr>
            <w:rStyle w:val="ab"/>
            <w:bCs/>
            <w:color w:val="000000" w:themeColor="text1"/>
            <w:sz w:val="28"/>
            <w:szCs w:val="28"/>
            <w:u w:val="none"/>
          </w:rPr>
          <w:t>/</w:t>
        </w:r>
        <w:r w:rsidRPr="009F247F">
          <w:rPr>
            <w:rStyle w:val="ab"/>
            <w:bCs/>
            <w:color w:val="000000" w:themeColor="text1"/>
            <w:sz w:val="28"/>
            <w:szCs w:val="28"/>
            <w:u w:val="none"/>
            <w:lang w:val="en-US"/>
          </w:rPr>
          <w:t>basetlsh</w:t>
        </w:r>
        <w:r w:rsidRPr="009F247F">
          <w:rPr>
            <w:rStyle w:val="ab"/>
            <w:bCs/>
            <w:color w:val="000000" w:themeColor="text1"/>
            <w:sz w:val="28"/>
            <w:szCs w:val="28"/>
            <w:u w:val="none"/>
          </w:rPr>
          <w:t xml:space="preserve">/ </w:t>
        </w:r>
        <w:r w:rsidRPr="009F247F">
          <w:rPr>
            <w:rStyle w:val="ab"/>
            <w:bCs/>
            <w:color w:val="000000" w:themeColor="text1"/>
            <w:sz w:val="28"/>
            <w:szCs w:val="28"/>
            <w:u w:val="none"/>
            <w:lang w:val="en-US"/>
          </w:rPr>
          <w:t>index</w:t>
        </w:r>
        <w:r w:rsidRPr="009F247F">
          <w:rPr>
            <w:rStyle w:val="ab"/>
            <w:bCs/>
            <w:color w:val="000000" w:themeColor="text1"/>
            <w:sz w:val="28"/>
            <w:szCs w:val="28"/>
            <w:u w:val="none"/>
          </w:rPr>
          <w:t>.</w:t>
        </w:r>
        <w:r w:rsidRPr="009F247F">
          <w:rPr>
            <w:rStyle w:val="ab"/>
            <w:bCs/>
            <w:color w:val="000000" w:themeColor="text1"/>
            <w:sz w:val="28"/>
            <w:szCs w:val="28"/>
            <w:u w:val="none"/>
            <w:lang w:val="en-US"/>
          </w:rPr>
          <w:t>htm</w:t>
        </w:r>
      </w:hyperlink>
      <w:r w:rsidRPr="0088477F">
        <w:rPr>
          <w:b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7"/>
          <w:szCs w:val="27"/>
        </w:rPr>
      </w:pPr>
      <w:r w:rsidRPr="009F247F">
        <w:rPr>
          <w:bCs/>
          <w:spacing w:val="-3"/>
          <w:sz w:val="28"/>
          <w:szCs w:val="28"/>
        </w:rPr>
        <w:t>Яковлев, С. С. Потеря устойчивости фланца анизотропной заготовки п</w:t>
      </w:r>
      <w:r w:rsidRPr="006F2472">
        <w:rPr>
          <w:bCs/>
          <w:sz w:val="28"/>
          <w:szCs w:val="28"/>
        </w:rPr>
        <w:t>ри вытяжке осесимметричных деталей / С. С. Яковлев, К. С. Ремнев,</w:t>
      </w:r>
      <w:r>
        <w:rPr>
          <w:bCs/>
          <w:sz w:val="28"/>
          <w:szCs w:val="28"/>
        </w:rPr>
        <w:t xml:space="preserve"> </w:t>
      </w:r>
      <w:r w:rsidRPr="006F2472">
        <w:rPr>
          <w:bCs/>
          <w:sz w:val="28"/>
          <w:szCs w:val="28"/>
        </w:rPr>
        <w:t xml:space="preserve">А. Е. Калашников // </w:t>
      </w:r>
      <w:r w:rsidRPr="006F2472">
        <w:rPr>
          <w:bCs/>
          <w:iCs/>
          <w:sz w:val="28"/>
          <w:szCs w:val="28"/>
        </w:rPr>
        <w:t>Обработка материалов давлением. – 2012.</w:t>
      </w:r>
      <w:r w:rsidRPr="006F2472">
        <w:rPr>
          <w:sz w:val="28"/>
          <w:szCs w:val="28"/>
        </w:rPr>
        <w:t xml:space="preserve"> –</w:t>
      </w:r>
      <w:r w:rsidRPr="006F2472">
        <w:rPr>
          <w:bCs/>
          <w:iCs/>
          <w:sz w:val="28"/>
          <w:szCs w:val="28"/>
        </w:rPr>
        <w:t xml:space="preserve"> №1(30)</w:t>
      </w:r>
      <w:r w:rsidRPr="003424CE">
        <w:rPr>
          <w:bCs/>
          <w:iCs/>
          <w:sz w:val="27"/>
          <w:szCs w:val="27"/>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6F2472">
        <w:rPr>
          <w:bCs/>
          <w:sz w:val="28"/>
          <w:szCs w:val="28"/>
        </w:rPr>
        <w:t>Яковлев</w:t>
      </w:r>
      <w:r>
        <w:rPr>
          <w:bCs/>
          <w:sz w:val="28"/>
          <w:szCs w:val="28"/>
        </w:rPr>
        <w:t>,</w:t>
      </w:r>
      <w:r w:rsidRPr="006F2472">
        <w:rPr>
          <w:bCs/>
          <w:sz w:val="28"/>
          <w:szCs w:val="28"/>
        </w:rPr>
        <w:t xml:space="preserve"> С.</w:t>
      </w:r>
      <w:r>
        <w:rPr>
          <w:bCs/>
          <w:sz w:val="28"/>
          <w:szCs w:val="28"/>
        </w:rPr>
        <w:t xml:space="preserve"> </w:t>
      </w:r>
      <w:r w:rsidRPr="006F2472">
        <w:rPr>
          <w:bCs/>
          <w:sz w:val="28"/>
          <w:szCs w:val="28"/>
        </w:rPr>
        <w:t>П. Проектирование технологических процессов изотермической глубокой вытяжки цилиндрических</w:t>
      </w:r>
      <w:r w:rsidRPr="003424CE">
        <w:rPr>
          <w:bCs/>
          <w:sz w:val="28"/>
          <w:szCs w:val="28"/>
        </w:rPr>
        <w:t xml:space="preserve"> деталей / С.</w:t>
      </w:r>
      <w:r>
        <w:rPr>
          <w:bCs/>
          <w:sz w:val="28"/>
          <w:szCs w:val="28"/>
        </w:rPr>
        <w:t xml:space="preserve"> </w:t>
      </w:r>
      <w:r w:rsidRPr="003424CE">
        <w:rPr>
          <w:bCs/>
          <w:sz w:val="28"/>
          <w:szCs w:val="28"/>
        </w:rPr>
        <w:t>П. Яковлев, А.</w:t>
      </w:r>
      <w:r>
        <w:rPr>
          <w:bCs/>
          <w:sz w:val="28"/>
          <w:szCs w:val="28"/>
        </w:rPr>
        <w:t xml:space="preserve"> </w:t>
      </w:r>
      <w:r w:rsidRPr="003424CE">
        <w:rPr>
          <w:bCs/>
          <w:sz w:val="28"/>
          <w:szCs w:val="28"/>
        </w:rPr>
        <w:t>В. Черняев, О.</w:t>
      </w:r>
      <w:r>
        <w:rPr>
          <w:bCs/>
          <w:sz w:val="28"/>
          <w:szCs w:val="28"/>
        </w:rPr>
        <w:t xml:space="preserve"> </w:t>
      </w:r>
      <w:r w:rsidRPr="003424CE">
        <w:rPr>
          <w:bCs/>
          <w:sz w:val="28"/>
          <w:szCs w:val="28"/>
        </w:rPr>
        <w:t xml:space="preserve">В. Пилипенко // Известия ТулГУ. Технические науки. – Тула: Изд-во ТулГУ, 2008. </w:t>
      </w:r>
      <w:r>
        <w:rPr>
          <w:bCs/>
          <w:iCs/>
          <w:sz w:val="28"/>
          <w:szCs w:val="28"/>
        </w:rPr>
        <w:t>–</w:t>
      </w:r>
      <w:r w:rsidRPr="003424CE">
        <w:rPr>
          <w:bCs/>
          <w:iCs/>
          <w:sz w:val="28"/>
          <w:szCs w:val="28"/>
        </w:rPr>
        <w:t xml:space="preserve"> </w:t>
      </w:r>
      <w:r w:rsidRPr="003424CE">
        <w:rPr>
          <w:bCs/>
          <w:sz w:val="28"/>
          <w:szCs w:val="28"/>
        </w:rPr>
        <w:t xml:space="preserve">Вып.1. </w:t>
      </w:r>
      <w:r>
        <w:rPr>
          <w:bCs/>
          <w:sz w:val="28"/>
          <w:szCs w:val="28"/>
        </w:rPr>
        <w:t>–</w:t>
      </w:r>
      <w:r w:rsidRPr="003424CE">
        <w:rPr>
          <w:bCs/>
          <w:sz w:val="28"/>
          <w:szCs w:val="28"/>
        </w:rPr>
        <w:t xml:space="preserve"> </w:t>
      </w:r>
      <w:r w:rsidRPr="003424CE">
        <w:rPr>
          <w:bCs/>
          <w:iCs/>
          <w:sz w:val="28"/>
          <w:szCs w:val="28"/>
        </w:rPr>
        <w:t>С. 103-110.</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Яковлев</w:t>
      </w:r>
      <w:r>
        <w:rPr>
          <w:bCs/>
          <w:sz w:val="28"/>
          <w:szCs w:val="28"/>
        </w:rPr>
        <w:t>,</w:t>
      </w:r>
      <w:r w:rsidRPr="003424CE">
        <w:rPr>
          <w:bCs/>
          <w:sz w:val="28"/>
          <w:szCs w:val="28"/>
        </w:rPr>
        <w:t xml:space="preserve"> С.</w:t>
      </w:r>
      <w:r>
        <w:rPr>
          <w:bCs/>
          <w:sz w:val="28"/>
          <w:szCs w:val="28"/>
        </w:rPr>
        <w:t xml:space="preserve"> </w:t>
      </w:r>
      <w:r w:rsidRPr="003424CE">
        <w:rPr>
          <w:bCs/>
          <w:sz w:val="28"/>
          <w:szCs w:val="28"/>
        </w:rPr>
        <w:t>С. Влияние анизотропии механических свойств на напряженное и деформированное состояния заготовки при изотермическом деформировании полусферических деталей / С.</w:t>
      </w:r>
      <w:r>
        <w:rPr>
          <w:bCs/>
          <w:sz w:val="28"/>
          <w:szCs w:val="28"/>
        </w:rPr>
        <w:t xml:space="preserve"> </w:t>
      </w:r>
      <w:r w:rsidRPr="003424CE">
        <w:rPr>
          <w:bCs/>
          <w:sz w:val="28"/>
          <w:szCs w:val="28"/>
        </w:rPr>
        <w:t>С. Яковлев, С.</w:t>
      </w:r>
      <w:r>
        <w:rPr>
          <w:bCs/>
          <w:sz w:val="28"/>
          <w:szCs w:val="28"/>
        </w:rPr>
        <w:t xml:space="preserve"> </w:t>
      </w:r>
      <w:r w:rsidRPr="003424CE">
        <w:rPr>
          <w:bCs/>
          <w:sz w:val="28"/>
          <w:szCs w:val="28"/>
        </w:rPr>
        <w:t xml:space="preserve">Н. Ларин, </w:t>
      </w:r>
      <w:r>
        <w:rPr>
          <w:bCs/>
          <w:sz w:val="28"/>
          <w:szCs w:val="28"/>
        </w:rPr>
        <w:t xml:space="preserve">          </w:t>
      </w:r>
      <w:r w:rsidRPr="003424CE">
        <w:rPr>
          <w:bCs/>
          <w:sz w:val="28"/>
          <w:szCs w:val="28"/>
        </w:rPr>
        <w:t>А.</w:t>
      </w:r>
      <w:r>
        <w:rPr>
          <w:bCs/>
          <w:sz w:val="28"/>
          <w:szCs w:val="28"/>
        </w:rPr>
        <w:t xml:space="preserve"> </w:t>
      </w:r>
      <w:r w:rsidRPr="003424CE">
        <w:rPr>
          <w:bCs/>
          <w:sz w:val="28"/>
          <w:szCs w:val="28"/>
        </w:rPr>
        <w:t>В. Чарин // Изве</w:t>
      </w:r>
      <w:r>
        <w:rPr>
          <w:bCs/>
          <w:sz w:val="28"/>
          <w:szCs w:val="28"/>
        </w:rPr>
        <w:t>стия ТулГУ. Технические науки. –</w:t>
      </w:r>
      <w:r w:rsidRPr="003424CE">
        <w:rPr>
          <w:bCs/>
          <w:sz w:val="28"/>
          <w:szCs w:val="28"/>
        </w:rPr>
        <w:t xml:space="preserve"> Тула: Изд-во ТулГУ, 2012.</w:t>
      </w:r>
      <w:r>
        <w:rPr>
          <w:bCs/>
          <w:sz w:val="28"/>
          <w:szCs w:val="28"/>
        </w:rPr>
        <w:t xml:space="preserve"> –</w:t>
      </w:r>
      <w:r w:rsidRPr="003424CE">
        <w:rPr>
          <w:bCs/>
          <w:iCs/>
          <w:sz w:val="28"/>
          <w:szCs w:val="28"/>
        </w:rPr>
        <w:t xml:space="preserve"> </w:t>
      </w:r>
      <w:r>
        <w:rPr>
          <w:bCs/>
          <w:sz w:val="28"/>
          <w:szCs w:val="28"/>
        </w:rPr>
        <w:t xml:space="preserve">Вып.2. – </w:t>
      </w:r>
      <w:r w:rsidRPr="003424CE">
        <w:rPr>
          <w:bCs/>
          <w:iCs/>
          <w:sz w:val="28"/>
          <w:szCs w:val="28"/>
        </w:rPr>
        <w:t>С.</w:t>
      </w:r>
      <w:r w:rsidRPr="003424CE">
        <w:rPr>
          <w:bCs/>
          <w:sz w:val="28"/>
          <w:szCs w:val="28"/>
        </w:rPr>
        <w:t xml:space="preserve"> 202-208.</w:t>
      </w:r>
    </w:p>
    <w:p w:rsidR="001F35E2" w:rsidRPr="00513C7D" w:rsidRDefault="001F35E2" w:rsidP="001F35E2">
      <w:pPr>
        <w:numPr>
          <w:ilvl w:val="0"/>
          <w:numId w:val="12"/>
        </w:numPr>
        <w:tabs>
          <w:tab w:val="num" w:pos="1276"/>
        </w:tabs>
        <w:spacing w:line="360" w:lineRule="auto"/>
        <w:ind w:left="0" w:firstLine="856"/>
        <w:jc w:val="both"/>
        <w:rPr>
          <w:bCs/>
          <w:sz w:val="28"/>
          <w:szCs w:val="28"/>
        </w:rPr>
      </w:pPr>
      <w:r w:rsidRPr="005A51DE">
        <w:rPr>
          <w:bCs/>
          <w:sz w:val="28"/>
          <w:szCs w:val="28"/>
        </w:rPr>
        <w:t>Яковлев</w:t>
      </w:r>
      <w:r>
        <w:rPr>
          <w:bCs/>
          <w:sz w:val="28"/>
          <w:szCs w:val="28"/>
        </w:rPr>
        <w:t>,</w:t>
      </w:r>
      <w:r w:rsidRPr="005A51DE">
        <w:rPr>
          <w:bCs/>
          <w:sz w:val="28"/>
          <w:szCs w:val="28"/>
        </w:rPr>
        <w:t xml:space="preserve"> С.</w:t>
      </w:r>
      <w:r>
        <w:rPr>
          <w:bCs/>
          <w:sz w:val="28"/>
          <w:szCs w:val="28"/>
        </w:rPr>
        <w:t xml:space="preserve"> </w:t>
      </w:r>
      <w:r w:rsidRPr="005A51DE">
        <w:rPr>
          <w:bCs/>
          <w:sz w:val="28"/>
          <w:szCs w:val="28"/>
        </w:rPr>
        <w:t xml:space="preserve">С. Технологические параметры процесса реверсивной вытяжки осесимметричных деталей с фланцем из анизотропного материала </w:t>
      </w:r>
      <w:r w:rsidRPr="00661C3D">
        <w:rPr>
          <w:bCs/>
          <w:sz w:val="28"/>
          <w:szCs w:val="28"/>
        </w:rPr>
        <w:t xml:space="preserve">/ </w:t>
      </w:r>
      <w:r w:rsidRPr="005A51DE">
        <w:rPr>
          <w:bCs/>
          <w:sz w:val="28"/>
          <w:szCs w:val="28"/>
        </w:rPr>
        <w:t>С.</w:t>
      </w:r>
      <w:r>
        <w:rPr>
          <w:bCs/>
          <w:sz w:val="28"/>
          <w:szCs w:val="28"/>
        </w:rPr>
        <w:t xml:space="preserve"> </w:t>
      </w:r>
      <w:r w:rsidRPr="005A51DE">
        <w:rPr>
          <w:bCs/>
          <w:sz w:val="28"/>
          <w:szCs w:val="28"/>
        </w:rPr>
        <w:t>С. Яковлев, Е.</w:t>
      </w:r>
      <w:r>
        <w:rPr>
          <w:bCs/>
          <w:sz w:val="28"/>
          <w:szCs w:val="28"/>
        </w:rPr>
        <w:t xml:space="preserve"> </w:t>
      </w:r>
      <w:r w:rsidRPr="005A51DE">
        <w:rPr>
          <w:bCs/>
          <w:sz w:val="28"/>
          <w:szCs w:val="28"/>
        </w:rPr>
        <w:t>Ю. Поликарпов</w:t>
      </w:r>
      <w:r w:rsidRPr="00661C3D">
        <w:rPr>
          <w:bCs/>
          <w:sz w:val="28"/>
          <w:szCs w:val="28"/>
        </w:rPr>
        <w:t xml:space="preserve"> // Заготовительные производства в машиностроении. – 20</w:t>
      </w:r>
      <w:r>
        <w:rPr>
          <w:bCs/>
          <w:sz w:val="28"/>
          <w:szCs w:val="28"/>
        </w:rPr>
        <w:t>09</w:t>
      </w:r>
      <w:r w:rsidRPr="00661C3D">
        <w:rPr>
          <w:bCs/>
          <w:sz w:val="28"/>
          <w:szCs w:val="28"/>
        </w:rPr>
        <w:t xml:space="preserve">. № </w:t>
      </w:r>
      <w:r>
        <w:rPr>
          <w:bCs/>
          <w:sz w:val="28"/>
          <w:szCs w:val="28"/>
        </w:rPr>
        <w:t>4</w:t>
      </w:r>
      <w:r w:rsidRPr="00661C3D">
        <w:rPr>
          <w:bCs/>
          <w:sz w:val="28"/>
          <w:szCs w:val="28"/>
        </w:rPr>
        <w:t>. – С. 2</w:t>
      </w:r>
      <w:r>
        <w:rPr>
          <w:bCs/>
          <w:sz w:val="28"/>
          <w:szCs w:val="28"/>
        </w:rPr>
        <w:t>5-</w:t>
      </w:r>
      <w:r>
        <w:rPr>
          <w:sz w:val="28"/>
          <w:szCs w:val="28"/>
        </w:rPr>
        <w:t>30.</w:t>
      </w:r>
    </w:p>
    <w:p w:rsidR="001F35E2" w:rsidRPr="003424CE" w:rsidRDefault="001F35E2" w:rsidP="001F35E2">
      <w:pPr>
        <w:numPr>
          <w:ilvl w:val="0"/>
          <w:numId w:val="12"/>
        </w:numPr>
        <w:tabs>
          <w:tab w:val="num" w:pos="1276"/>
        </w:tabs>
        <w:spacing w:line="360" w:lineRule="auto"/>
        <w:ind w:left="0" w:firstLine="856"/>
        <w:jc w:val="both"/>
        <w:rPr>
          <w:bCs/>
          <w:sz w:val="27"/>
          <w:szCs w:val="27"/>
        </w:rPr>
      </w:pPr>
      <w:r w:rsidRPr="003424CE">
        <w:rPr>
          <w:bCs/>
          <w:sz w:val="27"/>
          <w:szCs w:val="27"/>
        </w:rPr>
        <w:t>Яковлев</w:t>
      </w:r>
      <w:r>
        <w:rPr>
          <w:bCs/>
          <w:sz w:val="27"/>
          <w:szCs w:val="27"/>
        </w:rPr>
        <w:t>,</w:t>
      </w:r>
      <w:r w:rsidRPr="003424CE">
        <w:rPr>
          <w:bCs/>
          <w:sz w:val="27"/>
          <w:szCs w:val="27"/>
        </w:rPr>
        <w:t xml:space="preserve"> С.</w:t>
      </w:r>
      <w:r>
        <w:rPr>
          <w:bCs/>
          <w:sz w:val="27"/>
          <w:szCs w:val="27"/>
        </w:rPr>
        <w:t xml:space="preserve"> </w:t>
      </w:r>
      <w:r w:rsidRPr="003424CE">
        <w:rPr>
          <w:bCs/>
          <w:sz w:val="27"/>
          <w:szCs w:val="27"/>
        </w:rPr>
        <w:t>С. Технологический процесс изготовления полусферических деталей / С.</w:t>
      </w:r>
      <w:r>
        <w:rPr>
          <w:bCs/>
          <w:sz w:val="27"/>
          <w:szCs w:val="27"/>
        </w:rPr>
        <w:t xml:space="preserve"> </w:t>
      </w:r>
      <w:r w:rsidRPr="003424CE">
        <w:rPr>
          <w:bCs/>
          <w:sz w:val="27"/>
          <w:szCs w:val="27"/>
        </w:rPr>
        <w:t>С. Яковлев, В.</w:t>
      </w:r>
      <w:r>
        <w:rPr>
          <w:bCs/>
          <w:sz w:val="27"/>
          <w:szCs w:val="27"/>
        </w:rPr>
        <w:t xml:space="preserve"> </w:t>
      </w:r>
      <w:r w:rsidRPr="003424CE">
        <w:rPr>
          <w:bCs/>
          <w:sz w:val="27"/>
          <w:szCs w:val="27"/>
        </w:rPr>
        <w:t>Д. Кухарь, К.</w:t>
      </w:r>
      <w:r>
        <w:rPr>
          <w:bCs/>
          <w:sz w:val="27"/>
          <w:szCs w:val="27"/>
        </w:rPr>
        <w:t xml:space="preserve"> </w:t>
      </w:r>
      <w:r w:rsidRPr="003424CE">
        <w:rPr>
          <w:bCs/>
          <w:sz w:val="27"/>
          <w:szCs w:val="27"/>
        </w:rPr>
        <w:t>С. Ремнев // Известия ТулГУ. Технические науки</w:t>
      </w:r>
      <w:r>
        <w:rPr>
          <w:bCs/>
          <w:sz w:val="27"/>
          <w:szCs w:val="27"/>
        </w:rPr>
        <w:t>. –</w:t>
      </w:r>
      <w:r w:rsidRPr="003424CE">
        <w:rPr>
          <w:bCs/>
          <w:sz w:val="27"/>
          <w:szCs w:val="27"/>
        </w:rPr>
        <w:t xml:space="preserve"> Тула: Изд-во ТулГУ, 2012.</w:t>
      </w:r>
      <w:r>
        <w:rPr>
          <w:bCs/>
          <w:iCs/>
          <w:sz w:val="27"/>
          <w:szCs w:val="27"/>
        </w:rPr>
        <w:t xml:space="preserve"> –</w:t>
      </w:r>
      <w:r w:rsidRPr="003424CE">
        <w:rPr>
          <w:bCs/>
          <w:iCs/>
          <w:sz w:val="27"/>
          <w:szCs w:val="27"/>
        </w:rPr>
        <w:t xml:space="preserve"> </w:t>
      </w:r>
      <w:r>
        <w:rPr>
          <w:bCs/>
          <w:sz w:val="27"/>
          <w:szCs w:val="27"/>
        </w:rPr>
        <w:t>Вып.1. –</w:t>
      </w:r>
      <w:r w:rsidRPr="003424CE">
        <w:rPr>
          <w:bCs/>
          <w:sz w:val="27"/>
          <w:szCs w:val="27"/>
        </w:rPr>
        <w:t xml:space="preserve"> </w:t>
      </w:r>
      <w:r w:rsidRPr="003424CE">
        <w:rPr>
          <w:bCs/>
          <w:iCs/>
          <w:sz w:val="27"/>
          <w:szCs w:val="27"/>
        </w:rPr>
        <w:t>С.</w:t>
      </w:r>
      <w:r w:rsidRPr="003424CE">
        <w:rPr>
          <w:bCs/>
          <w:sz w:val="27"/>
          <w:szCs w:val="27"/>
        </w:rPr>
        <w:t>185-191.</w:t>
      </w:r>
    </w:p>
    <w:p w:rsidR="001F35E2" w:rsidRPr="003424CE" w:rsidRDefault="001F35E2" w:rsidP="001F35E2">
      <w:pPr>
        <w:numPr>
          <w:ilvl w:val="0"/>
          <w:numId w:val="12"/>
        </w:numPr>
        <w:tabs>
          <w:tab w:val="num" w:pos="1276"/>
        </w:tabs>
        <w:spacing w:line="360" w:lineRule="auto"/>
        <w:ind w:left="0" w:firstLine="856"/>
        <w:jc w:val="both"/>
        <w:rPr>
          <w:bCs/>
          <w:sz w:val="27"/>
          <w:szCs w:val="27"/>
        </w:rPr>
      </w:pPr>
      <w:r w:rsidRPr="003424CE">
        <w:rPr>
          <w:bCs/>
          <w:sz w:val="27"/>
          <w:szCs w:val="27"/>
        </w:rPr>
        <w:t>Яковлев</w:t>
      </w:r>
      <w:r>
        <w:rPr>
          <w:bCs/>
          <w:sz w:val="27"/>
          <w:szCs w:val="27"/>
        </w:rPr>
        <w:t>,</w:t>
      </w:r>
      <w:r w:rsidRPr="003424CE">
        <w:rPr>
          <w:bCs/>
          <w:sz w:val="27"/>
          <w:szCs w:val="27"/>
        </w:rPr>
        <w:t xml:space="preserve"> С.</w:t>
      </w:r>
      <w:r>
        <w:rPr>
          <w:bCs/>
          <w:sz w:val="27"/>
          <w:szCs w:val="27"/>
        </w:rPr>
        <w:t xml:space="preserve"> </w:t>
      </w:r>
      <w:r w:rsidRPr="003424CE">
        <w:rPr>
          <w:bCs/>
          <w:sz w:val="27"/>
          <w:szCs w:val="27"/>
        </w:rPr>
        <w:t>С. Характер формоизменения при изотермическом стесненном деформировании анизотропной листовой заготовки в прямоугольную матрицу / С.</w:t>
      </w:r>
      <w:r>
        <w:rPr>
          <w:bCs/>
          <w:sz w:val="27"/>
          <w:szCs w:val="27"/>
        </w:rPr>
        <w:t xml:space="preserve"> </w:t>
      </w:r>
      <w:r w:rsidRPr="003424CE">
        <w:rPr>
          <w:bCs/>
          <w:sz w:val="27"/>
          <w:szCs w:val="27"/>
        </w:rPr>
        <w:t>С. Яковлев, С.</w:t>
      </w:r>
      <w:r>
        <w:rPr>
          <w:bCs/>
          <w:sz w:val="27"/>
          <w:szCs w:val="27"/>
        </w:rPr>
        <w:t xml:space="preserve"> </w:t>
      </w:r>
      <w:r w:rsidRPr="003424CE">
        <w:rPr>
          <w:bCs/>
          <w:sz w:val="27"/>
          <w:szCs w:val="27"/>
        </w:rPr>
        <w:t>Н. Ларин // Изве</w:t>
      </w:r>
      <w:r>
        <w:rPr>
          <w:bCs/>
          <w:sz w:val="27"/>
          <w:szCs w:val="27"/>
        </w:rPr>
        <w:t>стия ТулГУ. Технические</w:t>
      </w:r>
      <w:r w:rsidRPr="001524A6">
        <w:rPr>
          <w:bCs/>
          <w:sz w:val="27"/>
          <w:szCs w:val="27"/>
          <w:lang w:val="en-US"/>
        </w:rPr>
        <w:t xml:space="preserve"> </w:t>
      </w:r>
      <w:r>
        <w:rPr>
          <w:bCs/>
          <w:sz w:val="27"/>
          <w:szCs w:val="27"/>
        </w:rPr>
        <w:t>науки</w:t>
      </w:r>
      <w:r w:rsidRPr="001524A6">
        <w:rPr>
          <w:bCs/>
          <w:sz w:val="27"/>
          <w:szCs w:val="27"/>
          <w:lang w:val="en-US"/>
        </w:rPr>
        <w:t xml:space="preserve">. – </w:t>
      </w:r>
      <w:r w:rsidRPr="003424CE">
        <w:rPr>
          <w:bCs/>
          <w:sz w:val="27"/>
          <w:szCs w:val="27"/>
        </w:rPr>
        <w:t>Тула</w:t>
      </w:r>
      <w:r w:rsidRPr="001524A6">
        <w:rPr>
          <w:bCs/>
          <w:sz w:val="27"/>
          <w:szCs w:val="27"/>
          <w:lang w:val="en-US"/>
        </w:rPr>
        <w:t xml:space="preserve">: </w:t>
      </w:r>
      <w:r w:rsidRPr="003424CE">
        <w:rPr>
          <w:bCs/>
          <w:sz w:val="27"/>
          <w:szCs w:val="27"/>
        </w:rPr>
        <w:t>Изд</w:t>
      </w:r>
      <w:r w:rsidRPr="001524A6">
        <w:rPr>
          <w:bCs/>
          <w:sz w:val="27"/>
          <w:szCs w:val="27"/>
          <w:lang w:val="en-US"/>
        </w:rPr>
        <w:t>-</w:t>
      </w:r>
      <w:r w:rsidRPr="003424CE">
        <w:rPr>
          <w:bCs/>
          <w:sz w:val="27"/>
          <w:szCs w:val="27"/>
        </w:rPr>
        <w:t>во</w:t>
      </w:r>
      <w:r w:rsidRPr="001524A6">
        <w:rPr>
          <w:bCs/>
          <w:sz w:val="27"/>
          <w:szCs w:val="27"/>
          <w:lang w:val="en-US"/>
        </w:rPr>
        <w:t xml:space="preserve"> </w:t>
      </w:r>
      <w:r w:rsidRPr="003424CE">
        <w:rPr>
          <w:bCs/>
          <w:sz w:val="27"/>
          <w:szCs w:val="27"/>
        </w:rPr>
        <w:t>ТулГУ</w:t>
      </w:r>
      <w:r w:rsidRPr="001524A6">
        <w:rPr>
          <w:bCs/>
          <w:sz w:val="27"/>
          <w:szCs w:val="27"/>
          <w:lang w:val="en-US"/>
        </w:rPr>
        <w:t xml:space="preserve">, 2011. </w:t>
      </w:r>
      <w:r w:rsidRPr="001524A6">
        <w:rPr>
          <w:bCs/>
          <w:iCs/>
          <w:sz w:val="27"/>
          <w:szCs w:val="27"/>
          <w:lang w:val="en-US"/>
        </w:rPr>
        <w:t xml:space="preserve">– </w:t>
      </w:r>
      <w:r w:rsidRPr="003424CE">
        <w:rPr>
          <w:bCs/>
          <w:sz w:val="27"/>
          <w:szCs w:val="27"/>
        </w:rPr>
        <w:t>Вып</w:t>
      </w:r>
      <w:r>
        <w:rPr>
          <w:bCs/>
          <w:sz w:val="27"/>
          <w:szCs w:val="27"/>
          <w:lang w:val="en-US"/>
        </w:rPr>
        <w:t>.1. –</w:t>
      </w:r>
      <w:r w:rsidRPr="001524A6">
        <w:rPr>
          <w:bCs/>
          <w:sz w:val="27"/>
          <w:szCs w:val="27"/>
          <w:lang w:val="en-US"/>
        </w:rPr>
        <w:t xml:space="preserve"> </w:t>
      </w:r>
      <w:r w:rsidRPr="003424CE">
        <w:rPr>
          <w:bCs/>
          <w:iCs/>
          <w:sz w:val="27"/>
          <w:szCs w:val="27"/>
        </w:rPr>
        <w:t>С</w:t>
      </w:r>
      <w:r w:rsidRPr="001524A6">
        <w:rPr>
          <w:bCs/>
          <w:iCs/>
          <w:sz w:val="27"/>
          <w:szCs w:val="27"/>
          <w:lang w:val="en-US"/>
        </w:rPr>
        <w:t>. 50-62</w:t>
      </w:r>
      <w:r w:rsidRPr="003424CE">
        <w:rPr>
          <w:bCs/>
          <w:sz w:val="27"/>
          <w:szCs w:val="27"/>
        </w:rPr>
        <w:t>.</w:t>
      </w:r>
    </w:p>
    <w:p w:rsidR="001F35E2" w:rsidRPr="00661C3D"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Елисеев</w:t>
      </w:r>
      <w:r>
        <w:rPr>
          <w:bCs/>
          <w:sz w:val="28"/>
          <w:szCs w:val="28"/>
        </w:rPr>
        <w:t>,</w:t>
      </w:r>
      <w:r w:rsidRPr="00661C3D">
        <w:rPr>
          <w:bCs/>
          <w:sz w:val="28"/>
          <w:szCs w:val="28"/>
        </w:rPr>
        <w:t xml:space="preserve"> Р.</w:t>
      </w:r>
      <w:r>
        <w:rPr>
          <w:bCs/>
          <w:sz w:val="28"/>
          <w:szCs w:val="28"/>
        </w:rPr>
        <w:t xml:space="preserve"> </w:t>
      </w:r>
      <w:r w:rsidRPr="00661C3D">
        <w:rPr>
          <w:bCs/>
          <w:sz w:val="28"/>
          <w:szCs w:val="28"/>
        </w:rPr>
        <w:t xml:space="preserve">В. Механизм штамповки взрывом в закрытой камере с </w:t>
      </w:r>
      <w:r w:rsidRPr="00A03506">
        <w:rPr>
          <w:bCs/>
          <w:spacing w:val="-2"/>
          <w:sz w:val="28"/>
          <w:szCs w:val="28"/>
        </w:rPr>
        <w:t>воздушной полостью / Р. В. Елисеев // Кузнечно-штамповочное производство. – 2012. - № 9. – С. 8 – 11</w:t>
      </w:r>
      <w:r w:rsidRPr="00661C3D">
        <w:rPr>
          <w:bCs/>
          <w:sz w:val="28"/>
          <w:szCs w:val="28"/>
        </w:rPr>
        <w:t>.</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Живов</w:t>
      </w:r>
      <w:r>
        <w:rPr>
          <w:bCs/>
          <w:sz w:val="28"/>
          <w:szCs w:val="28"/>
        </w:rPr>
        <w:t>,</w:t>
      </w:r>
      <w:r w:rsidRPr="00661C3D">
        <w:rPr>
          <w:bCs/>
          <w:sz w:val="28"/>
          <w:szCs w:val="28"/>
        </w:rPr>
        <w:t xml:space="preserve"> Л.</w:t>
      </w:r>
      <w:r>
        <w:rPr>
          <w:bCs/>
          <w:sz w:val="28"/>
          <w:szCs w:val="28"/>
        </w:rPr>
        <w:t xml:space="preserve"> И. </w:t>
      </w:r>
      <w:r w:rsidRPr="00661C3D">
        <w:rPr>
          <w:bCs/>
          <w:sz w:val="28"/>
          <w:szCs w:val="28"/>
        </w:rPr>
        <w:t>Кузнечно-штамповочное оборудование: учебник для вузов / Л.</w:t>
      </w:r>
      <w:r>
        <w:rPr>
          <w:bCs/>
          <w:sz w:val="28"/>
          <w:szCs w:val="28"/>
        </w:rPr>
        <w:t xml:space="preserve"> </w:t>
      </w:r>
      <w:r w:rsidRPr="00661C3D">
        <w:rPr>
          <w:bCs/>
          <w:sz w:val="28"/>
          <w:szCs w:val="28"/>
        </w:rPr>
        <w:t>И.</w:t>
      </w:r>
      <w:r>
        <w:rPr>
          <w:bCs/>
          <w:sz w:val="28"/>
          <w:szCs w:val="28"/>
        </w:rPr>
        <w:t xml:space="preserve"> </w:t>
      </w:r>
      <w:r w:rsidRPr="00661C3D">
        <w:rPr>
          <w:bCs/>
          <w:sz w:val="28"/>
          <w:szCs w:val="28"/>
        </w:rPr>
        <w:t>Живов, А.</w:t>
      </w:r>
      <w:r>
        <w:rPr>
          <w:bCs/>
          <w:sz w:val="28"/>
          <w:szCs w:val="28"/>
        </w:rPr>
        <w:t xml:space="preserve"> </w:t>
      </w:r>
      <w:r w:rsidRPr="00661C3D">
        <w:rPr>
          <w:bCs/>
          <w:sz w:val="28"/>
          <w:szCs w:val="28"/>
        </w:rPr>
        <w:t>Г.</w:t>
      </w:r>
      <w:r>
        <w:rPr>
          <w:bCs/>
          <w:sz w:val="28"/>
          <w:szCs w:val="28"/>
        </w:rPr>
        <w:t xml:space="preserve"> </w:t>
      </w:r>
      <w:r w:rsidRPr="00661C3D">
        <w:rPr>
          <w:bCs/>
          <w:sz w:val="28"/>
          <w:szCs w:val="28"/>
        </w:rPr>
        <w:t>Овчинников, Е.</w:t>
      </w:r>
      <w:r>
        <w:rPr>
          <w:bCs/>
          <w:sz w:val="28"/>
          <w:szCs w:val="28"/>
        </w:rPr>
        <w:t xml:space="preserve"> </w:t>
      </w:r>
      <w:r w:rsidRPr="00661C3D">
        <w:rPr>
          <w:bCs/>
          <w:sz w:val="28"/>
          <w:szCs w:val="28"/>
        </w:rPr>
        <w:t>Н. Складчиков</w:t>
      </w:r>
      <w:r>
        <w:rPr>
          <w:bCs/>
          <w:sz w:val="28"/>
          <w:szCs w:val="28"/>
        </w:rPr>
        <w:t>;</w:t>
      </w:r>
      <w:r w:rsidRPr="00661C3D">
        <w:rPr>
          <w:bCs/>
          <w:sz w:val="28"/>
          <w:szCs w:val="28"/>
        </w:rPr>
        <w:t xml:space="preserve"> под ред. </w:t>
      </w:r>
      <w:r>
        <w:rPr>
          <w:bCs/>
          <w:sz w:val="28"/>
          <w:szCs w:val="28"/>
        </w:rPr>
        <w:t xml:space="preserve">                </w:t>
      </w:r>
      <w:r w:rsidRPr="00661C3D">
        <w:rPr>
          <w:bCs/>
          <w:sz w:val="28"/>
          <w:szCs w:val="28"/>
        </w:rPr>
        <w:t>Л.</w:t>
      </w:r>
      <w:r>
        <w:rPr>
          <w:bCs/>
          <w:sz w:val="28"/>
          <w:szCs w:val="28"/>
        </w:rPr>
        <w:t xml:space="preserve"> </w:t>
      </w:r>
      <w:r w:rsidRPr="00661C3D">
        <w:rPr>
          <w:bCs/>
          <w:sz w:val="28"/>
          <w:szCs w:val="28"/>
        </w:rPr>
        <w:t>И. Живова. – М.: Изд-во МГТУ им. Н.</w:t>
      </w:r>
      <w:r>
        <w:rPr>
          <w:bCs/>
          <w:sz w:val="28"/>
          <w:szCs w:val="28"/>
        </w:rPr>
        <w:t xml:space="preserve"> </w:t>
      </w:r>
      <w:r w:rsidRPr="00661C3D">
        <w:rPr>
          <w:bCs/>
          <w:sz w:val="28"/>
          <w:szCs w:val="28"/>
        </w:rPr>
        <w:t xml:space="preserve">Э. Баумана, 2006. – 560 с.: ил. </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Зубцов</w:t>
      </w:r>
      <w:r>
        <w:rPr>
          <w:bCs/>
          <w:sz w:val="28"/>
          <w:szCs w:val="28"/>
        </w:rPr>
        <w:t>,</w:t>
      </w:r>
      <w:r w:rsidRPr="003424CE">
        <w:rPr>
          <w:bCs/>
          <w:sz w:val="28"/>
          <w:szCs w:val="28"/>
        </w:rPr>
        <w:t xml:space="preserve"> М.</w:t>
      </w:r>
      <w:r>
        <w:rPr>
          <w:bCs/>
          <w:sz w:val="28"/>
          <w:szCs w:val="28"/>
        </w:rPr>
        <w:t xml:space="preserve"> </w:t>
      </w:r>
      <w:r w:rsidRPr="003424CE">
        <w:rPr>
          <w:bCs/>
          <w:sz w:val="28"/>
          <w:szCs w:val="28"/>
        </w:rPr>
        <w:t>Е. Листовая Штамповка / М.</w:t>
      </w:r>
      <w:r>
        <w:rPr>
          <w:bCs/>
          <w:sz w:val="28"/>
          <w:szCs w:val="28"/>
        </w:rPr>
        <w:t xml:space="preserve"> </w:t>
      </w:r>
      <w:r w:rsidRPr="003424CE">
        <w:rPr>
          <w:bCs/>
          <w:sz w:val="28"/>
          <w:szCs w:val="28"/>
        </w:rPr>
        <w:t>Е. Зубцов. – Л.: Машиностроение. Ленингр. Отд., 1980. – 432с., ил.</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Исаченков</w:t>
      </w:r>
      <w:r>
        <w:rPr>
          <w:bCs/>
          <w:sz w:val="28"/>
          <w:szCs w:val="28"/>
        </w:rPr>
        <w:t>,</w:t>
      </w:r>
      <w:r w:rsidRPr="003424CE">
        <w:rPr>
          <w:bCs/>
          <w:sz w:val="28"/>
          <w:szCs w:val="28"/>
        </w:rPr>
        <w:t xml:space="preserve"> Е.</w:t>
      </w:r>
      <w:r>
        <w:rPr>
          <w:bCs/>
          <w:sz w:val="28"/>
          <w:szCs w:val="28"/>
        </w:rPr>
        <w:t xml:space="preserve"> </w:t>
      </w:r>
      <w:r w:rsidRPr="003424CE">
        <w:rPr>
          <w:bCs/>
          <w:sz w:val="28"/>
          <w:szCs w:val="28"/>
        </w:rPr>
        <w:t>И. Штамповка резиной и жидкость / Е.</w:t>
      </w:r>
      <w:r>
        <w:rPr>
          <w:bCs/>
          <w:sz w:val="28"/>
          <w:szCs w:val="28"/>
        </w:rPr>
        <w:t xml:space="preserve"> </w:t>
      </w:r>
      <w:r w:rsidRPr="003424CE">
        <w:rPr>
          <w:bCs/>
          <w:sz w:val="28"/>
          <w:szCs w:val="28"/>
        </w:rPr>
        <w:t>И. Исаченков</w:t>
      </w:r>
      <w:r>
        <w:rPr>
          <w:bCs/>
          <w:sz w:val="28"/>
          <w:szCs w:val="28"/>
        </w:rPr>
        <w:t xml:space="preserve"> </w:t>
      </w:r>
      <w:r w:rsidRPr="003424CE">
        <w:rPr>
          <w:bCs/>
          <w:sz w:val="28"/>
          <w:szCs w:val="28"/>
        </w:rPr>
        <w:t>–2-е изд.</w:t>
      </w:r>
      <w:r>
        <w:rPr>
          <w:bCs/>
          <w:sz w:val="28"/>
          <w:szCs w:val="28"/>
        </w:rPr>
        <w:t xml:space="preserve"> </w:t>
      </w:r>
      <w:r w:rsidRPr="003424CE">
        <w:rPr>
          <w:bCs/>
          <w:sz w:val="28"/>
          <w:szCs w:val="28"/>
        </w:rPr>
        <w:t>– М.: Машиностроение, 1967.</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3D2A35">
        <w:rPr>
          <w:bCs/>
          <w:sz w:val="28"/>
          <w:szCs w:val="28"/>
        </w:rPr>
        <w:t>Килов</w:t>
      </w:r>
      <w:r>
        <w:rPr>
          <w:bCs/>
          <w:sz w:val="28"/>
          <w:szCs w:val="28"/>
        </w:rPr>
        <w:t>,</w:t>
      </w:r>
      <w:r w:rsidRPr="003D2A35">
        <w:rPr>
          <w:bCs/>
          <w:sz w:val="28"/>
          <w:szCs w:val="28"/>
        </w:rPr>
        <w:t xml:space="preserve"> А.</w:t>
      </w:r>
      <w:r>
        <w:rPr>
          <w:bCs/>
          <w:sz w:val="28"/>
          <w:szCs w:val="28"/>
        </w:rPr>
        <w:t xml:space="preserve"> </w:t>
      </w:r>
      <w:r w:rsidRPr="003D2A35">
        <w:rPr>
          <w:bCs/>
          <w:sz w:val="28"/>
          <w:szCs w:val="28"/>
        </w:rPr>
        <w:t>С. Обработка материалов давлением в промышленности: учебное пособие</w:t>
      </w:r>
      <w:r>
        <w:rPr>
          <w:bCs/>
          <w:sz w:val="28"/>
          <w:szCs w:val="28"/>
        </w:rPr>
        <w:t xml:space="preserve"> / </w:t>
      </w:r>
      <w:r w:rsidRPr="003D2A35">
        <w:rPr>
          <w:bCs/>
          <w:sz w:val="28"/>
          <w:szCs w:val="28"/>
        </w:rPr>
        <w:t>А.</w:t>
      </w:r>
      <w:r>
        <w:rPr>
          <w:bCs/>
          <w:sz w:val="28"/>
          <w:szCs w:val="28"/>
        </w:rPr>
        <w:t xml:space="preserve"> С.</w:t>
      </w:r>
      <w:r w:rsidRPr="003D2A35">
        <w:rPr>
          <w:bCs/>
          <w:sz w:val="28"/>
          <w:szCs w:val="28"/>
        </w:rPr>
        <w:t xml:space="preserve"> Килов</w:t>
      </w:r>
      <w:r>
        <w:rPr>
          <w:bCs/>
          <w:sz w:val="28"/>
          <w:szCs w:val="28"/>
        </w:rPr>
        <w:t xml:space="preserve"> </w:t>
      </w:r>
      <w:r w:rsidRPr="003D2A35">
        <w:rPr>
          <w:bCs/>
          <w:sz w:val="28"/>
          <w:szCs w:val="28"/>
        </w:rPr>
        <w:t>– Оренбург: ГОУ ОГУ, 2003. – 266 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Мещерин</w:t>
      </w:r>
      <w:r>
        <w:rPr>
          <w:bCs/>
          <w:sz w:val="28"/>
          <w:szCs w:val="28"/>
        </w:rPr>
        <w:t>,</w:t>
      </w:r>
      <w:r w:rsidRPr="003424CE">
        <w:rPr>
          <w:bCs/>
          <w:sz w:val="28"/>
          <w:szCs w:val="28"/>
        </w:rPr>
        <w:t xml:space="preserve"> В.</w:t>
      </w:r>
      <w:r>
        <w:rPr>
          <w:bCs/>
          <w:sz w:val="28"/>
          <w:szCs w:val="28"/>
        </w:rPr>
        <w:t xml:space="preserve"> </w:t>
      </w:r>
      <w:r w:rsidRPr="003424CE">
        <w:rPr>
          <w:bCs/>
          <w:sz w:val="28"/>
          <w:szCs w:val="28"/>
        </w:rPr>
        <w:t>Т. Листовая штамповка. Атлас схем: учебное пособие для вузов / В.</w:t>
      </w:r>
      <w:r>
        <w:rPr>
          <w:bCs/>
          <w:sz w:val="28"/>
          <w:szCs w:val="28"/>
        </w:rPr>
        <w:t xml:space="preserve"> </w:t>
      </w:r>
      <w:r w:rsidRPr="003424CE">
        <w:rPr>
          <w:bCs/>
          <w:sz w:val="28"/>
          <w:szCs w:val="28"/>
        </w:rPr>
        <w:t xml:space="preserve">Т. Мещерин. </w:t>
      </w:r>
      <w:r>
        <w:rPr>
          <w:bCs/>
          <w:sz w:val="28"/>
          <w:szCs w:val="28"/>
        </w:rPr>
        <w:t>–</w:t>
      </w:r>
      <w:r w:rsidRPr="003424CE">
        <w:rPr>
          <w:bCs/>
          <w:sz w:val="28"/>
          <w:szCs w:val="28"/>
        </w:rPr>
        <w:t xml:space="preserve"> 3-е изд. испр. и до</w:t>
      </w:r>
      <w:r>
        <w:rPr>
          <w:bCs/>
          <w:sz w:val="28"/>
          <w:szCs w:val="28"/>
        </w:rPr>
        <w:t>п. М.: «Машиностроение», 1975. –</w:t>
      </w:r>
      <w:r w:rsidRPr="003424CE">
        <w:rPr>
          <w:bCs/>
          <w:sz w:val="28"/>
          <w:szCs w:val="28"/>
        </w:rPr>
        <w:t xml:space="preserve"> 227 с. ил.</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Степанов</w:t>
      </w:r>
      <w:r>
        <w:rPr>
          <w:bCs/>
          <w:sz w:val="28"/>
          <w:szCs w:val="28"/>
        </w:rPr>
        <w:t>,</w:t>
      </w:r>
      <w:r w:rsidRPr="003424CE">
        <w:rPr>
          <w:bCs/>
          <w:sz w:val="28"/>
          <w:szCs w:val="28"/>
        </w:rPr>
        <w:t xml:space="preserve"> В.</w:t>
      </w:r>
      <w:r>
        <w:rPr>
          <w:bCs/>
          <w:sz w:val="28"/>
          <w:szCs w:val="28"/>
        </w:rPr>
        <w:t xml:space="preserve"> </w:t>
      </w:r>
      <w:r w:rsidRPr="003424CE">
        <w:rPr>
          <w:bCs/>
          <w:sz w:val="28"/>
          <w:szCs w:val="28"/>
        </w:rPr>
        <w:t>Г. Высокоэнергетические импульсные методы обработки металлов / В.</w:t>
      </w:r>
      <w:r>
        <w:rPr>
          <w:bCs/>
          <w:sz w:val="28"/>
          <w:szCs w:val="28"/>
        </w:rPr>
        <w:t xml:space="preserve"> </w:t>
      </w:r>
      <w:r w:rsidRPr="003424CE">
        <w:rPr>
          <w:bCs/>
          <w:sz w:val="28"/>
          <w:szCs w:val="28"/>
        </w:rPr>
        <w:t>Г. Степанов, И.</w:t>
      </w:r>
      <w:r>
        <w:rPr>
          <w:bCs/>
          <w:sz w:val="28"/>
          <w:szCs w:val="28"/>
        </w:rPr>
        <w:t xml:space="preserve"> </w:t>
      </w:r>
      <w:r w:rsidRPr="003424CE">
        <w:rPr>
          <w:bCs/>
          <w:sz w:val="28"/>
          <w:szCs w:val="28"/>
        </w:rPr>
        <w:t>А. Шавров – Л.: Машиностроение, 1975, 280 с.</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3B38C0">
        <w:rPr>
          <w:bCs/>
          <w:sz w:val="28"/>
          <w:szCs w:val="28"/>
        </w:rPr>
        <w:t>Брагин</w:t>
      </w:r>
      <w:r>
        <w:rPr>
          <w:bCs/>
          <w:sz w:val="28"/>
          <w:szCs w:val="28"/>
        </w:rPr>
        <w:t>,</w:t>
      </w:r>
      <w:r w:rsidRPr="003B38C0">
        <w:rPr>
          <w:bCs/>
          <w:sz w:val="28"/>
          <w:szCs w:val="28"/>
        </w:rPr>
        <w:t xml:space="preserve"> А.</w:t>
      </w:r>
      <w:r>
        <w:rPr>
          <w:bCs/>
          <w:sz w:val="28"/>
          <w:szCs w:val="28"/>
        </w:rPr>
        <w:t xml:space="preserve"> </w:t>
      </w:r>
      <w:r w:rsidRPr="003B38C0">
        <w:rPr>
          <w:bCs/>
          <w:sz w:val="28"/>
          <w:szCs w:val="28"/>
        </w:rPr>
        <w:t>П. Гидродинамическая штамповка на пресс-пушках, как одно из направлений импульсной обрабо</w:t>
      </w:r>
      <w:r>
        <w:rPr>
          <w:bCs/>
          <w:sz w:val="28"/>
          <w:szCs w:val="28"/>
        </w:rPr>
        <w:t>тки материалов давлением /             А. П.</w:t>
      </w:r>
      <w:r w:rsidRPr="003B38C0">
        <w:rPr>
          <w:bCs/>
          <w:sz w:val="28"/>
          <w:szCs w:val="28"/>
        </w:rPr>
        <w:t xml:space="preserve"> Брагин // Авиационно-космическая техника и технология.</w:t>
      </w:r>
      <w:r>
        <w:rPr>
          <w:bCs/>
          <w:sz w:val="28"/>
          <w:szCs w:val="28"/>
        </w:rPr>
        <w:t xml:space="preserve"> </w:t>
      </w:r>
      <w:r w:rsidRPr="00661C3D">
        <w:rPr>
          <w:bCs/>
          <w:sz w:val="28"/>
          <w:szCs w:val="28"/>
        </w:rPr>
        <w:t>–</w:t>
      </w:r>
      <w:r>
        <w:rPr>
          <w:bCs/>
          <w:sz w:val="28"/>
          <w:szCs w:val="28"/>
        </w:rPr>
        <w:t xml:space="preserve"> </w:t>
      </w:r>
      <w:r w:rsidRPr="003B38C0">
        <w:rPr>
          <w:bCs/>
          <w:sz w:val="28"/>
          <w:szCs w:val="28"/>
        </w:rPr>
        <w:t xml:space="preserve">2007. </w:t>
      </w:r>
      <w:r w:rsidRPr="00661C3D">
        <w:rPr>
          <w:bCs/>
          <w:sz w:val="28"/>
          <w:szCs w:val="28"/>
        </w:rPr>
        <w:t>–</w:t>
      </w:r>
      <w:r w:rsidRPr="003B38C0">
        <w:rPr>
          <w:bCs/>
          <w:sz w:val="28"/>
          <w:szCs w:val="28"/>
        </w:rPr>
        <w:t xml:space="preserve"> №11 (47). </w:t>
      </w:r>
      <w:r w:rsidRPr="00661C3D">
        <w:rPr>
          <w:bCs/>
          <w:sz w:val="28"/>
          <w:szCs w:val="28"/>
        </w:rPr>
        <w:t>–</w:t>
      </w:r>
      <w:r w:rsidRPr="003B38C0">
        <w:rPr>
          <w:bCs/>
          <w:sz w:val="28"/>
          <w:szCs w:val="28"/>
        </w:rPr>
        <w:t xml:space="preserve"> С. </w:t>
      </w:r>
      <w:r>
        <w:rPr>
          <w:bCs/>
          <w:sz w:val="28"/>
          <w:szCs w:val="28"/>
        </w:rPr>
        <w:t>296-304</w:t>
      </w:r>
      <w:r w:rsidRPr="003B38C0">
        <w:rPr>
          <w:b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6F35F2">
        <w:rPr>
          <w:bCs/>
          <w:sz w:val="28"/>
          <w:szCs w:val="28"/>
        </w:rPr>
        <w:t>Князев, М.К. Влияние электрогидроимпульсной штамповки на</w:t>
      </w:r>
      <w:r w:rsidRPr="006F35F2">
        <w:rPr>
          <w:bCs/>
          <w:spacing w:val="-3"/>
          <w:sz w:val="28"/>
          <w:szCs w:val="28"/>
        </w:rPr>
        <w:t xml:space="preserve"> микроструктуру сплава Д16Т / М. К. Князев, Д. Н. Ткаченко, Я. С. Жовноватюк </w:t>
      </w:r>
      <w:r w:rsidRPr="006F35F2">
        <w:rPr>
          <w:bCs/>
          <w:sz w:val="28"/>
          <w:szCs w:val="28"/>
        </w:rPr>
        <w:t>// Авиационно-космическая техника и технология.– 2011.- № 4 (81).</w:t>
      </w:r>
      <w:r w:rsidRPr="006F35F2">
        <w:rPr>
          <w:bCs/>
          <w:iCs/>
          <w:sz w:val="28"/>
          <w:szCs w:val="28"/>
        </w:rPr>
        <w:t>- С. 12-16</w:t>
      </w:r>
      <w:r w:rsidRPr="003424CE">
        <w:rPr>
          <w:bCs/>
          <w:iCs/>
          <w:sz w:val="28"/>
          <w:szCs w:val="28"/>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Князев</w:t>
      </w:r>
      <w:r>
        <w:rPr>
          <w:bCs/>
          <w:sz w:val="28"/>
          <w:szCs w:val="28"/>
        </w:rPr>
        <w:t>,</w:t>
      </w:r>
      <w:r w:rsidRPr="003424CE">
        <w:rPr>
          <w:bCs/>
          <w:sz w:val="28"/>
          <w:szCs w:val="28"/>
        </w:rPr>
        <w:t xml:space="preserve"> М.</w:t>
      </w:r>
      <w:r>
        <w:rPr>
          <w:bCs/>
          <w:sz w:val="28"/>
          <w:szCs w:val="28"/>
        </w:rPr>
        <w:t xml:space="preserve"> </w:t>
      </w:r>
      <w:r w:rsidRPr="003424CE">
        <w:rPr>
          <w:bCs/>
          <w:sz w:val="28"/>
          <w:szCs w:val="28"/>
        </w:rPr>
        <w:t xml:space="preserve">К. Отладка процессов электрогидравлической штамповки в системе технологической подготовки производства / </w:t>
      </w:r>
      <w:r>
        <w:rPr>
          <w:bCs/>
          <w:sz w:val="28"/>
          <w:szCs w:val="28"/>
        </w:rPr>
        <w:t xml:space="preserve">                     </w:t>
      </w:r>
      <w:r w:rsidRPr="003424CE">
        <w:rPr>
          <w:bCs/>
          <w:sz w:val="28"/>
          <w:szCs w:val="28"/>
        </w:rPr>
        <w:t>М.</w:t>
      </w:r>
      <w:r>
        <w:rPr>
          <w:bCs/>
          <w:sz w:val="28"/>
          <w:szCs w:val="28"/>
        </w:rPr>
        <w:t xml:space="preserve"> </w:t>
      </w:r>
      <w:r w:rsidRPr="003424CE">
        <w:rPr>
          <w:bCs/>
          <w:sz w:val="28"/>
          <w:szCs w:val="28"/>
        </w:rPr>
        <w:t>К. Князев, Р.</w:t>
      </w:r>
      <w:r>
        <w:rPr>
          <w:bCs/>
          <w:sz w:val="28"/>
          <w:szCs w:val="28"/>
        </w:rPr>
        <w:t xml:space="preserve"> </w:t>
      </w:r>
      <w:r w:rsidRPr="003424CE">
        <w:rPr>
          <w:bCs/>
          <w:sz w:val="28"/>
          <w:szCs w:val="28"/>
        </w:rPr>
        <w:t>В. Варнас, В.</w:t>
      </w:r>
      <w:r>
        <w:rPr>
          <w:bCs/>
          <w:sz w:val="28"/>
          <w:szCs w:val="28"/>
        </w:rPr>
        <w:t xml:space="preserve"> </w:t>
      </w:r>
      <w:r w:rsidRPr="003424CE">
        <w:rPr>
          <w:bCs/>
          <w:sz w:val="28"/>
          <w:szCs w:val="28"/>
        </w:rPr>
        <w:t xml:space="preserve">Ю. Беспалый // Авиационно-космическая техника и технология. – 2011. - № 7 (84). </w:t>
      </w:r>
      <w:r w:rsidRPr="003424CE">
        <w:rPr>
          <w:bCs/>
          <w:iCs/>
          <w:sz w:val="28"/>
          <w:szCs w:val="28"/>
        </w:rPr>
        <w:t>- С. 104-108.</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Мананков</w:t>
      </w:r>
      <w:r>
        <w:rPr>
          <w:bCs/>
          <w:sz w:val="28"/>
          <w:szCs w:val="28"/>
        </w:rPr>
        <w:t>,</w:t>
      </w:r>
      <w:r w:rsidRPr="003424CE">
        <w:rPr>
          <w:bCs/>
          <w:sz w:val="28"/>
          <w:szCs w:val="28"/>
        </w:rPr>
        <w:t xml:space="preserve"> О.</w:t>
      </w:r>
      <w:r>
        <w:rPr>
          <w:bCs/>
          <w:sz w:val="28"/>
          <w:szCs w:val="28"/>
        </w:rPr>
        <w:t xml:space="preserve"> </w:t>
      </w:r>
      <w:r w:rsidRPr="003424CE">
        <w:rPr>
          <w:bCs/>
          <w:sz w:val="28"/>
          <w:szCs w:val="28"/>
        </w:rPr>
        <w:t xml:space="preserve">В. Влияние базирования заготовки на процесс изготовления деталей способом электрогидравлической штамповки / </w:t>
      </w:r>
      <w:r>
        <w:rPr>
          <w:bCs/>
          <w:sz w:val="28"/>
          <w:szCs w:val="28"/>
        </w:rPr>
        <w:t xml:space="preserve">              </w:t>
      </w:r>
      <w:r w:rsidRPr="003424CE">
        <w:rPr>
          <w:bCs/>
          <w:sz w:val="28"/>
          <w:szCs w:val="28"/>
        </w:rPr>
        <w:t>О.</w:t>
      </w:r>
      <w:r>
        <w:rPr>
          <w:bCs/>
          <w:sz w:val="28"/>
          <w:szCs w:val="28"/>
        </w:rPr>
        <w:t xml:space="preserve"> </w:t>
      </w:r>
      <w:r w:rsidRPr="003424CE">
        <w:rPr>
          <w:bCs/>
          <w:sz w:val="28"/>
          <w:szCs w:val="28"/>
        </w:rPr>
        <w:t>В. Мананков, Я.</w:t>
      </w:r>
      <w:r>
        <w:rPr>
          <w:bCs/>
          <w:sz w:val="28"/>
          <w:szCs w:val="28"/>
        </w:rPr>
        <w:t xml:space="preserve"> </w:t>
      </w:r>
      <w:r w:rsidRPr="003424CE">
        <w:rPr>
          <w:bCs/>
          <w:sz w:val="28"/>
          <w:szCs w:val="28"/>
        </w:rPr>
        <w:t>С. Жовноватюк, А.</w:t>
      </w:r>
      <w:r>
        <w:rPr>
          <w:bCs/>
          <w:sz w:val="28"/>
          <w:szCs w:val="28"/>
        </w:rPr>
        <w:t xml:space="preserve"> </w:t>
      </w:r>
      <w:r w:rsidRPr="003424CE">
        <w:rPr>
          <w:bCs/>
          <w:sz w:val="28"/>
          <w:szCs w:val="28"/>
        </w:rPr>
        <w:t xml:space="preserve">Ю. Маслов //Авиационно-космическая техника и технология, 2010, № 9 (76). </w:t>
      </w:r>
      <w:r>
        <w:rPr>
          <w:bCs/>
          <w:iCs/>
          <w:sz w:val="28"/>
          <w:szCs w:val="28"/>
        </w:rPr>
        <w:t>–</w:t>
      </w:r>
      <w:r w:rsidRPr="003424CE">
        <w:rPr>
          <w:bCs/>
          <w:iCs/>
          <w:sz w:val="28"/>
          <w:szCs w:val="28"/>
        </w:rPr>
        <w:t xml:space="preserve"> С. 25-28.</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9F22A2">
        <w:rPr>
          <w:bCs/>
          <w:sz w:val="28"/>
          <w:szCs w:val="28"/>
        </w:rPr>
        <w:t>Мананков</w:t>
      </w:r>
      <w:r>
        <w:rPr>
          <w:bCs/>
          <w:sz w:val="28"/>
          <w:szCs w:val="28"/>
        </w:rPr>
        <w:t>,</w:t>
      </w:r>
      <w:r w:rsidRPr="009F22A2">
        <w:rPr>
          <w:bCs/>
          <w:sz w:val="28"/>
          <w:szCs w:val="28"/>
        </w:rPr>
        <w:t xml:space="preserve"> О.</w:t>
      </w:r>
      <w:r>
        <w:rPr>
          <w:bCs/>
          <w:sz w:val="28"/>
          <w:szCs w:val="28"/>
        </w:rPr>
        <w:t xml:space="preserve"> </w:t>
      </w:r>
      <w:r w:rsidRPr="009F22A2">
        <w:rPr>
          <w:bCs/>
          <w:sz w:val="28"/>
          <w:szCs w:val="28"/>
        </w:rPr>
        <w:t>В. Оптимизация процессов электрогидроимпульсной штамповки деталей типа «коробки» / О.</w:t>
      </w:r>
      <w:r>
        <w:rPr>
          <w:bCs/>
          <w:sz w:val="28"/>
          <w:szCs w:val="28"/>
        </w:rPr>
        <w:t xml:space="preserve"> </w:t>
      </w:r>
      <w:r w:rsidRPr="009F22A2">
        <w:rPr>
          <w:bCs/>
          <w:sz w:val="28"/>
          <w:szCs w:val="28"/>
        </w:rPr>
        <w:t>В. Мананков, Я.</w:t>
      </w:r>
      <w:r>
        <w:rPr>
          <w:bCs/>
          <w:sz w:val="28"/>
          <w:szCs w:val="28"/>
        </w:rPr>
        <w:t xml:space="preserve"> </w:t>
      </w:r>
      <w:r w:rsidRPr="009F22A2">
        <w:rPr>
          <w:bCs/>
          <w:sz w:val="28"/>
          <w:szCs w:val="28"/>
        </w:rPr>
        <w:t>С. Жовноватюк // Авиационно-ко</w:t>
      </w:r>
      <w:r>
        <w:rPr>
          <w:bCs/>
          <w:sz w:val="28"/>
          <w:szCs w:val="28"/>
        </w:rPr>
        <w:t>смическая техника и технология. –</w:t>
      </w:r>
      <w:r w:rsidRPr="009F22A2">
        <w:rPr>
          <w:bCs/>
          <w:sz w:val="28"/>
          <w:szCs w:val="28"/>
        </w:rPr>
        <w:t xml:space="preserve"> 2011.- №7 (84).</w:t>
      </w:r>
      <w:r w:rsidRPr="009F22A2">
        <w:rPr>
          <w:bCs/>
          <w:iCs/>
          <w:sz w:val="28"/>
          <w:szCs w:val="28"/>
        </w:rPr>
        <w:t>- С. 100-103.</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Особенности электрогидроимпульсной штамповки деталей с локальными элементами большой кривизны / А.</w:t>
      </w:r>
      <w:r>
        <w:rPr>
          <w:bCs/>
          <w:sz w:val="28"/>
          <w:szCs w:val="28"/>
        </w:rPr>
        <w:t xml:space="preserve"> </w:t>
      </w:r>
      <w:r w:rsidRPr="003424CE">
        <w:rPr>
          <w:bCs/>
          <w:sz w:val="28"/>
          <w:szCs w:val="28"/>
        </w:rPr>
        <w:t>И. Долматов, Я.</w:t>
      </w:r>
      <w:r>
        <w:rPr>
          <w:bCs/>
          <w:sz w:val="28"/>
          <w:szCs w:val="28"/>
        </w:rPr>
        <w:t xml:space="preserve"> </w:t>
      </w:r>
      <w:r w:rsidRPr="003424CE">
        <w:rPr>
          <w:bCs/>
          <w:sz w:val="28"/>
          <w:szCs w:val="28"/>
        </w:rPr>
        <w:t>С. Жовноватюк, М.</w:t>
      </w:r>
      <w:r>
        <w:rPr>
          <w:bCs/>
          <w:sz w:val="28"/>
          <w:szCs w:val="28"/>
        </w:rPr>
        <w:t xml:space="preserve"> </w:t>
      </w:r>
      <w:r w:rsidRPr="003424CE">
        <w:rPr>
          <w:bCs/>
          <w:sz w:val="28"/>
          <w:szCs w:val="28"/>
        </w:rPr>
        <w:t>К. Князев, О.</w:t>
      </w:r>
      <w:r>
        <w:rPr>
          <w:bCs/>
          <w:sz w:val="28"/>
          <w:szCs w:val="28"/>
        </w:rPr>
        <w:t xml:space="preserve"> </w:t>
      </w:r>
      <w:r w:rsidRPr="003424CE">
        <w:rPr>
          <w:bCs/>
          <w:sz w:val="28"/>
          <w:szCs w:val="28"/>
        </w:rPr>
        <w:t xml:space="preserve">В. Мананков // Авиационно-космическая техника и технология. – 2009. - № 10 (67). </w:t>
      </w:r>
      <w:r>
        <w:rPr>
          <w:bCs/>
          <w:iCs/>
          <w:sz w:val="28"/>
          <w:szCs w:val="28"/>
        </w:rPr>
        <w:t>–</w:t>
      </w:r>
      <w:r w:rsidRPr="003424CE">
        <w:rPr>
          <w:bCs/>
          <w:iCs/>
          <w:sz w:val="28"/>
          <w:szCs w:val="28"/>
        </w:rPr>
        <w:t xml:space="preserve"> С. 31-35.</w:t>
      </w:r>
    </w:p>
    <w:p w:rsidR="001F35E2" w:rsidRDefault="001F35E2" w:rsidP="001F35E2">
      <w:pPr>
        <w:tabs>
          <w:tab w:val="num" w:pos="1276"/>
        </w:tabs>
        <w:spacing w:line="360" w:lineRule="auto"/>
        <w:ind w:left="856"/>
        <w:jc w:val="both"/>
        <w:rPr>
          <w:bCs/>
          <w:sz w:val="28"/>
          <w:szCs w:val="28"/>
        </w:rPr>
      </w:pPr>
    </w:p>
    <w:p w:rsidR="001F35E2" w:rsidRDefault="001F35E2" w:rsidP="001F35E2">
      <w:pPr>
        <w:numPr>
          <w:ilvl w:val="0"/>
          <w:numId w:val="12"/>
        </w:numPr>
        <w:tabs>
          <w:tab w:val="num" w:pos="1276"/>
        </w:tabs>
        <w:spacing w:line="360" w:lineRule="auto"/>
        <w:ind w:left="0" w:firstLine="856"/>
        <w:jc w:val="both"/>
        <w:rPr>
          <w:bCs/>
          <w:sz w:val="28"/>
          <w:szCs w:val="28"/>
        </w:rPr>
      </w:pPr>
      <w:r>
        <w:rPr>
          <w:bCs/>
          <w:sz w:val="28"/>
          <w:szCs w:val="28"/>
        </w:rPr>
        <w:t>Кузнечно-штамповочное оборудование: учебник для машиностроительных вузов / А. Н. Банкетов, Ю. А. Бочаров, Н. С. Добринский и др.; под ред. А. Н. Банкетова, Е. Н. Ланского. – 2-е изд., перераб. и доп. – М.: Машиностроение, 1982. – 576 с., илл.</w:t>
      </w:r>
    </w:p>
    <w:p w:rsidR="001F35E2" w:rsidRPr="003424CE" w:rsidRDefault="001F35E2" w:rsidP="001F35E2">
      <w:pPr>
        <w:numPr>
          <w:ilvl w:val="0"/>
          <w:numId w:val="12"/>
        </w:numPr>
        <w:tabs>
          <w:tab w:val="num" w:pos="1276"/>
        </w:tabs>
        <w:spacing w:line="360" w:lineRule="auto"/>
        <w:ind w:left="0" w:firstLine="856"/>
        <w:jc w:val="both"/>
        <w:rPr>
          <w:bCs/>
          <w:iCs/>
          <w:sz w:val="28"/>
          <w:szCs w:val="28"/>
        </w:rPr>
      </w:pPr>
      <w:r w:rsidRPr="003424CE">
        <w:rPr>
          <w:bCs/>
          <w:iCs/>
          <w:sz w:val="28"/>
          <w:szCs w:val="28"/>
        </w:rPr>
        <w:t>Фролов</w:t>
      </w:r>
      <w:r>
        <w:rPr>
          <w:bCs/>
          <w:iCs/>
          <w:sz w:val="28"/>
          <w:szCs w:val="28"/>
        </w:rPr>
        <w:t>,</w:t>
      </w:r>
      <w:r w:rsidRPr="003424CE">
        <w:rPr>
          <w:bCs/>
          <w:iCs/>
          <w:sz w:val="28"/>
          <w:szCs w:val="28"/>
        </w:rPr>
        <w:t xml:space="preserve"> Е.</w:t>
      </w:r>
      <w:r>
        <w:rPr>
          <w:bCs/>
          <w:iCs/>
          <w:sz w:val="28"/>
          <w:szCs w:val="28"/>
        </w:rPr>
        <w:t xml:space="preserve"> </w:t>
      </w:r>
      <w:r w:rsidRPr="003424CE">
        <w:rPr>
          <w:bCs/>
          <w:iCs/>
          <w:sz w:val="28"/>
          <w:szCs w:val="28"/>
        </w:rPr>
        <w:t xml:space="preserve">А. Оценка Технико-экономической эффективности </w:t>
      </w:r>
      <w:r w:rsidRPr="006F2472">
        <w:rPr>
          <w:bCs/>
          <w:iCs/>
          <w:spacing w:val="-2"/>
          <w:sz w:val="28"/>
          <w:szCs w:val="28"/>
        </w:rPr>
        <w:t>ударной штамповки сложнорельефных тонколистовых деталей / Е. А</w:t>
      </w:r>
      <w:r w:rsidRPr="003424CE">
        <w:rPr>
          <w:bCs/>
          <w:iCs/>
          <w:sz w:val="28"/>
          <w:szCs w:val="28"/>
        </w:rPr>
        <w:t>. Фролов, В.</w:t>
      </w:r>
      <w:r>
        <w:rPr>
          <w:bCs/>
          <w:iCs/>
          <w:sz w:val="28"/>
          <w:szCs w:val="28"/>
        </w:rPr>
        <w:t xml:space="preserve"> </w:t>
      </w:r>
      <w:r w:rsidRPr="003424CE">
        <w:rPr>
          <w:bCs/>
          <w:iCs/>
          <w:sz w:val="28"/>
          <w:szCs w:val="28"/>
        </w:rPr>
        <w:t>Н. Голованов // Авиационно-космическая техника и технология. – 2004. - № 6 (14). - С. 12-14.</w:t>
      </w:r>
    </w:p>
    <w:p w:rsidR="001F35E2" w:rsidRPr="00513C7D" w:rsidRDefault="001F35E2" w:rsidP="001F35E2">
      <w:pPr>
        <w:numPr>
          <w:ilvl w:val="0"/>
          <w:numId w:val="12"/>
        </w:numPr>
        <w:tabs>
          <w:tab w:val="num" w:pos="1276"/>
        </w:tabs>
        <w:spacing w:line="360" w:lineRule="auto"/>
        <w:ind w:left="0" w:firstLine="856"/>
        <w:jc w:val="both"/>
        <w:rPr>
          <w:bCs/>
          <w:iCs/>
          <w:sz w:val="28"/>
          <w:szCs w:val="28"/>
        </w:rPr>
      </w:pPr>
      <w:r w:rsidRPr="003424CE">
        <w:rPr>
          <w:bCs/>
          <w:sz w:val="28"/>
          <w:szCs w:val="28"/>
        </w:rPr>
        <w:t>Фролов</w:t>
      </w:r>
      <w:r>
        <w:rPr>
          <w:bCs/>
          <w:sz w:val="28"/>
          <w:szCs w:val="28"/>
        </w:rPr>
        <w:t>,</w:t>
      </w:r>
      <w:r w:rsidRPr="003424CE">
        <w:rPr>
          <w:bCs/>
          <w:sz w:val="28"/>
          <w:szCs w:val="28"/>
        </w:rPr>
        <w:t xml:space="preserve"> Е.</w:t>
      </w:r>
      <w:r>
        <w:rPr>
          <w:bCs/>
          <w:sz w:val="28"/>
          <w:szCs w:val="28"/>
        </w:rPr>
        <w:t xml:space="preserve"> </w:t>
      </w:r>
      <w:r w:rsidRPr="003424CE">
        <w:rPr>
          <w:bCs/>
          <w:sz w:val="28"/>
          <w:szCs w:val="28"/>
        </w:rPr>
        <w:t>А. Создание и использование процесса и оборудования для штамповки деталей летательных аппаратов энергией детонирующих газовых смесей по открытой схеме / Е.</w:t>
      </w:r>
      <w:r>
        <w:rPr>
          <w:bCs/>
          <w:sz w:val="28"/>
          <w:szCs w:val="28"/>
        </w:rPr>
        <w:t xml:space="preserve"> А. Фролов. –</w:t>
      </w:r>
      <w:r w:rsidRPr="003424CE">
        <w:rPr>
          <w:bCs/>
          <w:sz w:val="28"/>
          <w:szCs w:val="28"/>
        </w:rPr>
        <w:t xml:space="preserve"> Дис. на соис. учен. степ. канд. техн. наук – Харьков</w:t>
      </w:r>
      <w:r>
        <w:rPr>
          <w:bCs/>
          <w:sz w:val="28"/>
          <w:szCs w:val="28"/>
        </w:rPr>
        <w:t>:</w:t>
      </w:r>
      <w:r w:rsidRPr="003424CE">
        <w:rPr>
          <w:bCs/>
          <w:sz w:val="28"/>
          <w:szCs w:val="28"/>
        </w:rPr>
        <w:t xml:space="preserve"> 1977. </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Pr>
          <w:bCs/>
          <w:sz w:val="28"/>
          <w:szCs w:val="28"/>
        </w:rPr>
        <w:t xml:space="preserve">Боков, Е. А. </w:t>
      </w:r>
      <w:r w:rsidRPr="003424CE">
        <w:rPr>
          <w:bCs/>
          <w:sz w:val="28"/>
          <w:szCs w:val="28"/>
        </w:rPr>
        <w:t xml:space="preserve">Технология и автоматизация листовой штамповки / </w:t>
      </w:r>
      <w:r>
        <w:rPr>
          <w:bCs/>
          <w:sz w:val="28"/>
          <w:szCs w:val="28"/>
        </w:rPr>
        <w:t xml:space="preserve">    </w:t>
      </w:r>
      <w:r w:rsidRPr="003424CE">
        <w:rPr>
          <w:bCs/>
          <w:sz w:val="28"/>
          <w:szCs w:val="28"/>
        </w:rPr>
        <w:t>Е.</w:t>
      </w:r>
      <w:r>
        <w:rPr>
          <w:bCs/>
          <w:sz w:val="28"/>
          <w:szCs w:val="28"/>
        </w:rPr>
        <w:t xml:space="preserve"> </w:t>
      </w:r>
      <w:r w:rsidRPr="003424CE">
        <w:rPr>
          <w:bCs/>
          <w:sz w:val="28"/>
          <w:szCs w:val="28"/>
        </w:rPr>
        <w:t>А. Боков, В.</w:t>
      </w:r>
      <w:r>
        <w:rPr>
          <w:bCs/>
          <w:sz w:val="28"/>
          <w:szCs w:val="28"/>
        </w:rPr>
        <w:t xml:space="preserve"> </w:t>
      </w:r>
      <w:r w:rsidRPr="003424CE">
        <w:rPr>
          <w:bCs/>
          <w:sz w:val="28"/>
          <w:szCs w:val="28"/>
        </w:rPr>
        <w:t>Г. Ковалев, И.</w:t>
      </w:r>
      <w:r>
        <w:rPr>
          <w:bCs/>
          <w:sz w:val="28"/>
          <w:szCs w:val="28"/>
        </w:rPr>
        <w:t xml:space="preserve"> </w:t>
      </w:r>
      <w:r w:rsidRPr="003424CE">
        <w:rPr>
          <w:bCs/>
          <w:sz w:val="28"/>
          <w:szCs w:val="28"/>
        </w:rPr>
        <w:t>Н. Шубин. – М.: Изд-во МГТУ им. Н.</w:t>
      </w:r>
      <w:r>
        <w:rPr>
          <w:bCs/>
          <w:sz w:val="28"/>
          <w:szCs w:val="28"/>
        </w:rPr>
        <w:t xml:space="preserve"> </w:t>
      </w:r>
      <w:r w:rsidRPr="003424CE">
        <w:rPr>
          <w:bCs/>
          <w:sz w:val="28"/>
          <w:szCs w:val="28"/>
        </w:rPr>
        <w:t>Э. Баумана, 2003. – 480 с.</w:t>
      </w:r>
    </w:p>
    <w:p w:rsidR="001F35E2" w:rsidRPr="003424CE" w:rsidRDefault="001F35E2" w:rsidP="001F35E2">
      <w:pPr>
        <w:numPr>
          <w:ilvl w:val="0"/>
          <w:numId w:val="12"/>
        </w:numPr>
        <w:tabs>
          <w:tab w:val="num" w:pos="1276"/>
        </w:tabs>
        <w:spacing w:line="360" w:lineRule="auto"/>
        <w:ind w:left="0" w:firstLine="856"/>
        <w:jc w:val="both"/>
        <w:rPr>
          <w:bCs/>
          <w:sz w:val="27"/>
          <w:szCs w:val="27"/>
        </w:rPr>
      </w:pPr>
      <w:r w:rsidRPr="00FA2294">
        <w:rPr>
          <w:bCs/>
          <w:spacing w:val="-2"/>
          <w:sz w:val="28"/>
          <w:szCs w:val="28"/>
        </w:rPr>
        <w:t>Боташев</w:t>
      </w:r>
      <w:r>
        <w:rPr>
          <w:bCs/>
          <w:spacing w:val="-2"/>
          <w:sz w:val="28"/>
          <w:szCs w:val="28"/>
        </w:rPr>
        <w:t>,</w:t>
      </w:r>
      <w:r w:rsidRPr="00FA2294">
        <w:rPr>
          <w:bCs/>
          <w:spacing w:val="-2"/>
          <w:sz w:val="28"/>
          <w:szCs w:val="28"/>
        </w:rPr>
        <w:t xml:space="preserve"> А. Ю. Исследование процесса газоимпульсной штамповки </w:t>
      </w:r>
      <w:r w:rsidRPr="00FA2294">
        <w:rPr>
          <w:bCs/>
          <w:spacing w:val="-2"/>
          <w:sz w:val="27"/>
          <w:szCs w:val="27"/>
        </w:rPr>
        <w:t>/ А. Ю. Бо</w:t>
      </w:r>
      <w:r w:rsidRPr="00B80E29">
        <w:rPr>
          <w:bCs/>
          <w:spacing w:val="-2"/>
          <w:sz w:val="27"/>
          <w:szCs w:val="27"/>
        </w:rPr>
        <w:t>ташев</w:t>
      </w:r>
      <w:r>
        <w:rPr>
          <w:bCs/>
          <w:spacing w:val="-2"/>
          <w:sz w:val="27"/>
          <w:szCs w:val="27"/>
        </w:rPr>
        <w:t xml:space="preserve"> </w:t>
      </w:r>
      <w:r w:rsidRPr="00B80E29">
        <w:rPr>
          <w:bCs/>
          <w:spacing w:val="-2"/>
          <w:sz w:val="27"/>
          <w:szCs w:val="27"/>
        </w:rPr>
        <w:t>//Кузнечно-штамповочное производство. – 1999.- №11. – С. 20-22</w:t>
      </w:r>
      <w:r w:rsidRPr="003424CE">
        <w:rPr>
          <w:bCs/>
          <w:sz w:val="27"/>
          <w:szCs w:val="27"/>
        </w:rPr>
        <w:t>.</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Ковалевич</w:t>
      </w:r>
      <w:r>
        <w:rPr>
          <w:bCs/>
          <w:sz w:val="28"/>
          <w:szCs w:val="28"/>
        </w:rPr>
        <w:t>,</w:t>
      </w:r>
      <w:r w:rsidRPr="003424CE">
        <w:rPr>
          <w:bCs/>
          <w:sz w:val="28"/>
          <w:szCs w:val="28"/>
        </w:rPr>
        <w:t xml:space="preserve"> М.</w:t>
      </w:r>
      <w:r>
        <w:rPr>
          <w:bCs/>
          <w:sz w:val="28"/>
          <w:szCs w:val="28"/>
        </w:rPr>
        <w:t xml:space="preserve"> </w:t>
      </w:r>
      <w:r w:rsidRPr="003424CE">
        <w:rPr>
          <w:bCs/>
          <w:sz w:val="28"/>
          <w:szCs w:val="28"/>
        </w:rPr>
        <w:t>В. Расчет режимов пневмотермической формовки деталей коробчатой формы в режиме сверхпластичности / М.</w:t>
      </w:r>
      <w:r>
        <w:rPr>
          <w:bCs/>
          <w:sz w:val="28"/>
          <w:szCs w:val="28"/>
        </w:rPr>
        <w:t xml:space="preserve"> </w:t>
      </w:r>
      <w:r w:rsidRPr="003424CE">
        <w:rPr>
          <w:bCs/>
          <w:sz w:val="28"/>
          <w:szCs w:val="28"/>
        </w:rPr>
        <w:t>В. Ковалевич // Кузнечно-штамповочное пр</w:t>
      </w:r>
      <w:r>
        <w:rPr>
          <w:bCs/>
          <w:sz w:val="28"/>
          <w:szCs w:val="28"/>
        </w:rPr>
        <w:t>оизводство. –</w:t>
      </w:r>
      <w:r w:rsidRPr="003424CE">
        <w:rPr>
          <w:bCs/>
          <w:sz w:val="28"/>
          <w:szCs w:val="28"/>
        </w:rPr>
        <w:t xml:space="preserve"> 2006. - №9. - С. 35-39.</w:t>
      </w:r>
    </w:p>
    <w:p w:rsidR="001F35E2" w:rsidRPr="00DC08CB" w:rsidRDefault="001F35E2" w:rsidP="001F35E2">
      <w:pPr>
        <w:numPr>
          <w:ilvl w:val="0"/>
          <w:numId w:val="12"/>
        </w:numPr>
        <w:tabs>
          <w:tab w:val="num" w:pos="1276"/>
        </w:tabs>
        <w:spacing w:line="360" w:lineRule="auto"/>
        <w:ind w:left="0" w:firstLine="856"/>
        <w:jc w:val="both"/>
        <w:rPr>
          <w:bCs/>
          <w:sz w:val="28"/>
          <w:szCs w:val="28"/>
        </w:rPr>
      </w:pPr>
      <w:r w:rsidRPr="00DC08CB">
        <w:rPr>
          <w:bCs/>
          <w:sz w:val="28"/>
          <w:szCs w:val="28"/>
        </w:rPr>
        <w:t>Бисилов</w:t>
      </w:r>
      <w:r>
        <w:rPr>
          <w:bCs/>
          <w:sz w:val="28"/>
          <w:szCs w:val="28"/>
        </w:rPr>
        <w:t>,</w:t>
      </w:r>
      <w:r w:rsidRPr="00DC08CB">
        <w:rPr>
          <w:bCs/>
          <w:sz w:val="28"/>
          <w:szCs w:val="28"/>
        </w:rPr>
        <w:t xml:space="preserve"> Н.</w:t>
      </w:r>
      <w:r>
        <w:rPr>
          <w:bCs/>
          <w:sz w:val="28"/>
          <w:szCs w:val="28"/>
        </w:rPr>
        <w:t xml:space="preserve"> </w:t>
      </w:r>
      <w:r w:rsidRPr="00DC08CB">
        <w:rPr>
          <w:bCs/>
          <w:sz w:val="28"/>
          <w:szCs w:val="28"/>
        </w:rPr>
        <w:t>У. Исследование приемов расширения технологических возможностей высокоскоростной листовой штамповки</w:t>
      </w:r>
      <w:r>
        <w:rPr>
          <w:bCs/>
          <w:sz w:val="28"/>
          <w:szCs w:val="28"/>
        </w:rPr>
        <w:t xml:space="preserve">: дис. … канд. техн. наук: 05.02.09/ Н. У. Бисилов. – Черкесск, </w:t>
      </w:r>
      <w:r w:rsidRPr="00DC08CB">
        <w:rPr>
          <w:bCs/>
          <w:sz w:val="28"/>
          <w:szCs w:val="28"/>
        </w:rPr>
        <w:t>2014. – 119 с.</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Боташев</w:t>
      </w:r>
      <w:r>
        <w:rPr>
          <w:bCs/>
          <w:sz w:val="28"/>
          <w:szCs w:val="28"/>
        </w:rPr>
        <w:t>,</w:t>
      </w:r>
      <w:r w:rsidRPr="003424CE">
        <w:rPr>
          <w:bCs/>
          <w:sz w:val="28"/>
          <w:szCs w:val="28"/>
        </w:rPr>
        <w:t xml:space="preserve"> А.</w:t>
      </w:r>
      <w:r>
        <w:rPr>
          <w:bCs/>
          <w:sz w:val="28"/>
          <w:szCs w:val="28"/>
        </w:rPr>
        <w:t xml:space="preserve"> </w:t>
      </w:r>
      <w:r w:rsidRPr="003424CE">
        <w:rPr>
          <w:bCs/>
          <w:sz w:val="28"/>
          <w:szCs w:val="28"/>
        </w:rPr>
        <w:t>Ю. Исследование процесса нагрева листовой заготовки при двустороннем воздействии горячего газ</w:t>
      </w:r>
      <w:r>
        <w:rPr>
          <w:bCs/>
          <w:sz w:val="28"/>
          <w:szCs w:val="28"/>
        </w:rPr>
        <w:t xml:space="preserve">а / А. Ю. Боташев, Н. У. Бисилов </w:t>
      </w:r>
      <w:r w:rsidRPr="003424CE">
        <w:rPr>
          <w:bCs/>
          <w:sz w:val="28"/>
          <w:szCs w:val="28"/>
        </w:rPr>
        <w:t>// Рациональные пути решения социально-экономических и научно-технических проблем региона: материалы науч.-практ. конф. (КЧГТА 25-26 апреля 200</w:t>
      </w:r>
      <w:r>
        <w:rPr>
          <w:bCs/>
          <w:sz w:val="28"/>
          <w:szCs w:val="28"/>
        </w:rPr>
        <w:t>8 года). Черкесск: КЧГТА, 2008. – Ч.1. –</w:t>
      </w:r>
      <w:r w:rsidRPr="003424CE">
        <w:rPr>
          <w:bCs/>
          <w:sz w:val="28"/>
          <w:szCs w:val="28"/>
        </w:rPr>
        <w:t xml:space="preserve"> С. 109-112</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Боташев</w:t>
      </w:r>
      <w:r>
        <w:rPr>
          <w:bCs/>
          <w:sz w:val="28"/>
          <w:szCs w:val="28"/>
        </w:rPr>
        <w:t>,</w:t>
      </w:r>
      <w:r w:rsidRPr="003424CE">
        <w:rPr>
          <w:bCs/>
          <w:sz w:val="28"/>
          <w:szCs w:val="28"/>
        </w:rPr>
        <w:t xml:space="preserve"> А.</w:t>
      </w:r>
      <w:r>
        <w:rPr>
          <w:bCs/>
          <w:sz w:val="28"/>
          <w:szCs w:val="28"/>
        </w:rPr>
        <w:t xml:space="preserve"> </w:t>
      </w:r>
      <w:r w:rsidRPr="003424CE">
        <w:rPr>
          <w:bCs/>
          <w:sz w:val="28"/>
          <w:szCs w:val="28"/>
        </w:rPr>
        <w:t>Ю. Экспериментальные исследования газовой штамповки с двухсторонним нагревом заготовки / А.</w:t>
      </w:r>
      <w:r>
        <w:rPr>
          <w:bCs/>
          <w:sz w:val="28"/>
          <w:szCs w:val="28"/>
        </w:rPr>
        <w:t xml:space="preserve"> </w:t>
      </w:r>
      <w:r w:rsidRPr="003424CE">
        <w:rPr>
          <w:bCs/>
          <w:sz w:val="28"/>
          <w:szCs w:val="28"/>
        </w:rPr>
        <w:t xml:space="preserve">Ю. </w:t>
      </w:r>
      <w:r>
        <w:rPr>
          <w:bCs/>
          <w:sz w:val="28"/>
          <w:szCs w:val="28"/>
        </w:rPr>
        <w:t xml:space="preserve">Боташев,                 Н. У. Бисилов, Р. С. Малсугенов </w:t>
      </w:r>
      <w:r w:rsidRPr="003424CE">
        <w:rPr>
          <w:bCs/>
          <w:sz w:val="28"/>
          <w:szCs w:val="28"/>
        </w:rPr>
        <w:t>// Заготовительные производс</w:t>
      </w:r>
      <w:r>
        <w:rPr>
          <w:bCs/>
          <w:sz w:val="28"/>
          <w:szCs w:val="28"/>
        </w:rPr>
        <w:t>тва в машино-строении. 2014. №1. –</w:t>
      </w:r>
      <w:r w:rsidRPr="003424CE">
        <w:rPr>
          <w:bCs/>
          <w:sz w:val="28"/>
          <w:szCs w:val="28"/>
        </w:rPr>
        <w:t xml:space="preserve"> 17-19.</w:t>
      </w:r>
    </w:p>
    <w:p w:rsidR="001F35E2" w:rsidRPr="00652BD0" w:rsidRDefault="001F35E2" w:rsidP="001F35E2">
      <w:pPr>
        <w:numPr>
          <w:ilvl w:val="0"/>
          <w:numId w:val="12"/>
        </w:numPr>
        <w:tabs>
          <w:tab w:val="num" w:pos="1276"/>
        </w:tabs>
        <w:spacing w:line="360" w:lineRule="auto"/>
        <w:ind w:left="0" w:firstLine="856"/>
        <w:jc w:val="both"/>
        <w:rPr>
          <w:bCs/>
          <w:sz w:val="32"/>
          <w:szCs w:val="28"/>
        </w:rPr>
      </w:pPr>
      <w:r w:rsidRPr="00652BD0">
        <w:rPr>
          <w:bCs/>
          <w:sz w:val="28"/>
          <w:szCs w:val="28"/>
        </w:rPr>
        <w:t xml:space="preserve">Пат. 98954 Российская Федерация, </w:t>
      </w:r>
      <w:r w:rsidRPr="00652BD0">
        <w:rPr>
          <w:bCs/>
          <w:sz w:val="28"/>
          <w:szCs w:val="28"/>
          <w:lang w:val="en-US"/>
        </w:rPr>
        <w:t>RU</w:t>
      </w:r>
      <w:r w:rsidRPr="00652BD0">
        <w:rPr>
          <w:bCs/>
          <w:sz w:val="28"/>
          <w:szCs w:val="28"/>
        </w:rPr>
        <w:t xml:space="preserve"> 98954 МПК В21 D 22/00. Устройство для листовой штамповки взрывом газовых смесей, патент на </w:t>
      </w:r>
      <w:r w:rsidRPr="00652BD0">
        <w:rPr>
          <w:bCs/>
          <w:sz w:val="27"/>
          <w:szCs w:val="27"/>
        </w:rPr>
        <w:t>полезную модель / А.Ю. Боташев, Н.У. Бисилов; опубл. 10.11.2010, Бюл. №31.</w:t>
      </w:r>
      <w:r w:rsidRPr="00652BD0">
        <w:rPr>
          <w:bCs/>
          <w:sz w:val="28"/>
          <w:szCs w:val="28"/>
        </w:rPr>
        <w:t xml:space="preserve"> </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FA2294">
        <w:rPr>
          <w:bCs/>
          <w:spacing w:val="-2"/>
          <w:sz w:val="28"/>
          <w:szCs w:val="28"/>
        </w:rPr>
        <w:t>Боташев, А. Ю. Исследование процесса нагрева заготовки при газовой листовой штамповке / А. Ю. Боташев, Н. У. Бисилов, Р. С. Малсугенов</w:t>
      </w:r>
      <w:r w:rsidRPr="003424CE">
        <w:rPr>
          <w:bCs/>
          <w:sz w:val="28"/>
          <w:szCs w:val="28"/>
        </w:rPr>
        <w:t xml:space="preserve"> // Известия высших уче</w:t>
      </w:r>
      <w:r>
        <w:rPr>
          <w:bCs/>
          <w:sz w:val="28"/>
          <w:szCs w:val="28"/>
        </w:rPr>
        <w:t>бных заведений. Машиностроение. –</w:t>
      </w:r>
      <w:r w:rsidRPr="003424CE">
        <w:rPr>
          <w:bCs/>
          <w:sz w:val="28"/>
          <w:szCs w:val="28"/>
        </w:rPr>
        <w:t xml:space="preserve"> 2014.</w:t>
      </w:r>
      <w:r>
        <w:rPr>
          <w:bCs/>
          <w:sz w:val="28"/>
          <w:szCs w:val="28"/>
        </w:rPr>
        <w:t xml:space="preserve"> </w:t>
      </w:r>
      <w:r w:rsidRPr="003424CE">
        <w:rPr>
          <w:bCs/>
          <w:sz w:val="28"/>
          <w:szCs w:val="28"/>
        </w:rPr>
        <w:t>- №5. – С. 20-24.</w:t>
      </w:r>
    </w:p>
    <w:p w:rsidR="001F35E2" w:rsidRDefault="001F35E2" w:rsidP="001F35E2">
      <w:pPr>
        <w:numPr>
          <w:ilvl w:val="0"/>
          <w:numId w:val="12"/>
        </w:numPr>
        <w:tabs>
          <w:tab w:val="num" w:pos="1276"/>
        </w:tabs>
        <w:spacing w:line="360" w:lineRule="auto"/>
        <w:ind w:left="0" w:firstLine="856"/>
        <w:jc w:val="both"/>
        <w:rPr>
          <w:bCs/>
          <w:iCs/>
          <w:sz w:val="28"/>
          <w:szCs w:val="28"/>
        </w:rPr>
      </w:pPr>
      <w:r w:rsidRPr="00BA737D">
        <w:rPr>
          <w:bCs/>
          <w:iCs/>
          <w:sz w:val="28"/>
          <w:szCs w:val="28"/>
        </w:rPr>
        <w:t>Боташев</w:t>
      </w:r>
      <w:r>
        <w:rPr>
          <w:bCs/>
          <w:iCs/>
          <w:sz w:val="28"/>
          <w:szCs w:val="28"/>
        </w:rPr>
        <w:t xml:space="preserve">, А. </w:t>
      </w:r>
      <w:r w:rsidRPr="00BA737D">
        <w:rPr>
          <w:bCs/>
          <w:iCs/>
          <w:sz w:val="28"/>
          <w:szCs w:val="28"/>
        </w:rPr>
        <w:t xml:space="preserve">Ю. Определение параметров рабочего процесса устройства для газовой штамповки с </w:t>
      </w:r>
      <w:r>
        <w:rPr>
          <w:bCs/>
          <w:iCs/>
          <w:sz w:val="28"/>
          <w:szCs w:val="28"/>
        </w:rPr>
        <w:t xml:space="preserve">нагревом заготовки [Текст] /                  А. Ю. Боташев, Н. У. Бисилов, Р. </w:t>
      </w:r>
      <w:r w:rsidRPr="00BA737D">
        <w:rPr>
          <w:bCs/>
          <w:iCs/>
          <w:sz w:val="28"/>
          <w:szCs w:val="28"/>
        </w:rPr>
        <w:t>С. Малсугенов // Потенциал современной науки, 2014. Научно-производственный журнал: по итогам X-й Международной научной конференции «Наука в современной России». – Липецк.: ООО «Максимал информационные технологии», 2014. – С. 20-26.</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Боташев</w:t>
      </w:r>
      <w:r>
        <w:rPr>
          <w:bCs/>
          <w:sz w:val="28"/>
          <w:szCs w:val="28"/>
        </w:rPr>
        <w:t>,</w:t>
      </w:r>
      <w:r w:rsidRPr="003424CE">
        <w:rPr>
          <w:bCs/>
          <w:sz w:val="28"/>
          <w:szCs w:val="28"/>
        </w:rPr>
        <w:t xml:space="preserve"> А.</w:t>
      </w:r>
      <w:r>
        <w:rPr>
          <w:bCs/>
          <w:sz w:val="28"/>
          <w:szCs w:val="28"/>
        </w:rPr>
        <w:t xml:space="preserve"> </w:t>
      </w:r>
      <w:r w:rsidRPr="003424CE">
        <w:rPr>
          <w:bCs/>
          <w:sz w:val="28"/>
          <w:szCs w:val="28"/>
        </w:rPr>
        <w:t>Ю. Отработка технологических режимов газовой листовой штамповки с нагревом</w:t>
      </w:r>
      <w:r>
        <w:rPr>
          <w:bCs/>
          <w:sz w:val="28"/>
          <w:szCs w:val="28"/>
        </w:rPr>
        <w:t xml:space="preserve"> заготовки / А. Ю. Боташев, Н. У. Бисилов,  Р. С. Малсугенов //</w:t>
      </w:r>
      <w:r w:rsidRPr="003424CE">
        <w:rPr>
          <w:bCs/>
          <w:sz w:val="28"/>
          <w:szCs w:val="28"/>
        </w:rPr>
        <w:t xml:space="preserve"> Современные материалы, техника и технология: материалы</w:t>
      </w:r>
      <w:r>
        <w:rPr>
          <w:bCs/>
          <w:sz w:val="28"/>
          <w:szCs w:val="28"/>
        </w:rPr>
        <w:t xml:space="preserve"> 3-й Междунар.науч.-практ.конф. –</w:t>
      </w:r>
      <w:r w:rsidRPr="003424CE">
        <w:rPr>
          <w:bCs/>
          <w:sz w:val="28"/>
          <w:szCs w:val="28"/>
        </w:rPr>
        <w:t xml:space="preserve"> Курск, 2013. – Т. 2. </w:t>
      </w:r>
      <w:r>
        <w:rPr>
          <w:bCs/>
          <w:sz w:val="28"/>
          <w:szCs w:val="28"/>
        </w:rPr>
        <w:t>–</w:t>
      </w:r>
      <w:r w:rsidRPr="003424CE">
        <w:rPr>
          <w:bCs/>
          <w:sz w:val="28"/>
          <w:szCs w:val="28"/>
        </w:rPr>
        <w:t xml:space="preserve"> С. 98-104.</w:t>
      </w:r>
    </w:p>
    <w:p w:rsidR="001F35E2" w:rsidRPr="00652BD0" w:rsidRDefault="001F35E2" w:rsidP="001F35E2">
      <w:pPr>
        <w:numPr>
          <w:ilvl w:val="0"/>
          <w:numId w:val="12"/>
        </w:numPr>
        <w:tabs>
          <w:tab w:val="num" w:pos="1276"/>
        </w:tabs>
        <w:spacing w:line="360" w:lineRule="auto"/>
        <w:ind w:left="0" w:firstLine="856"/>
        <w:jc w:val="both"/>
        <w:rPr>
          <w:bCs/>
          <w:sz w:val="32"/>
          <w:szCs w:val="28"/>
        </w:rPr>
      </w:pPr>
      <w:r w:rsidRPr="00652BD0">
        <w:rPr>
          <w:bCs/>
          <w:sz w:val="28"/>
        </w:rPr>
        <w:t xml:space="preserve">Малсугенов, Р.С. </w:t>
      </w:r>
      <w:r w:rsidRPr="00652BD0">
        <w:rPr>
          <w:sz w:val="28"/>
        </w:rPr>
        <w:t>Исследование рабочего процесса устройства для газовой формовки с дополнительной камерой сгорания</w:t>
      </w:r>
      <w:r w:rsidRPr="00652BD0">
        <w:rPr>
          <w:rFonts w:ascii="Arial" w:hAnsi="Arial" w:cs="Arial"/>
          <w:color w:val="1C1C1C"/>
          <w:sz w:val="20"/>
          <w:szCs w:val="18"/>
          <w:shd w:val="clear" w:color="auto" w:fill="FFFFFF"/>
        </w:rPr>
        <w:t xml:space="preserve"> </w:t>
      </w:r>
      <w:r w:rsidRPr="00652BD0">
        <w:rPr>
          <w:bCs/>
          <w:sz w:val="28"/>
        </w:rPr>
        <w:t>/ Р.С. Малсугенов // Труды Международной научной конференции «Современная наука: актуальные проблемы и пути их решения» / – Липецк: ООО «Максимал информационные технологии», 2015.</w:t>
      </w:r>
    </w:p>
    <w:p w:rsidR="001F35E2" w:rsidRDefault="001F35E2" w:rsidP="001F35E2">
      <w:pPr>
        <w:numPr>
          <w:ilvl w:val="0"/>
          <w:numId w:val="12"/>
        </w:numPr>
        <w:tabs>
          <w:tab w:val="num" w:pos="1276"/>
        </w:tabs>
        <w:spacing w:line="360" w:lineRule="auto"/>
        <w:ind w:left="0" w:firstLine="856"/>
        <w:jc w:val="both"/>
        <w:rPr>
          <w:bCs/>
          <w:sz w:val="28"/>
          <w:szCs w:val="28"/>
        </w:rPr>
      </w:pPr>
      <w:r>
        <w:rPr>
          <w:bCs/>
          <w:sz w:val="28"/>
          <w:szCs w:val="28"/>
        </w:rPr>
        <w:t>Сторожев, М. В. Теория обработки металлов давлением: учебник для вузов. Изд. 4-е, перераб. и доп. /</w:t>
      </w:r>
      <w:r w:rsidRPr="00736D2B">
        <w:rPr>
          <w:bCs/>
          <w:sz w:val="28"/>
          <w:szCs w:val="28"/>
        </w:rPr>
        <w:t xml:space="preserve"> </w:t>
      </w:r>
      <w:r>
        <w:rPr>
          <w:bCs/>
          <w:sz w:val="28"/>
          <w:szCs w:val="28"/>
        </w:rPr>
        <w:t>М. В. Сторожев, Е. А. Попов – М., «Машиностроение», 1977. – 423с. с илл.</w:t>
      </w:r>
    </w:p>
    <w:p w:rsidR="001F35E2" w:rsidRPr="006858AA" w:rsidRDefault="001F35E2" w:rsidP="001F35E2">
      <w:pPr>
        <w:numPr>
          <w:ilvl w:val="0"/>
          <w:numId w:val="12"/>
        </w:numPr>
        <w:tabs>
          <w:tab w:val="num" w:pos="1276"/>
        </w:tabs>
        <w:spacing w:line="360" w:lineRule="auto"/>
        <w:ind w:left="0" w:firstLine="856"/>
        <w:jc w:val="both"/>
        <w:rPr>
          <w:bCs/>
          <w:sz w:val="28"/>
          <w:szCs w:val="28"/>
        </w:rPr>
      </w:pPr>
      <w:r>
        <w:rPr>
          <w:bCs/>
          <w:sz w:val="28"/>
          <w:szCs w:val="28"/>
        </w:rPr>
        <w:t>Тимошенко,</w:t>
      </w:r>
      <w:r w:rsidRPr="006858AA">
        <w:rPr>
          <w:bCs/>
          <w:sz w:val="28"/>
          <w:szCs w:val="28"/>
        </w:rPr>
        <w:t xml:space="preserve"> </w:t>
      </w:r>
      <w:r>
        <w:rPr>
          <w:bCs/>
          <w:sz w:val="28"/>
          <w:szCs w:val="28"/>
        </w:rPr>
        <w:t>С. П. Пластинки и оболочки. /</w:t>
      </w:r>
      <w:r w:rsidRPr="006F2472">
        <w:rPr>
          <w:bCs/>
          <w:sz w:val="28"/>
          <w:szCs w:val="28"/>
        </w:rPr>
        <w:t xml:space="preserve"> </w:t>
      </w:r>
      <w:r>
        <w:rPr>
          <w:bCs/>
          <w:sz w:val="28"/>
          <w:szCs w:val="28"/>
        </w:rPr>
        <w:t>С. П. Тимошенко,         С. Войновский-Кригер. – М., 1966 г., 636 стр. с илл.</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Боташев</w:t>
      </w:r>
      <w:r>
        <w:rPr>
          <w:bCs/>
          <w:sz w:val="28"/>
          <w:szCs w:val="28"/>
        </w:rPr>
        <w:t>,</w:t>
      </w:r>
      <w:r w:rsidRPr="003424CE">
        <w:rPr>
          <w:bCs/>
          <w:sz w:val="28"/>
          <w:szCs w:val="28"/>
        </w:rPr>
        <w:t xml:space="preserve"> А.</w:t>
      </w:r>
      <w:r>
        <w:rPr>
          <w:bCs/>
          <w:sz w:val="28"/>
          <w:szCs w:val="28"/>
        </w:rPr>
        <w:t xml:space="preserve"> </w:t>
      </w:r>
      <w:r w:rsidRPr="003424CE">
        <w:rPr>
          <w:bCs/>
          <w:sz w:val="28"/>
          <w:szCs w:val="28"/>
        </w:rPr>
        <w:t>Ю. Экспериментальное исследование процесса сгорания газообразного топлива в замкнутом объеме / А.</w:t>
      </w:r>
      <w:r>
        <w:rPr>
          <w:bCs/>
          <w:sz w:val="28"/>
          <w:szCs w:val="28"/>
        </w:rPr>
        <w:t xml:space="preserve"> </w:t>
      </w:r>
      <w:r w:rsidRPr="003424CE">
        <w:rPr>
          <w:bCs/>
          <w:sz w:val="28"/>
          <w:szCs w:val="28"/>
        </w:rPr>
        <w:t xml:space="preserve">Ю. Боташев, </w:t>
      </w:r>
      <w:r>
        <w:rPr>
          <w:bCs/>
          <w:sz w:val="28"/>
          <w:szCs w:val="28"/>
        </w:rPr>
        <w:t xml:space="preserve">          </w:t>
      </w:r>
      <w:r w:rsidRPr="003424CE">
        <w:rPr>
          <w:bCs/>
          <w:sz w:val="28"/>
          <w:szCs w:val="28"/>
        </w:rPr>
        <w:t>Т.</w:t>
      </w:r>
      <w:r>
        <w:rPr>
          <w:bCs/>
          <w:sz w:val="28"/>
          <w:szCs w:val="28"/>
        </w:rPr>
        <w:t xml:space="preserve"> </w:t>
      </w:r>
      <w:r w:rsidRPr="003424CE">
        <w:rPr>
          <w:bCs/>
          <w:sz w:val="28"/>
          <w:szCs w:val="28"/>
        </w:rPr>
        <w:t>Е. Обрываева, Ю.</w:t>
      </w:r>
      <w:r>
        <w:rPr>
          <w:bCs/>
          <w:sz w:val="28"/>
          <w:szCs w:val="28"/>
        </w:rPr>
        <w:t xml:space="preserve"> </w:t>
      </w:r>
      <w:r w:rsidRPr="003424CE">
        <w:rPr>
          <w:bCs/>
          <w:sz w:val="28"/>
          <w:szCs w:val="28"/>
        </w:rPr>
        <w:t xml:space="preserve">В. Паршин // Обработка металлов давлением в </w:t>
      </w:r>
      <w:r>
        <w:rPr>
          <w:bCs/>
          <w:sz w:val="28"/>
          <w:szCs w:val="28"/>
        </w:rPr>
        <w:t>машиностроении. – Харьков, 1986. – Вып. 22. –</w:t>
      </w:r>
      <w:r w:rsidRPr="003424CE">
        <w:rPr>
          <w:bCs/>
          <w:sz w:val="28"/>
          <w:szCs w:val="28"/>
        </w:rPr>
        <w:t xml:space="preserve"> С. 81-86.</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Pr>
          <w:bCs/>
          <w:sz w:val="28"/>
          <w:szCs w:val="28"/>
        </w:rPr>
        <w:t>Вырубов, Д. Н. Двигатели внутреннего сгорания: Теория поршневых и комбинированных двигателей. Учебник для втузов по специальности «Двигатели внутреннего сгорания» / Д. Н. Вырубов,                 Н. А. Иващенко, В. И. Ивин и др.; под ред. А. С. Орлина, М. Г. Круглова. – 4-е изд., перераб. и доп. – М.: Машиностроение, 1983. – 372 с., ил</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Теплотехника / А.</w:t>
      </w:r>
      <w:r>
        <w:rPr>
          <w:bCs/>
          <w:sz w:val="28"/>
          <w:szCs w:val="28"/>
        </w:rPr>
        <w:t xml:space="preserve"> </w:t>
      </w:r>
      <w:r w:rsidRPr="003424CE">
        <w:rPr>
          <w:bCs/>
          <w:sz w:val="28"/>
          <w:szCs w:val="28"/>
        </w:rPr>
        <w:t>П. Баскаков, Б.</w:t>
      </w:r>
      <w:r>
        <w:rPr>
          <w:bCs/>
          <w:sz w:val="28"/>
          <w:szCs w:val="28"/>
        </w:rPr>
        <w:t xml:space="preserve"> </w:t>
      </w:r>
      <w:r w:rsidRPr="003424CE">
        <w:rPr>
          <w:bCs/>
          <w:sz w:val="28"/>
          <w:szCs w:val="28"/>
        </w:rPr>
        <w:t>В. Берг, О.</w:t>
      </w:r>
      <w:r>
        <w:rPr>
          <w:bCs/>
          <w:sz w:val="28"/>
          <w:szCs w:val="28"/>
        </w:rPr>
        <w:t xml:space="preserve"> К. Витт и др. –</w:t>
      </w:r>
      <w:r w:rsidRPr="003424CE">
        <w:rPr>
          <w:bCs/>
          <w:sz w:val="28"/>
          <w:szCs w:val="28"/>
        </w:rPr>
        <w:t xml:space="preserve"> М.</w:t>
      </w:r>
      <w:r>
        <w:rPr>
          <w:bCs/>
          <w:sz w:val="28"/>
          <w:szCs w:val="28"/>
        </w:rPr>
        <w:t>: Энергоиздат, 1982. –</w:t>
      </w:r>
      <w:r w:rsidRPr="003424CE">
        <w:rPr>
          <w:bCs/>
          <w:sz w:val="28"/>
          <w:szCs w:val="28"/>
        </w:rPr>
        <w:t xml:space="preserve"> 264 с.</w:t>
      </w:r>
    </w:p>
    <w:p w:rsidR="001F35E2" w:rsidRPr="00661C3D"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Справочник кузнеца-штамповщика / В.</w:t>
      </w:r>
      <w:r>
        <w:rPr>
          <w:bCs/>
          <w:sz w:val="28"/>
          <w:szCs w:val="28"/>
        </w:rPr>
        <w:t xml:space="preserve"> </w:t>
      </w:r>
      <w:r w:rsidRPr="00661C3D">
        <w:rPr>
          <w:bCs/>
          <w:sz w:val="28"/>
          <w:szCs w:val="28"/>
        </w:rPr>
        <w:t>И. Ершов, В.</w:t>
      </w:r>
      <w:r>
        <w:rPr>
          <w:bCs/>
          <w:sz w:val="28"/>
          <w:szCs w:val="28"/>
        </w:rPr>
        <w:t xml:space="preserve"> </w:t>
      </w:r>
      <w:r w:rsidRPr="00661C3D">
        <w:rPr>
          <w:bCs/>
          <w:sz w:val="28"/>
          <w:szCs w:val="28"/>
        </w:rPr>
        <w:t xml:space="preserve">В. Уваров, </w:t>
      </w:r>
      <w:r>
        <w:rPr>
          <w:bCs/>
          <w:sz w:val="28"/>
          <w:szCs w:val="28"/>
        </w:rPr>
        <w:t xml:space="preserve">    </w:t>
      </w:r>
      <w:r w:rsidRPr="00661C3D">
        <w:rPr>
          <w:bCs/>
          <w:sz w:val="28"/>
          <w:szCs w:val="28"/>
        </w:rPr>
        <w:t>А.</w:t>
      </w:r>
      <w:r>
        <w:rPr>
          <w:bCs/>
          <w:sz w:val="28"/>
          <w:szCs w:val="28"/>
        </w:rPr>
        <w:t xml:space="preserve"> </w:t>
      </w:r>
      <w:r w:rsidRPr="00661C3D">
        <w:rPr>
          <w:bCs/>
          <w:sz w:val="28"/>
          <w:szCs w:val="28"/>
        </w:rPr>
        <w:t>С. Чумадин, Б.</w:t>
      </w:r>
      <w:r>
        <w:rPr>
          <w:bCs/>
          <w:sz w:val="28"/>
          <w:szCs w:val="28"/>
        </w:rPr>
        <w:t xml:space="preserve"> </w:t>
      </w:r>
      <w:r w:rsidRPr="00661C3D">
        <w:rPr>
          <w:bCs/>
          <w:sz w:val="28"/>
          <w:szCs w:val="28"/>
        </w:rPr>
        <w:t>Н. Марьин, А.</w:t>
      </w:r>
      <w:r>
        <w:rPr>
          <w:bCs/>
          <w:sz w:val="28"/>
          <w:szCs w:val="28"/>
        </w:rPr>
        <w:t xml:space="preserve"> </w:t>
      </w:r>
      <w:r w:rsidRPr="00661C3D">
        <w:rPr>
          <w:bCs/>
          <w:sz w:val="28"/>
          <w:szCs w:val="28"/>
        </w:rPr>
        <w:t>М. Петров, Ю.</w:t>
      </w:r>
      <w:r>
        <w:rPr>
          <w:bCs/>
          <w:sz w:val="28"/>
          <w:szCs w:val="28"/>
        </w:rPr>
        <w:t xml:space="preserve"> </w:t>
      </w:r>
      <w:r w:rsidRPr="00661C3D">
        <w:rPr>
          <w:bCs/>
          <w:sz w:val="28"/>
          <w:szCs w:val="28"/>
        </w:rPr>
        <w:t>Л. Иванов. – М.: Изд-во МАИ, 1996. – 352 с.: ил.</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Третьяков</w:t>
      </w:r>
      <w:r>
        <w:rPr>
          <w:bCs/>
          <w:sz w:val="28"/>
          <w:szCs w:val="28"/>
        </w:rPr>
        <w:t>,</w:t>
      </w:r>
      <w:r w:rsidRPr="00661C3D">
        <w:rPr>
          <w:bCs/>
          <w:sz w:val="28"/>
          <w:szCs w:val="28"/>
        </w:rPr>
        <w:t xml:space="preserve"> А.</w:t>
      </w:r>
      <w:r>
        <w:rPr>
          <w:bCs/>
          <w:sz w:val="28"/>
          <w:szCs w:val="28"/>
        </w:rPr>
        <w:t xml:space="preserve"> </w:t>
      </w:r>
      <w:r w:rsidRPr="00661C3D">
        <w:rPr>
          <w:bCs/>
          <w:sz w:val="28"/>
          <w:szCs w:val="28"/>
        </w:rPr>
        <w:t>В</w:t>
      </w:r>
      <w:r>
        <w:rPr>
          <w:bCs/>
          <w:sz w:val="28"/>
          <w:szCs w:val="28"/>
        </w:rPr>
        <w:t>.</w:t>
      </w:r>
      <w:r w:rsidRPr="00661C3D">
        <w:rPr>
          <w:bCs/>
          <w:sz w:val="28"/>
          <w:szCs w:val="28"/>
        </w:rPr>
        <w:t xml:space="preserve"> Механические свойства металлов и </w:t>
      </w:r>
      <w:r>
        <w:rPr>
          <w:bCs/>
          <w:sz w:val="28"/>
          <w:szCs w:val="28"/>
        </w:rPr>
        <w:t>сплавов при обработке давлением /</w:t>
      </w:r>
      <w:r w:rsidRPr="00661C3D">
        <w:rPr>
          <w:bCs/>
          <w:sz w:val="28"/>
          <w:szCs w:val="28"/>
        </w:rPr>
        <w:t xml:space="preserve"> А.</w:t>
      </w:r>
      <w:r>
        <w:rPr>
          <w:bCs/>
          <w:sz w:val="28"/>
          <w:szCs w:val="28"/>
        </w:rPr>
        <w:t xml:space="preserve"> </w:t>
      </w:r>
      <w:r w:rsidRPr="00661C3D">
        <w:rPr>
          <w:bCs/>
          <w:sz w:val="28"/>
          <w:szCs w:val="28"/>
        </w:rPr>
        <w:t>В.</w:t>
      </w:r>
      <w:r>
        <w:rPr>
          <w:bCs/>
          <w:sz w:val="28"/>
          <w:szCs w:val="28"/>
        </w:rPr>
        <w:t xml:space="preserve"> </w:t>
      </w:r>
      <w:r w:rsidRPr="00661C3D">
        <w:rPr>
          <w:bCs/>
          <w:sz w:val="28"/>
          <w:szCs w:val="28"/>
        </w:rPr>
        <w:t>Третьяков, В.</w:t>
      </w:r>
      <w:r>
        <w:rPr>
          <w:bCs/>
          <w:sz w:val="28"/>
          <w:szCs w:val="28"/>
        </w:rPr>
        <w:t xml:space="preserve"> </w:t>
      </w:r>
      <w:r w:rsidRPr="00661C3D">
        <w:rPr>
          <w:bCs/>
          <w:sz w:val="28"/>
          <w:szCs w:val="28"/>
        </w:rPr>
        <w:t>И. Зюзин 2</w:t>
      </w:r>
      <w:r>
        <w:rPr>
          <w:bCs/>
          <w:sz w:val="28"/>
          <w:szCs w:val="28"/>
        </w:rPr>
        <w:t>-е изд. М.: «Металлургия», 1973 –</w:t>
      </w:r>
      <w:r w:rsidRPr="00661C3D">
        <w:rPr>
          <w:bCs/>
          <w:sz w:val="28"/>
          <w:szCs w:val="28"/>
        </w:rPr>
        <w:t xml:space="preserve"> 224</w:t>
      </w:r>
      <w:r>
        <w:rPr>
          <w:bCs/>
          <w:sz w:val="28"/>
          <w:szCs w:val="28"/>
        </w:rPr>
        <w:t xml:space="preserve"> с</w:t>
      </w:r>
      <w:r w:rsidRPr="003424CE">
        <w:rPr>
          <w:bCs/>
          <w:iCs/>
          <w:sz w:val="28"/>
          <w:szCs w:val="28"/>
        </w:rPr>
        <w:t>.</w:t>
      </w:r>
    </w:p>
    <w:p w:rsidR="001F35E2" w:rsidRPr="00A85CD6" w:rsidRDefault="001F35E2" w:rsidP="001F35E2">
      <w:pPr>
        <w:numPr>
          <w:ilvl w:val="0"/>
          <w:numId w:val="12"/>
        </w:numPr>
        <w:tabs>
          <w:tab w:val="num" w:pos="1276"/>
        </w:tabs>
        <w:spacing w:line="360" w:lineRule="auto"/>
        <w:ind w:left="0" w:firstLine="856"/>
        <w:jc w:val="both"/>
        <w:rPr>
          <w:bCs/>
          <w:sz w:val="28"/>
          <w:szCs w:val="28"/>
        </w:rPr>
      </w:pPr>
      <w:r w:rsidRPr="00A85CD6">
        <w:rPr>
          <w:bCs/>
          <w:sz w:val="28"/>
          <w:szCs w:val="28"/>
        </w:rPr>
        <w:t>Боташев</w:t>
      </w:r>
      <w:r>
        <w:rPr>
          <w:bCs/>
          <w:sz w:val="28"/>
          <w:szCs w:val="28"/>
        </w:rPr>
        <w:t xml:space="preserve">, А. </w:t>
      </w:r>
      <w:r w:rsidRPr="00A85CD6">
        <w:rPr>
          <w:bCs/>
          <w:sz w:val="28"/>
          <w:szCs w:val="28"/>
        </w:rPr>
        <w:t>Ю. Разработка и исследование устройства для газовой штамповки с односторонним нагревом заготовки [Текст] / А.</w:t>
      </w:r>
      <w:r>
        <w:rPr>
          <w:bCs/>
          <w:sz w:val="28"/>
          <w:szCs w:val="28"/>
        </w:rPr>
        <w:t xml:space="preserve"> Ю. Боташев,       Н. У. Бисилов, Р. </w:t>
      </w:r>
      <w:r w:rsidRPr="00A85CD6">
        <w:rPr>
          <w:bCs/>
          <w:sz w:val="28"/>
          <w:szCs w:val="28"/>
        </w:rPr>
        <w:t>С. Малсугенов // Известия высших учеб</w:t>
      </w:r>
      <w:r>
        <w:rPr>
          <w:bCs/>
          <w:sz w:val="28"/>
          <w:szCs w:val="28"/>
        </w:rPr>
        <w:t>ных заведений. Машиностроение. – 2014. - № 7. – С. 28-</w:t>
      </w:r>
      <w:r w:rsidRPr="00A85CD6">
        <w:rPr>
          <w:bCs/>
          <w:sz w:val="28"/>
          <w:szCs w:val="28"/>
        </w:rPr>
        <w:t>34.</w:t>
      </w:r>
    </w:p>
    <w:p w:rsidR="001F35E2" w:rsidRPr="00421D53" w:rsidRDefault="001F35E2" w:rsidP="001F35E2">
      <w:pPr>
        <w:numPr>
          <w:ilvl w:val="0"/>
          <w:numId w:val="12"/>
        </w:numPr>
        <w:tabs>
          <w:tab w:val="num" w:pos="1276"/>
        </w:tabs>
        <w:spacing w:line="360" w:lineRule="auto"/>
        <w:ind w:left="0" w:firstLine="856"/>
        <w:jc w:val="both"/>
        <w:rPr>
          <w:bCs/>
          <w:sz w:val="32"/>
          <w:szCs w:val="28"/>
        </w:rPr>
      </w:pPr>
      <w:r w:rsidRPr="00421D53">
        <w:rPr>
          <w:bCs/>
          <w:sz w:val="28"/>
        </w:rPr>
        <w:t xml:space="preserve">Малсугенов, Р.С. Разработка, создание и испытание устройства для газовой штамповки с противодавлением / Р.С. Малсугенов // </w:t>
      </w:r>
      <w:r w:rsidRPr="00421D53">
        <w:rPr>
          <w:sz w:val="28"/>
        </w:rPr>
        <w:t>Развитие технических наук в современном мире / Сборник научных трудов по итогам международной научно-практической конференции. Воронеж, 2015.</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Вибе И.И. Новое о рабочем цикле двигателей / И.И. Вибе.–М.: Наука, 1962.-365 с.</w:t>
      </w:r>
    </w:p>
    <w:p w:rsidR="001F35E2" w:rsidRDefault="001F35E2" w:rsidP="001F35E2">
      <w:pPr>
        <w:numPr>
          <w:ilvl w:val="0"/>
          <w:numId w:val="12"/>
        </w:numPr>
        <w:tabs>
          <w:tab w:val="num" w:pos="1276"/>
        </w:tabs>
        <w:spacing w:line="360" w:lineRule="auto"/>
        <w:ind w:left="0" w:firstLine="856"/>
        <w:jc w:val="both"/>
        <w:rPr>
          <w:bCs/>
          <w:sz w:val="28"/>
          <w:szCs w:val="28"/>
        </w:rPr>
      </w:pPr>
      <w:r>
        <w:rPr>
          <w:bCs/>
          <w:sz w:val="28"/>
          <w:szCs w:val="28"/>
        </w:rPr>
        <w:t>Малсугенов,</w:t>
      </w:r>
      <w:r w:rsidRPr="003424CE">
        <w:rPr>
          <w:bCs/>
          <w:sz w:val="28"/>
          <w:szCs w:val="28"/>
        </w:rPr>
        <w:t xml:space="preserve"> </w:t>
      </w:r>
      <w:r>
        <w:rPr>
          <w:bCs/>
          <w:sz w:val="28"/>
          <w:szCs w:val="28"/>
        </w:rPr>
        <w:t>Р.С</w:t>
      </w:r>
      <w:r w:rsidRPr="003424CE">
        <w:rPr>
          <w:bCs/>
          <w:sz w:val="28"/>
          <w:szCs w:val="28"/>
        </w:rPr>
        <w:t>. Разработка технологии газовой штамповки тонкостенных деталей теплового оборудования пищевых производств</w:t>
      </w:r>
      <w:r>
        <w:rPr>
          <w:bCs/>
          <w:sz w:val="28"/>
          <w:szCs w:val="28"/>
        </w:rPr>
        <w:t xml:space="preserve"> </w:t>
      </w:r>
      <w:r w:rsidRPr="003424CE">
        <w:rPr>
          <w:bCs/>
          <w:sz w:val="28"/>
          <w:szCs w:val="28"/>
        </w:rPr>
        <w:t xml:space="preserve">/ </w:t>
      </w:r>
      <w:r>
        <w:rPr>
          <w:bCs/>
          <w:sz w:val="28"/>
          <w:szCs w:val="28"/>
        </w:rPr>
        <w:t xml:space="preserve">             </w:t>
      </w:r>
      <w:r w:rsidRPr="003424CE">
        <w:rPr>
          <w:bCs/>
          <w:sz w:val="28"/>
          <w:szCs w:val="28"/>
        </w:rPr>
        <w:t>Н.</w:t>
      </w:r>
      <w:r>
        <w:rPr>
          <w:bCs/>
          <w:sz w:val="28"/>
          <w:szCs w:val="28"/>
        </w:rPr>
        <w:t xml:space="preserve"> </w:t>
      </w:r>
      <w:r w:rsidRPr="003424CE">
        <w:rPr>
          <w:bCs/>
          <w:sz w:val="28"/>
          <w:szCs w:val="28"/>
        </w:rPr>
        <w:t>У. Бисилов, Р.</w:t>
      </w:r>
      <w:r>
        <w:rPr>
          <w:bCs/>
          <w:sz w:val="28"/>
          <w:szCs w:val="28"/>
        </w:rPr>
        <w:t xml:space="preserve"> </w:t>
      </w:r>
      <w:r w:rsidRPr="003424CE">
        <w:rPr>
          <w:bCs/>
          <w:sz w:val="28"/>
          <w:szCs w:val="28"/>
        </w:rPr>
        <w:t>С. Малсугенов // Вузовская наука Северо-Кавказскому федеральному округу: материалы Всероссийской науч.-практ.конф.</w:t>
      </w:r>
      <w:r>
        <w:rPr>
          <w:bCs/>
          <w:sz w:val="28"/>
          <w:szCs w:val="28"/>
        </w:rPr>
        <w:t xml:space="preserve"> – Пятигорск, 2013.- Т. 3. – С </w:t>
      </w:r>
      <w:r w:rsidRPr="003424CE">
        <w:rPr>
          <w:bCs/>
          <w:sz w:val="28"/>
          <w:szCs w:val="28"/>
        </w:rPr>
        <w:t>300-304.</w:t>
      </w:r>
    </w:p>
    <w:p w:rsidR="001F35E2" w:rsidRDefault="001F35E2" w:rsidP="001F35E2">
      <w:pPr>
        <w:numPr>
          <w:ilvl w:val="0"/>
          <w:numId w:val="12"/>
        </w:numPr>
        <w:tabs>
          <w:tab w:val="num" w:pos="1276"/>
        </w:tabs>
        <w:spacing w:line="360" w:lineRule="auto"/>
        <w:ind w:left="0" w:firstLine="856"/>
        <w:jc w:val="both"/>
        <w:rPr>
          <w:bCs/>
          <w:sz w:val="28"/>
          <w:szCs w:val="28"/>
        </w:rPr>
      </w:pPr>
      <w:r w:rsidRPr="00A85CD6">
        <w:rPr>
          <w:bCs/>
          <w:sz w:val="28"/>
          <w:szCs w:val="28"/>
        </w:rPr>
        <w:t xml:space="preserve">Пат. </w:t>
      </w:r>
      <w:r>
        <w:rPr>
          <w:bCs/>
          <w:sz w:val="28"/>
          <w:szCs w:val="28"/>
        </w:rPr>
        <w:t>160282</w:t>
      </w:r>
      <w:r w:rsidRPr="00A85CD6">
        <w:rPr>
          <w:bCs/>
          <w:sz w:val="28"/>
          <w:szCs w:val="28"/>
        </w:rPr>
        <w:t xml:space="preserve"> Российская Федерация, RU </w:t>
      </w:r>
      <w:r>
        <w:rPr>
          <w:bCs/>
          <w:sz w:val="28"/>
          <w:szCs w:val="28"/>
        </w:rPr>
        <w:t>160282</w:t>
      </w:r>
      <w:r w:rsidRPr="00A85CD6">
        <w:rPr>
          <w:bCs/>
          <w:sz w:val="28"/>
          <w:szCs w:val="28"/>
        </w:rPr>
        <w:t xml:space="preserve"> МПК B21 D 26/08. Устройство для листовой штамповки взрывом газовых смесей, патент на полезную модель / А. Ю. Боташев, Р.С. Малсугенов опубл. </w:t>
      </w:r>
      <w:r>
        <w:rPr>
          <w:bCs/>
          <w:sz w:val="28"/>
          <w:szCs w:val="28"/>
        </w:rPr>
        <w:t>10</w:t>
      </w:r>
      <w:r w:rsidRPr="00A85CD6">
        <w:rPr>
          <w:bCs/>
          <w:sz w:val="28"/>
          <w:szCs w:val="28"/>
        </w:rPr>
        <w:t>.</w:t>
      </w:r>
      <w:r>
        <w:rPr>
          <w:bCs/>
          <w:sz w:val="28"/>
          <w:szCs w:val="28"/>
        </w:rPr>
        <w:t>03</w:t>
      </w:r>
      <w:r w:rsidRPr="00A85CD6">
        <w:rPr>
          <w:bCs/>
          <w:sz w:val="28"/>
          <w:szCs w:val="28"/>
        </w:rPr>
        <w:t>.201</w:t>
      </w:r>
      <w:r>
        <w:rPr>
          <w:bCs/>
          <w:sz w:val="28"/>
          <w:szCs w:val="28"/>
        </w:rPr>
        <w:t>6</w:t>
      </w:r>
      <w:r w:rsidRPr="00A85CD6">
        <w:rPr>
          <w:bCs/>
          <w:sz w:val="28"/>
          <w:szCs w:val="28"/>
        </w:rPr>
        <w:t>, Бюл. №</w:t>
      </w:r>
      <w:r>
        <w:rPr>
          <w:bCs/>
          <w:sz w:val="28"/>
          <w:szCs w:val="28"/>
        </w:rPr>
        <w:t>7</w:t>
      </w:r>
      <w:r w:rsidRPr="00A85CD6">
        <w:rPr>
          <w:bCs/>
          <w:sz w:val="28"/>
          <w:szCs w:val="28"/>
        </w:rPr>
        <w:t xml:space="preserve">. </w:t>
      </w:r>
    </w:p>
    <w:p w:rsidR="001F35E2" w:rsidRPr="00BA737D" w:rsidRDefault="001F35E2" w:rsidP="001F35E2">
      <w:pPr>
        <w:numPr>
          <w:ilvl w:val="0"/>
          <w:numId w:val="12"/>
        </w:numPr>
        <w:tabs>
          <w:tab w:val="num" w:pos="1276"/>
        </w:tabs>
        <w:spacing w:line="360" w:lineRule="auto"/>
        <w:ind w:left="0" w:firstLine="856"/>
        <w:jc w:val="both"/>
        <w:rPr>
          <w:bCs/>
          <w:iCs/>
          <w:sz w:val="28"/>
          <w:szCs w:val="28"/>
        </w:rPr>
      </w:pPr>
      <w:r>
        <w:rPr>
          <w:bCs/>
          <w:sz w:val="28"/>
          <w:szCs w:val="28"/>
        </w:rPr>
        <w:t>Ковылов, Ю.Л. Теория рабочих процессов и моделирование процессов ДВС: учеб. / Ю.Л. Ковылов. – Самара: Изд-во Самар. гос. аэрокосм. ун-та, 2013. -416 с.: ил.</w:t>
      </w:r>
    </w:p>
    <w:p w:rsidR="001F35E2" w:rsidRPr="00787F2E" w:rsidRDefault="001F35E2" w:rsidP="001F35E2">
      <w:pPr>
        <w:numPr>
          <w:ilvl w:val="0"/>
          <w:numId w:val="12"/>
        </w:numPr>
        <w:tabs>
          <w:tab w:val="num" w:pos="1276"/>
        </w:tabs>
        <w:spacing w:line="360" w:lineRule="auto"/>
        <w:ind w:left="0" w:firstLine="856"/>
        <w:jc w:val="both"/>
        <w:rPr>
          <w:bCs/>
          <w:sz w:val="28"/>
          <w:szCs w:val="28"/>
        </w:rPr>
      </w:pPr>
      <w:r w:rsidRPr="00787F2E">
        <w:rPr>
          <w:bCs/>
          <w:sz w:val="28"/>
          <w:szCs w:val="28"/>
        </w:rPr>
        <w:t>Двигатели внутреннего сгорания. Том 1. Рабочие процессы в двигателях и их агрегатах.</w:t>
      </w:r>
      <w:r w:rsidRPr="00787F2E">
        <w:rPr>
          <w:sz w:val="28"/>
          <w:szCs w:val="28"/>
        </w:rPr>
        <w:t> </w:t>
      </w:r>
      <w:r w:rsidRPr="00787F2E">
        <w:rPr>
          <w:bCs/>
          <w:sz w:val="28"/>
          <w:szCs w:val="28"/>
        </w:rPr>
        <w:t>Под. ред. проф. А. С. Орлина. 396 стр. Издательство: МАШГИЗ, Москва 1957 г. </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42D6">
        <w:rPr>
          <w:bCs/>
          <w:sz w:val="28"/>
        </w:rPr>
        <w:t xml:space="preserve">Малсугенов, Р.С. </w:t>
      </w:r>
      <w:r w:rsidRPr="003442D6">
        <w:rPr>
          <w:sz w:val="28"/>
        </w:rPr>
        <w:t xml:space="preserve">Определение проходного сечения выпускного клапана устройства для газовой штамповки с нагревом заготовки </w:t>
      </w:r>
      <w:r w:rsidRPr="003442D6">
        <w:rPr>
          <w:bCs/>
          <w:sz w:val="28"/>
        </w:rPr>
        <w:t xml:space="preserve">/ Р.С. Малсугенов // </w:t>
      </w:r>
      <w:r w:rsidRPr="003442D6">
        <w:rPr>
          <w:sz w:val="28"/>
        </w:rPr>
        <w:t>Новая наука: Стратегии и вектор развития: Международное научное периодическое издание по итогам Международной научно-практической конференции /</w:t>
      </w:r>
      <w:r>
        <w:rPr>
          <w:sz w:val="28"/>
        </w:rPr>
        <w:t xml:space="preserve"> </w:t>
      </w:r>
      <w:r w:rsidRPr="003442D6">
        <w:rPr>
          <w:sz w:val="28"/>
        </w:rPr>
        <w:t xml:space="preserve">в 2 ч. Ч.2 - Стерлитамак: РИЦ АМИ, 2015. – С. </w:t>
      </w:r>
      <w:r w:rsidRPr="003442D6">
        <w:rPr>
          <w:bCs/>
          <w:sz w:val="28"/>
        </w:rPr>
        <w:t>148-153.</w:t>
      </w:r>
    </w:p>
    <w:p w:rsidR="001F35E2" w:rsidRPr="00CF0491"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Мамонтов</w:t>
      </w:r>
      <w:r>
        <w:rPr>
          <w:bCs/>
          <w:sz w:val="28"/>
          <w:szCs w:val="28"/>
        </w:rPr>
        <w:t>,</w:t>
      </w:r>
      <w:r w:rsidRPr="003424CE">
        <w:rPr>
          <w:bCs/>
          <w:sz w:val="28"/>
          <w:szCs w:val="28"/>
        </w:rPr>
        <w:t xml:space="preserve"> М.</w:t>
      </w:r>
      <w:r>
        <w:rPr>
          <w:bCs/>
          <w:sz w:val="28"/>
          <w:szCs w:val="28"/>
        </w:rPr>
        <w:t xml:space="preserve"> </w:t>
      </w:r>
      <w:r w:rsidRPr="003424CE">
        <w:rPr>
          <w:bCs/>
          <w:sz w:val="28"/>
          <w:szCs w:val="28"/>
        </w:rPr>
        <w:t xml:space="preserve">А. Некоторые случаи течения газа по трубам, </w:t>
      </w:r>
      <w:r w:rsidRPr="003424CE">
        <w:rPr>
          <w:bCs/>
          <w:sz w:val="27"/>
          <w:szCs w:val="27"/>
        </w:rPr>
        <w:t>насадкам и проточным сосудам / М.</w:t>
      </w:r>
      <w:r>
        <w:rPr>
          <w:bCs/>
          <w:sz w:val="27"/>
          <w:szCs w:val="27"/>
        </w:rPr>
        <w:t xml:space="preserve"> </w:t>
      </w:r>
      <w:r w:rsidRPr="003424CE">
        <w:rPr>
          <w:bCs/>
          <w:sz w:val="27"/>
          <w:szCs w:val="27"/>
        </w:rPr>
        <w:t>А. Мамонтов.</w:t>
      </w:r>
      <w:r>
        <w:rPr>
          <w:bCs/>
          <w:sz w:val="27"/>
          <w:szCs w:val="27"/>
        </w:rPr>
        <w:t xml:space="preserve"> – М.: Оборониздат, 1951. – </w:t>
      </w:r>
      <w:r w:rsidRPr="003424CE">
        <w:rPr>
          <w:bCs/>
          <w:sz w:val="27"/>
          <w:szCs w:val="27"/>
        </w:rPr>
        <w:t>490</w:t>
      </w:r>
      <w:r>
        <w:rPr>
          <w:bCs/>
          <w:sz w:val="27"/>
          <w:szCs w:val="27"/>
        </w:rPr>
        <w:t xml:space="preserve"> </w:t>
      </w:r>
      <w:r w:rsidRPr="003424CE">
        <w:rPr>
          <w:bCs/>
          <w:sz w:val="27"/>
          <w:szCs w:val="27"/>
        </w:rPr>
        <w:t>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Pr>
          <w:sz w:val="28"/>
          <w:szCs w:val="28"/>
        </w:rPr>
        <w:t xml:space="preserve">Мамонтов, М. А. Основы термодинамики тела переменной массы / М. А. Мамонтов – </w:t>
      </w:r>
      <w:r w:rsidRPr="00C76CFF">
        <w:rPr>
          <w:sz w:val="28"/>
          <w:szCs w:val="28"/>
        </w:rPr>
        <w:t>Тул</w:t>
      </w:r>
      <w:r>
        <w:rPr>
          <w:sz w:val="28"/>
          <w:szCs w:val="28"/>
        </w:rPr>
        <w:t xml:space="preserve">а: Приокское кн. изд-во, 1970. – 88 </w:t>
      </w:r>
      <w:r w:rsidRPr="00C76CFF">
        <w:rPr>
          <w:sz w:val="28"/>
          <w:szCs w:val="28"/>
        </w:rPr>
        <w:t>с.: ил</w:t>
      </w:r>
      <w:r>
        <w:rPr>
          <w:sz w:val="28"/>
          <w:szCs w:val="28"/>
        </w:rPr>
        <w:t>л</w:t>
      </w:r>
    </w:p>
    <w:p w:rsidR="001F35E2" w:rsidRDefault="001F35E2" w:rsidP="001F35E2">
      <w:pPr>
        <w:numPr>
          <w:ilvl w:val="0"/>
          <w:numId w:val="12"/>
        </w:numPr>
        <w:tabs>
          <w:tab w:val="num" w:pos="1276"/>
        </w:tabs>
        <w:spacing w:line="360" w:lineRule="auto"/>
        <w:ind w:left="0" w:firstLine="856"/>
        <w:jc w:val="both"/>
        <w:rPr>
          <w:bCs/>
          <w:sz w:val="28"/>
          <w:szCs w:val="28"/>
        </w:rPr>
      </w:pPr>
      <w:r>
        <w:rPr>
          <w:bCs/>
          <w:sz w:val="28"/>
          <w:szCs w:val="28"/>
        </w:rPr>
        <w:t>Дарков, А. В. Сопротивление материалов / А. В.</w:t>
      </w:r>
      <w:r w:rsidRPr="00C16613">
        <w:rPr>
          <w:bCs/>
          <w:sz w:val="28"/>
          <w:szCs w:val="28"/>
        </w:rPr>
        <w:t xml:space="preserve"> Дарков</w:t>
      </w:r>
      <w:r>
        <w:rPr>
          <w:bCs/>
          <w:sz w:val="28"/>
          <w:szCs w:val="28"/>
        </w:rPr>
        <w:t xml:space="preserve">,                   </w:t>
      </w:r>
      <w:r w:rsidRPr="00C16613">
        <w:rPr>
          <w:bCs/>
          <w:sz w:val="28"/>
          <w:szCs w:val="28"/>
        </w:rPr>
        <w:t xml:space="preserve"> Г.</w:t>
      </w:r>
      <w:r>
        <w:rPr>
          <w:bCs/>
          <w:sz w:val="28"/>
          <w:szCs w:val="28"/>
        </w:rPr>
        <w:t xml:space="preserve"> </w:t>
      </w:r>
      <w:r w:rsidRPr="00C16613">
        <w:rPr>
          <w:bCs/>
          <w:sz w:val="28"/>
          <w:szCs w:val="28"/>
        </w:rPr>
        <w:t>С.</w:t>
      </w:r>
      <w:r>
        <w:rPr>
          <w:bCs/>
          <w:sz w:val="28"/>
          <w:szCs w:val="28"/>
        </w:rPr>
        <w:t xml:space="preserve"> </w:t>
      </w:r>
      <w:r w:rsidRPr="00C16613">
        <w:rPr>
          <w:bCs/>
          <w:sz w:val="28"/>
          <w:szCs w:val="28"/>
        </w:rPr>
        <w:t xml:space="preserve">Шапиро </w:t>
      </w:r>
      <w:r w:rsidRPr="00661C3D">
        <w:rPr>
          <w:bCs/>
          <w:sz w:val="28"/>
          <w:szCs w:val="28"/>
        </w:rPr>
        <w:t>–</w:t>
      </w:r>
      <w:r w:rsidRPr="00C16613">
        <w:rPr>
          <w:bCs/>
          <w:sz w:val="28"/>
          <w:szCs w:val="28"/>
        </w:rPr>
        <w:t xml:space="preserve"> М.: Высшая школа, 1975. </w:t>
      </w:r>
      <w:r w:rsidRPr="00661C3D">
        <w:rPr>
          <w:bCs/>
          <w:sz w:val="28"/>
          <w:szCs w:val="28"/>
        </w:rPr>
        <w:t>–</w:t>
      </w:r>
      <w:r w:rsidRPr="00C16613">
        <w:rPr>
          <w:bCs/>
          <w:sz w:val="28"/>
          <w:szCs w:val="28"/>
        </w:rPr>
        <w:t xml:space="preserve"> 654 с.</w:t>
      </w:r>
    </w:p>
    <w:p w:rsidR="001F35E2" w:rsidRPr="00787F2E" w:rsidRDefault="001F35E2" w:rsidP="001F35E2">
      <w:pPr>
        <w:numPr>
          <w:ilvl w:val="0"/>
          <w:numId w:val="12"/>
        </w:numPr>
        <w:tabs>
          <w:tab w:val="num" w:pos="1276"/>
        </w:tabs>
        <w:spacing w:line="360" w:lineRule="auto"/>
        <w:ind w:left="0" w:firstLine="856"/>
        <w:jc w:val="both"/>
        <w:rPr>
          <w:bCs/>
          <w:sz w:val="28"/>
          <w:szCs w:val="28"/>
        </w:rPr>
      </w:pPr>
      <w:r w:rsidRPr="00787F2E">
        <w:rPr>
          <w:bCs/>
          <w:sz w:val="28"/>
          <w:szCs w:val="28"/>
        </w:rPr>
        <w:t>Александров</w:t>
      </w:r>
      <w:r>
        <w:rPr>
          <w:bCs/>
          <w:sz w:val="28"/>
          <w:szCs w:val="28"/>
        </w:rPr>
        <w:t>,</w:t>
      </w:r>
      <w:r w:rsidRPr="00787F2E">
        <w:rPr>
          <w:bCs/>
          <w:sz w:val="28"/>
          <w:szCs w:val="28"/>
        </w:rPr>
        <w:t xml:space="preserve"> А.В. Сопротивление материалов: Учеб. Для вузов/А.В. Александров, В.Д. Потапов, Б.П. Державин; Под ред. А.В. Александрова. – 3-е изд. Испр. – М: Высш. Шк., 2003. – 560.</w:t>
      </w:r>
    </w:p>
    <w:p w:rsidR="001F35E2" w:rsidRDefault="001F35E2" w:rsidP="001F35E2">
      <w:pPr>
        <w:numPr>
          <w:ilvl w:val="0"/>
          <w:numId w:val="12"/>
        </w:numPr>
        <w:tabs>
          <w:tab w:val="num" w:pos="1276"/>
        </w:tabs>
        <w:spacing w:line="360" w:lineRule="auto"/>
        <w:ind w:left="0" w:firstLine="856"/>
        <w:jc w:val="both"/>
        <w:rPr>
          <w:bCs/>
          <w:sz w:val="28"/>
          <w:szCs w:val="28"/>
        </w:rPr>
      </w:pPr>
      <w:r w:rsidRPr="00A85CD6">
        <w:rPr>
          <w:bCs/>
          <w:sz w:val="28"/>
          <w:szCs w:val="28"/>
        </w:rPr>
        <w:t xml:space="preserve">Пат. </w:t>
      </w:r>
      <w:r>
        <w:rPr>
          <w:bCs/>
          <w:sz w:val="28"/>
          <w:szCs w:val="28"/>
        </w:rPr>
        <w:t>150249</w:t>
      </w:r>
      <w:r w:rsidRPr="00A85CD6">
        <w:rPr>
          <w:bCs/>
          <w:sz w:val="28"/>
          <w:szCs w:val="28"/>
        </w:rPr>
        <w:t xml:space="preserve"> Российская Федерация, RU </w:t>
      </w:r>
      <w:r>
        <w:rPr>
          <w:bCs/>
          <w:sz w:val="28"/>
          <w:szCs w:val="28"/>
        </w:rPr>
        <w:t>150249 МПК</w:t>
      </w:r>
      <w:r w:rsidRPr="00702B40">
        <w:rPr>
          <w:bCs/>
          <w:sz w:val="28"/>
          <w:szCs w:val="28"/>
        </w:rPr>
        <w:t xml:space="preserve"> </w:t>
      </w:r>
      <w:r w:rsidRPr="00A85CD6">
        <w:rPr>
          <w:bCs/>
          <w:sz w:val="28"/>
          <w:szCs w:val="28"/>
        </w:rPr>
        <w:t>B21 D</w:t>
      </w:r>
      <w:r>
        <w:rPr>
          <w:bCs/>
          <w:sz w:val="28"/>
          <w:szCs w:val="28"/>
        </w:rPr>
        <w:t xml:space="preserve"> 22/00.</w:t>
      </w:r>
      <w:r w:rsidRPr="00A85CD6">
        <w:rPr>
          <w:bCs/>
          <w:sz w:val="28"/>
          <w:szCs w:val="28"/>
        </w:rPr>
        <w:t xml:space="preserve"> Устройство для листовой штамповки взрывом газовых смесей</w:t>
      </w:r>
      <w:r>
        <w:rPr>
          <w:bCs/>
          <w:sz w:val="28"/>
          <w:szCs w:val="28"/>
        </w:rPr>
        <w:t>,</w:t>
      </w:r>
      <w:r w:rsidRPr="00A85CD6">
        <w:rPr>
          <w:bCs/>
          <w:sz w:val="28"/>
          <w:szCs w:val="28"/>
        </w:rPr>
        <w:t xml:space="preserve"> </w:t>
      </w:r>
      <w:r w:rsidRPr="003424CE">
        <w:rPr>
          <w:bCs/>
          <w:sz w:val="28"/>
          <w:szCs w:val="28"/>
        </w:rPr>
        <w:t xml:space="preserve">патент на </w:t>
      </w:r>
      <w:r w:rsidRPr="003424CE">
        <w:rPr>
          <w:bCs/>
          <w:sz w:val="27"/>
          <w:szCs w:val="27"/>
        </w:rPr>
        <w:t>полезную модель</w:t>
      </w:r>
      <w:r w:rsidRPr="00A85CD6">
        <w:rPr>
          <w:bCs/>
          <w:sz w:val="28"/>
          <w:szCs w:val="28"/>
        </w:rPr>
        <w:t xml:space="preserve"> / А. Ю. Боташев, Н. У. Бисилов, Р. С. Малсугенов; опубл. </w:t>
      </w:r>
      <w:r>
        <w:rPr>
          <w:bCs/>
          <w:sz w:val="28"/>
          <w:szCs w:val="28"/>
        </w:rPr>
        <w:t>10.02.2015, Бюл. №4</w:t>
      </w:r>
      <w:r w:rsidRPr="00A85CD6">
        <w:rPr>
          <w:bCs/>
          <w:sz w:val="28"/>
          <w:szCs w:val="28"/>
        </w:rPr>
        <w:t>.</w:t>
      </w:r>
    </w:p>
    <w:p w:rsidR="001F35E2" w:rsidRDefault="001F35E2" w:rsidP="001F35E2">
      <w:pPr>
        <w:numPr>
          <w:ilvl w:val="0"/>
          <w:numId w:val="12"/>
        </w:numPr>
        <w:tabs>
          <w:tab w:val="num" w:pos="1276"/>
        </w:tabs>
        <w:spacing w:line="360" w:lineRule="auto"/>
        <w:ind w:left="0" w:firstLine="856"/>
        <w:jc w:val="both"/>
        <w:rPr>
          <w:bCs/>
          <w:sz w:val="28"/>
          <w:szCs w:val="28"/>
        </w:rPr>
      </w:pPr>
      <w:r w:rsidRPr="00A85CD6">
        <w:rPr>
          <w:bCs/>
          <w:sz w:val="28"/>
          <w:szCs w:val="28"/>
        </w:rPr>
        <w:t>Боташев</w:t>
      </w:r>
      <w:r>
        <w:rPr>
          <w:bCs/>
          <w:sz w:val="28"/>
          <w:szCs w:val="28"/>
        </w:rPr>
        <w:t xml:space="preserve">, А. </w:t>
      </w:r>
      <w:r w:rsidRPr="00A85CD6">
        <w:rPr>
          <w:bCs/>
          <w:sz w:val="28"/>
          <w:szCs w:val="28"/>
        </w:rPr>
        <w:t xml:space="preserve">Ю. Разработка и исследование нового метода </w:t>
      </w:r>
      <w:r>
        <w:rPr>
          <w:bCs/>
          <w:sz w:val="28"/>
          <w:szCs w:val="28"/>
        </w:rPr>
        <w:t xml:space="preserve">листовой штамповки [Текст] / А. Ю. Боташев, Н. У. Бисилов, Р. </w:t>
      </w:r>
      <w:r w:rsidRPr="00A85CD6">
        <w:rPr>
          <w:bCs/>
          <w:sz w:val="28"/>
          <w:szCs w:val="28"/>
        </w:rPr>
        <w:t>С. Малсугенов</w:t>
      </w:r>
      <w:r>
        <w:rPr>
          <w:bCs/>
          <w:sz w:val="28"/>
          <w:szCs w:val="28"/>
        </w:rPr>
        <w:t xml:space="preserve"> </w:t>
      </w:r>
      <w:r w:rsidRPr="00A85CD6">
        <w:rPr>
          <w:bCs/>
          <w:sz w:val="28"/>
          <w:szCs w:val="28"/>
        </w:rPr>
        <w:t>// Известия высших учебных заведений. Черная металлургия. – 2015. -</w:t>
      </w:r>
      <w:r>
        <w:rPr>
          <w:bCs/>
          <w:sz w:val="28"/>
          <w:szCs w:val="28"/>
        </w:rPr>
        <w:t xml:space="preserve"> </w:t>
      </w:r>
      <w:r w:rsidRPr="00A85CD6">
        <w:rPr>
          <w:bCs/>
          <w:sz w:val="28"/>
          <w:szCs w:val="28"/>
        </w:rPr>
        <w:t>№ 1. – С. 31-34.</w:t>
      </w:r>
    </w:p>
    <w:p w:rsidR="001F35E2"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Справочник конструктора штампов: Листовая штамповка / под общ. ред. Л.</w:t>
      </w:r>
      <w:r>
        <w:rPr>
          <w:bCs/>
          <w:sz w:val="28"/>
          <w:szCs w:val="28"/>
        </w:rPr>
        <w:t xml:space="preserve"> </w:t>
      </w:r>
      <w:r w:rsidRPr="003424CE">
        <w:rPr>
          <w:bCs/>
          <w:sz w:val="28"/>
          <w:szCs w:val="28"/>
        </w:rPr>
        <w:t>И. Рудмана.</w:t>
      </w:r>
      <w:r>
        <w:rPr>
          <w:bCs/>
          <w:sz w:val="28"/>
          <w:szCs w:val="28"/>
        </w:rPr>
        <w:t xml:space="preserve"> –</w:t>
      </w:r>
      <w:r w:rsidRPr="003424CE">
        <w:rPr>
          <w:bCs/>
          <w:sz w:val="28"/>
          <w:szCs w:val="28"/>
        </w:rPr>
        <w:t xml:space="preserve"> М.: Машиностроение, 1988. – 496 с.</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Журавлев</w:t>
      </w:r>
      <w:r>
        <w:rPr>
          <w:bCs/>
          <w:sz w:val="28"/>
          <w:szCs w:val="28"/>
        </w:rPr>
        <w:t>,</w:t>
      </w:r>
      <w:r w:rsidRPr="003424CE">
        <w:rPr>
          <w:bCs/>
          <w:sz w:val="28"/>
          <w:szCs w:val="28"/>
        </w:rPr>
        <w:t xml:space="preserve"> В.</w:t>
      </w:r>
      <w:r>
        <w:rPr>
          <w:bCs/>
          <w:sz w:val="28"/>
          <w:szCs w:val="28"/>
        </w:rPr>
        <w:t xml:space="preserve"> </w:t>
      </w:r>
      <w:r w:rsidRPr="003424CE">
        <w:rPr>
          <w:bCs/>
          <w:sz w:val="28"/>
          <w:szCs w:val="28"/>
        </w:rPr>
        <w:t>Н. Машиностроительные стали: Справочник /</w:t>
      </w:r>
      <w:r>
        <w:rPr>
          <w:bCs/>
          <w:sz w:val="28"/>
          <w:szCs w:val="28"/>
        </w:rPr>
        <w:t xml:space="preserve">           </w:t>
      </w:r>
      <w:r w:rsidRPr="003424CE">
        <w:rPr>
          <w:bCs/>
          <w:sz w:val="28"/>
          <w:szCs w:val="28"/>
        </w:rPr>
        <w:t xml:space="preserve"> В.</w:t>
      </w:r>
      <w:r>
        <w:rPr>
          <w:bCs/>
          <w:sz w:val="28"/>
          <w:szCs w:val="28"/>
        </w:rPr>
        <w:t xml:space="preserve"> </w:t>
      </w:r>
      <w:r w:rsidRPr="003424CE">
        <w:rPr>
          <w:bCs/>
          <w:sz w:val="28"/>
          <w:szCs w:val="28"/>
        </w:rPr>
        <w:t>Н. Журавлев, О.</w:t>
      </w:r>
      <w:r>
        <w:rPr>
          <w:bCs/>
          <w:sz w:val="28"/>
          <w:szCs w:val="28"/>
        </w:rPr>
        <w:t xml:space="preserve"> </w:t>
      </w:r>
      <w:r w:rsidRPr="003424CE">
        <w:rPr>
          <w:bCs/>
          <w:sz w:val="28"/>
          <w:szCs w:val="28"/>
        </w:rPr>
        <w:t>И. Николаева. – 4-е изд., перераб. и доп. – М.: Машиностроение , 1992. – 480 с.</w:t>
      </w:r>
    </w:p>
    <w:p w:rsidR="001F35E2" w:rsidRPr="00661C3D"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Марочник сталей и сплавов. 2-е изд., доп и испр. / А.</w:t>
      </w:r>
      <w:r>
        <w:rPr>
          <w:bCs/>
          <w:sz w:val="28"/>
          <w:szCs w:val="28"/>
        </w:rPr>
        <w:t xml:space="preserve"> </w:t>
      </w:r>
      <w:r w:rsidRPr="00661C3D">
        <w:rPr>
          <w:bCs/>
          <w:sz w:val="28"/>
          <w:szCs w:val="28"/>
        </w:rPr>
        <w:t>С. Зубченко, М.</w:t>
      </w:r>
      <w:r>
        <w:rPr>
          <w:bCs/>
          <w:sz w:val="28"/>
          <w:szCs w:val="28"/>
        </w:rPr>
        <w:t xml:space="preserve"> </w:t>
      </w:r>
      <w:r w:rsidRPr="00661C3D">
        <w:rPr>
          <w:bCs/>
          <w:sz w:val="28"/>
          <w:szCs w:val="28"/>
        </w:rPr>
        <w:t>М. Колосков, Ю.</w:t>
      </w:r>
      <w:r>
        <w:rPr>
          <w:bCs/>
          <w:sz w:val="28"/>
          <w:szCs w:val="28"/>
        </w:rPr>
        <w:t xml:space="preserve"> </w:t>
      </w:r>
      <w:r w:rsidRPr="00661C3D">
        <w:rPr>
          <w:bCs/>
          <w:sz w:val="28"/>
          <w:szCs w:val="28"/>
        </w:rPr>
        <w:t>В. Каширский и др.</w:t>
      </w:r>
      <w:r>
        <w:rPr>
          <w:bCs/>
          <w:sz w:val="28"/>
          <w:szCs w:val="28"/>
        </w:rPr>
        <w:t>;</w:t>
      </w:r>
      <w:r w:rsidRPr="00661C3D">
        <w:rPr>
          <w:bCs/>
          <w:sz w:val="28"/>
          <w:szCs w:val="28"/>
        </w:rPr>
        <w:t xml:space="preserve"> под общей ред. А.С. Зубченко – М.: Машиностроение, 2003. </w:t>
      </w:r>
      <w:r>
        <w:rPr>
          <w:bCs/>
          <w:sz w:val="28"/>
          <w:szCs w:val="28"/>
        </w:rPr>
        <w:t xml:space="preserve">– </w:t>
      </w:r>
      <w:r w:rsidRPr="00661C3D">
        <w:rPr>
          <w:bCs/>
          <w:sz w:val="28"/>
          <w:szCs w:val="28"/>
        </w:rPr>
        <w:t>784 с.: илл.</w:t>
      </w:r>
    </w:p>
    <w:p w:rsidR="001F35E2" w:rsidRPr="003C1CC0" w:rsidRDefault="001F35E2" w:rsidP="001F35E2">
      <w:pPr>
        <w:numPr>
          <w:ilvl w:val="0"/>
          <w:numId w:val="12"/>
        </w:numPr>
        <w:tabs>
          <w:tab w:val="num" w:pos="1276"/>
        </w:tabs>
        <w:spacing w:line="360" w:lineRule="auto"/>
        <w:ind w:left="0" w:firstLine="856"/>
        <w:jc w:val="both"/>
        <w:rPr>
          <w:bCs/>
          <w:sz w:val="28"/>
          <w:szCs w:val="28"/>
        </w:rPr>
      </w:pPr>
      <w:r>
        <w:rPr>
          <w:bCs/>
          <w:sz w:val="28"/>
          <w:szCs w:val="28"/>
        </w:rPr>
        <w:t xml:space="preserve">Шишков, М. М. </w:t>
      </w:r>
      <w:r w:rsidRPr="00661C3D">
        <w:rPr>
          <w:bCs/>
          <w:sz w:val="28"/>
          <w:szCs w:val="28"/>
        </w:rPr>
        <w:t>Марочник сталей и сплавов ведущих промышленных стран мира: Справочн</w:t>
      </w:r>
      <w:r>
        <w:rPr>
          <w:bCs/>
          <w:sz w:val="28"/>
          <w:szCs w:val="28"/>
        </w:rPr>
        <w:t xml:space="preserve">ик. Издание третье, дополненное /            </w:t>
      </w:r>
      <w:r w:rsidRPr="00661C3D">
        <w:rPr>
          <w:bCs/>
          <w:sz w:val="28"/>
          <w:szCs w:val="28"/>
        </w:rPr>
        <w:t>М.</w:t>
      </w:r>
      <w:r>
        <w:rPr>
          <w:bCs/>
          <w:sz w:val="28"/>
          <w:szCs w:val="28"/>
        </w:rPr>
        <w:t xml:space="preserve"> </w:t>
      </w:r>
      <w:r w:rsidRPr="00661C3D">
        <w:rPr>
          <w:bCs/>
          <w:sz w:val="28"/>
          <w:szCs w:val="28"/>
        </w:rPr>
        <w:t>М.</w:t>
      </w:r>
      <w:r>
        <w:rPr>
          <w:bCs/>
          <w:sz w:val="28"/>
          <w:szCs w:val="28"/>
        </w:rPr>
        <w:t xml:space="preserve"> </w:t>
      </w:r>
      <w:r w:rsidRPr="00661C3D">
        <w:rPr>
          <w:bCs/>
          <w:sz w:val="28"/>
          <w:szCs w:val="28"/>
        </w:rPr>
        <w:t>Шишков, А.</w:t>
      </w:r>
      <w:r>
        <w:rPr>
          <w:bCs/>
          <w:sz w:val="28"/>
          <w:szCs w:val="28"/>
        </w:rPr>
        <w:t xml:space="preserve"> </w:t>
      </w:r>
      <w:r w:rsidRPr="00661C3D">
        <w:rPr>
          <w:bCs/>
          <w:sz w:val="28"/>
          <w:szCs w:val="28"/>
        </w:rPr>
        <w:t>М. Шишков</w:t>
      </w:r>
      <w:r>
        <w:rPr>
          <w:bCs/>
          <w:sz w:val="28"/>
          <w:szCs w:val="28"/>
        </w:rPr>
        <w:t xml:space="preserve"> </w:t>
      </w:r>
      <w:r w:rsidRPr="00661C3D">
        <w:rPr>
          <w:bCs/>
          <w:sz w:val="28"/>
          <w:szCs w:val="28"/>
        </w:rPr>
        <w:t xml:space="preserve">– Донецк: Юго-Восток, 2005. – 576 с. </w:t>
      </w:r>
    </w:p>
    <w:p w:rsidR="001F35E2" w:rsidRPr="003C1CC0"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Вдовин</w:t>
      </w:r>
      <w:r>
        <w:rPr>
          <w:bCs/>
          <w:sz w:val="28"/>
          <w:szCs w:val="28"/>
        </w:rPr>
        <w:t>,</w:t>
      </w:r>
      <w:r w:rsidRPr="00661C3D">
        <w:rPr>
          <w:bCs/>
          <w:sz w:val="28"/>
          <w:szCs w:val="28"/>
        </w:rPr>
        <w:t xml:space="preserve"> С.</w:t>
      </w:r>
      <w:r>
        <w:rPr>
          <w:bCs/>
          <w:sz w:val="28"/>
          <w:szCs w:val="28"/>
        </w:rPr>
        <w:t xml:space="preserve"> </w:t>
      </w:r>
      <w:r w:rsidRPr="00661C3D">
        <w:rPr>
          <w:bCs/>
          <w:sz w:val="28"/>
          <w:szCs w:val="28"/>
        </w:rPr>
        <w:t>И. Вытяжка тонкостенных днищ сферической формы / С.</w:t>
      </w:r>
      <w:r>
        <w:rPr>
          <w:bCs/>
          <w:sz w:val="28"/>
          <w:szCs w:val="28"/>
        </w:rPr>
        <w:t xml:space="preserve"> </w:t>
      </w:r>
      <w:r w:rsidRPr="00661C3D">
        <w:rPr>
          <w:bCs/>
          <w:sz w:val="28"/>
          <w:szCs w:val="28"/>
        </w:rPr>
        <w:t>И. Вдовин, Н.</w:t>
      </w:r>
      <w:r>
        <w:rPr>
          <w:bCs/>
          <w:sz w:val="28"/>
          <w:szCs w:val="28"/>
        </w:rPr>
        <w:t xml:space="preserve"> </w:t>
      </w:r>
      <w:r w:rsidRPr="00661C3D">
        <w:rPr>
          <w:bCs/>
          <w:sz w:val="28"/>
          <w:szCs w:val="28"/>
        </w:rPr>
        <w:t>В. Петров, Н.</w:t>
      </w:r>
      <w:r>
        <w:rPr>
          <w:bCs/>
          <w:sz w:val="28"/>
          <w:szCs w:val="28"/>
        </w:rPr>
        <w:t xml:space="preserve"> </w:t>
      </w:r>
      <w:r w:rsidRPr="00661C3D">
        <w:rPr>
          <w:bCs/>
          <w:sz w:val="28"/>
          <w:szCs w:val="28"/>
        </w:rPr>
        <w:t>Н. Убизький // Заготовительные производства в машиностроении. – 2005. № 3. – С. 3</w:t>
      </w:r>
      <w:r>
        <w:rPr>
          <w:bCs/>
          <w:sz w:val="28"/>
          <w:szCs w:val="28"/>
        </w:rPr>
        <w:t>1-</w:t>
      </w:r>
      <w:r w:rsidRPr="00661C3D">
        <w:rPr>
          <w:sz w:val="28"/>
          <w:szCs w:val="28"/>
        </w:rPr>
        <w:t>33</w:t>
      </w:r>
      <w:r w:rsidRPr="00661C3D">
        <w:rPr>
          <w:bCs/>
          <w:sz w:val="28"/>
          <w:szCs w:val="28"/>
        </w:rPr>
        <w:t>.</w:t>
      </w:r>
    </w:p>
    <w:p w:rsidR="001F35E2" w:rsidRPr="00421D53" w:rsidRDefault="001F35E2" w:rsidP="001F35E2">
      <w:pPr>
        <w:numPr>
          <w:ilvl w:val="0"/>
          <w:numId w:val="12"/>
        </w:numPr>
        <w:tabs>
          <w:tab w:val="num" w:pos="1276"/>
        </w:tabs>
        <w:spacing w:line="360" w:lineRule="auto"/>
        <w:ind w:left="0" w:firstLine="856"/>
        <w:jc w:val="both"/>
        <w:rPr>
          <w:bCs/>
          <w:sz w:val="28"/>
          <w:szCs w:val="28"/>
        </w:rPr>
      </w:pPr>
      <w:r>
        <w:rPr>
          <w:bCs/>
          <w:spacing w:val="-2"/>
          <w:sz w:val="28"/>
          <w:szCs w:val="28"/>
        </w:rPr>
        <w:t>Малсугенов, Р.С</w:t>
      </w:r>
      <w:r w:rsidRPr="007D75E2">
        <w:rPr>
          <w:bCs/>
          <w:spacing w:val="-2"/>
          <w:sz w:val="28"/>
          <w:szCs w:val="28"/>
        </w:rPr>
        <w:t>. Разработка технологической оснастки для штамповки деталей спиральных</w:t>
      </w:r>
      <w:r w:rsidRPr="003424CE">
        <w:rPr>
          <w:bCs/>
          <w:sz w:val="28"/>
          <w:szCs w:val="28"/>
        </w:rPr>
        <w:t xml:space="preserve"> теплообменников / Н.</w:t>
      </w:r>
      <w:r>
        <w:rPr>
          <w:bCs/>
          <w:sz w:val="28"/>
          <w:szCs w:val="28"/>
        </w:rPr>
        <w:t xml:space="preserve"> </w:t>
      </w:r>
      <w:r w:rsidRPr="003424CE">
        <w:rPr>
          <w:bCs/>
          <w:sz w:val="28"/>
          <w:szCs w:val="28"/>
        </w:rPr>
        <w:t>У. Бисилов, Р.</w:t>
      </w:r>
      <w:r>
        <w:rPr>
          <w:bCs/>
          <w:sz w:val="28"/>
          <w:szCs w:val="28"/>
        </w:rPr>
        <w:t xml:space="preserve"> </w:t>
      </w:r>
      <w:r w:rsidRPr="003424CE">
        <w:rPr>
          <w:bCs/>
          <w:sz w:val="28"/>
          <w:szCs w:val="28"/>
        </w:rPr>
        <w:t>С. Малсугенов // Инженерная мысль машиностроения будущего: сборник материалов Всерос. молодежной науч-практ. конф. с международным участием.</w:t>
      </w:r>
      <w:r>
        <w:rPr>
          <w:bCs/>
          <w:sz w:val="28"/>
          <w:szCs w:val="28"/>
        </w:rPr>
        <w:t xml:space="preserve"> – Екатеринбург: УрФУ, 2013. –</w:t>
      </w:r>
      <w:r w:rsidRPr="003424CE">
        <w:rPr>
          <w:bCs/>
          <w:sz w:val="28"/>
          <w:szCs w:val="28"/>
        </w:rPr>
        <w:t xml:space="preserve"> С.173-178.</w:t>
      </w:r>
    </w:p>
    <w:p w:rsidR="001F35E2" w:rsidRPr="00427763" w:rsidRDefault="001F35E2" w:rsidP="001F35E2">
      <w:pPr>
        <w:numPr>
          <w:ilvl w:val="0"/>
          <w:numId w:val="12"/>
        </w:numPr>
        <w:tabs>
          <w:tab w:val="num" w:pos="1276"/>
        </w:tabs>
        <w:spacing w:line="360" w:lineRule="auto"/>
        <w:ind w:left="0" w:firstLine="856"/>
        <w:jc w:val="both"/>
        <w:rPr>
          <w:bCs/>
          <w:sz w:val="28"/>
          <w:szCs w:val="28"/>
        </w:rPr>
      </w:pPr>
      <w:r w:rsidRPr="00427763">
        <w:rPr>
          <w:bCs/>
          <w:sz w:val="28"/>
          <w:szCs w:val="28"/>
        </w:rPr>
        <w:t>Малсугенов</w:t>
      </w:r>
      <w:r>
        <w:rPr>
          <w:bCs/>
          <w:sz w:val="28"/>
          <w:szCs w:val="28"/>
        </w:rPr>
        <w:t>,</w:t>
      </w:r>
      <w:r w:rsidRPr="00427763">
        <w:rPr>
          <w:bCs/>
          <w:sz w:val="28"/>
          <w:szCs w:val="28"/>
        </w:rPr>
        <w:t xml:space="preserve"> Р.</w:t>
      </w:r>
      <w:r>
        <w:rPr>
          <w:bCs/>
          <w:sz w:val="28"/>
          <w:szCs w:val="28"/>
        </w:rPr>
        <w:t xml:space="preserve"> </w:t>
      </w:r>
      <w:r w:rsidRPr="00427763">
        <w:rPr>
          <w:bCs/>
          <w:sz w:val="28"/>
          <w:szCs w:val="28"/>
        </w:rPr>
        <w:t>С. Разработка устройства для газовой штамповки панелей спиральных теплообменников / Р. С. Малсугенов // Современное состояние естественных и технических наук: материалы XVI Международной научно-практической конференции (15.09.2014). – М.: Издательство «Спутник+», 2014. – С. 36-41.</w:t>
      </w:r>
    </w:p>
    <w:p w:rsidR="001F35E2" w:rsidRPr="00427763" w:rsidRDefault="001F35E2" w:rsidP="001F35E2">
      <w:pPr>
        <w:numPr>
          <w:ilvl w:val="0"/>
          <w:numId w:val="12"/>
        </w:numPr>
        <w:tabs>
          <w:tab w:val="num" w:pos="1276"/>
        </w:tabs>
        <w:spacing w:line="360" w:lineRule="auto"/>
        <w:ind w:left="0" w:firstLine="856"/>
        <w:jc w:val="both"/>
        <w:rPr>
          <w:bCs/>
          <w:sz w:val="28"/>
          <w:szCs w:val="28"/>
        </w:rPr>
      </w:pPr>
      <w:r w:rsidRPr="00427763">
        <w:rPr>
          <w:bCs/>
          <w:sz w:val="28"/>
          <w:szCs w:val="28"/>
        </w:rPr>
        <w:t>Малсугенов</w:t>
      </w:r>
      <w:r>
        <w:rPr>
          <w:bCs/>
          <w:sz w:val="28"/>
          <w:szCs w:val="28"/>
        </w:rPr>
        <w:t>,</w:t>
      </w:r>
      <w:r w:rsidRPr="00427763">
        <w:rPr>
          <w:bCs/>
          <w:sz w:val="28"/>
          <w:szCs w:val="28"/>
        </w:rPr>
        <w:t xml:space="preserve"> Р.</w:t>
      </w:r>
      <w:r>
        <w:rPr>
          <w:bCs/>
          <w:sz w:val="28"/>
          <w:szCs w:val="28"/>
        </w:rPr>
        <w:t xml:space="preserve"> </w:t>
      </w:r>
      <w:r w:rsidRPr="00427763">
        <w:rPr>
          <w:bCs/>
          <w:sz w:val="28"/>
          <w:szCs w:val="28"/>
        </w:rPr>
        <w:t>С. Разработка экспериментальн</w:t>
      </w:r>
      <w:r>
        <w:rPr>
          <w:bCs/>
          <w:sz w:val="28"/>
          <w:szCs w:val="28"/>
        </w:rPr>
        <w:t>ого устройства для исследования</w:t>
      </w:r>
      <w:r w:rsidRPr="00427763">
        <w:rPr>
          <w:bCs/>
          <w:sz w:val="28"/>
          <w:szCs w:val="28"/>
        </w:rPr>
        <w:t xml:space="preserve"> процесса штамповки панели спирального теплообменника  / Р. С. Малсугенов // Академическая наука – проблемы и достижения: материалы V научно-практической конференции. (1-2.12. 2014) North Charleston, USA. – С. 105-107.</w:t>
      </w:r>
    </w:p>
    <w:p w:rsidR="001F35E2" w:rsidRPr="009F22A2" w:rsidRDefault="001F35E2" w:rsidP="001F35E2">
      <w:pPr>
        <w:numPr>
          <w:ilvl w:val="0"/>
          <w:numId w:val="12"/>
        </w:numPr>
        <w:tabs>
          <w:tab w:val="num" w:pos="1276"/>
        </w:tabs>
        <w:spacing w:line="360" w:lineRule="auto"/>
        <w:ind w:left="0" w:firstLine="856"/>
        <w:jc w:val="both"/>
        <w:rPr>
          <w:bCs/>
          <w:sz w:val="28"/>
          <w:szCs w:val="28"/>
        </w:rPr>
      </w:pPr>
      <w:r w:rsidRPr="00661C3D">
        <w:rPr>
          <w:bCs/>
          <w:sz w:val="28"/>
          <w:szCs w:val="28"/>
        </w:rPr>
        <w:t>Промышленные алюминиевые сплавы: Справ. Изд. / С.</w:t>
      </w:r>
      <w:r>
        <w:rPr>
          <w:bCs/>
          <w:sz w:val="28"/>
          <w:szCs w:val="28"/>
        </w:rPr>
        <w:t xml:space="preserve"> </w:t>
      </w:r>
      <w:r w:rsidRPr="00661C3D">
        <w:rPr>
          <w:bCs/>
          <w:sz w:val="28"/>
          <w:szCs w:val="28"/>
        </w:rPr>
        <w:t>Г.</w:t>
      </w:r>
      <w:r>
        <w:rPr>
          <w:bCs/>
          <w:sz w:val="28"/>
          <w:szCs w:val="28"/>
        </w:rPr>
        <w:t xml:space="preserve"> </w:t>
      </w:r>
      <w:r w:rsidRPr="00661C3D">
        <w:rPr>
          <w:bCs/>
          <w:sz w:val="28"/>
          <w:szCs w:val="28"/>
        </w:rPr>
        <w:t>Алиева, М.</w:t>
      </w:r>
      <w:r>
        <w:rPr>
          <w:bCs/>
          <w:sz w:val="28"/>
          <w:szCs w:val="28"/>
        </w:rPr>
        <w:t xml:space="preserve"> </w:t>
      </w:r>
      <w:r w:rsidRPr="00661C3D">
        <w:rPr>
          <w:bCs/>
          <w:sz w:val="28"/>
          <w:szCs w:val="28"/>
        </w:rPr>
        <w:t>Б.</w:t>
      </w:r>
      <w:r>
        <w:rPr>
          <w:bCs/>
          <w:sz w:val="28"/>
          <w:szCs w:val="28"/>
        </w:rPr>
        <w:t xml:space="preserve"> </w:t>
      </w:r>
      <w:r w:rsidRPr="00661C3D">
        <w:rPr>
          <w:bCs/>
          <w:sz w:val="28"/>
          <w:szCs w:val="28"/>
        </w:rPr>
        <w:t>Альтман, С.</w:t>
      </w:r>
      <w:r>
        <w:rPr>
          <w:bCs/>
          <w:sz w:val="28"/>
          <w:szCs w:val="28"/>
        </w:rPr>
        <w:t xml:space="preserve"> </w:t>
      </w:r>
      <w:r w:rsidRPr="00661C3D">
        <w:rPr>
          <w:bCs/>
          <w:sz w:val="28"/>
          <w:szCs w:val="28"/>
        </w:rPr>
        <w:t>М. Абрацумян и др. 2-е изд. Перераб. И доп. – М.: Металлургия, 1984. 528 с.</w:t>
      </w:r>
    </w:p>
    <w:p w:rsidR="001F35E2" w:rsidRPr="00A85CD6" w:rsidRDefault="001F35E2" w:rsidP="001F35E2">
      <w:pPr>
        <w:numPr>
          <w:ilvl w:val="0"/>
          <w:numId w:val="12"/>
        </w:numPr>
        <w:tabs>
          <w:tab w:val="num" w:pos="1276"/>
        </w:tabs>
        <w:spacing w:line="360" w:lineRule="auto"/>
        <w:ind w:left="0" w:firstLine="856"/>
        <w:jc w:val="both"/>
        <w:rPr>
          <w:bCs/>
          <w:sz w:val="28"/>
          <w:szCs w:val="28"/>
        </w:rPr>
      </w:pPr>
      <w:r w:rsidRPr="00A85CD6">
        <w:rPr>
          <w:bCs/>
          <w:sz w:val="28"/>
          <w:szCs w:val="28"/>
        </w:rPr>
        <w:t xml:space="preserve">Пат. </w:t>
      </w:r>
      <w:r>
        <w:rPr>
          <w:bCs/>
          <w:sz w:val="28"/>
          <w:szCs w:val="28"/>
        </w:rPr>
        <w:t>152052</w:t>
      </w:r>
      <w:r w:rsidRPr="00A85CD6">
        <w:rPr>
          <w:bCs/>
          <w:sz w:val="28"/>
          <w:szCs w:val="28"/>
        </w:rPr>
        <w:t xml:space="preserve"> Российская Федерация, RU </w:t>
      </w:r>
      <w:r>
        <w:rPr>
          <w:bCs/>
          <w:sz w:val="28"/>
          <w:szCs w:val="28"/>
        </w:rPr>
        <w:t>152052 МПК</w:t>
      </w:r>
      <w:r w:rsidRPr="00702B40">
        <w:rPr>
          <w:bCs/>
          <w:sz w:val="28"/>
          <w:szCs w:val="28"/>
        </w:rPr>
        <w:t xml:space="preserve"> </w:t>
      </w:r>
      <w:r w:rsidRPr="00A85CD6">
        <w:rPr>
          <w:bCs/>
          <w:sz w:val="28"/>
          <w:szCs w:val="28"/>
        </w:rPr>
        <w:t>B21 D 26/08</w:t>
      </w:r>
      <w:r>
        <w:rPr>
          <w:bCs/>
          <w:sz w:val="28"/>
          <w:szCs w:val="28"/>
        </w:rPr>
        <w:t>.</w:t>
      </w:r>
      <w:r w:rsidRPr="00A85CD6">
        <w:rPr>
          <w:bCs/>
          <w:sz w:val="28"/>
          <w:szCs w:val="28"/>
        </w:rPr>
        <w:t xml:space="preserve"> Устройство для листовой штамповки взрывом газовых смесей</w:t>
      </w:r>
      <w:r>
        <w:rPr>
          <w:bCs/>
          <w:sz w:val="28"/>
          <w:szCs w:val="28"/>
        </w:rPr>
        <w:t>,</w:t>
      </w:r>
      <w:r w:rsidRPr="00A85CD6">
        <w:rPr>
          <w:bCs/>
          <w:sz w:val="28"/>
          <w:szCs w:val="28"/>
        </w:rPr>
        <w:t xml:space="preserve"> </w:t>
      </w:r>
      <w:r w:rsidRPr="003424CE">
        <w:rPr>
          <w:bCs/>
          <w:sz w:val="28"/>
          <w:szCs w:val="28"/>
        </w:rPr>
        <w:t xml:space="preserve">патент на </w:t>
      </w:r>
      <w:r w:rsidRPr="003424CE">
        <w:rPr>
          <w:bCs/>
          <w:sz w:val="27"/>
          <w:szCs w:val="27"/>
        </w:rPr>
        <w:t>полезную модель</w:t>
      </w:r>
      <w:r w:rsidRPr="00A85CD6">
        <w:rPr>
          <w:bCs/>
          <w:sz w:val="28"/>
          <w:szCs w:val="28"/>
        </w:rPr>
        <w:t xml:space="preserve"> / А. Ю. Боташев, Н. У. Бисилов, Р. С. Малсугенов; опубл. </w:t>
      </w:r>
      <w:r>
        <w:rPr>
          <w:bCs/>
          <w:sz w:val="28"/>
          <w:szCs w:val="28"/>
        </w:rPr>
        <w:t>27.04.2015, Бюл. №12</w:t>
      </w:r>
      <w:r w:rsidRPr="00A85CD6">
        <w:rPr>
          <w:bCs/>
          <w:sz w:val="28"/>
          <w:szCs w:val="28"/>
        </w:rPr>
        <w:t>.</w:t>
      </w:r>
    </w:p>
    <w:p w:rsidR="001F35E2" w:rsidRPr="003C1CC0" w:rsidRDefault="001F35E2" w:rsidP="001F35E2">
      <w:pPr>
        <w:numPr>
          <w:ilvl w:val="0"/>
          <w:numId w:val="12"/>
        </w:numPr>
        <w:tabs>
          <w:tab w:val="num" w:pos="1276"/>
        </w:tabs>
        <w:spacing w:line="360" w:lineRule="auto"/>
        <w:ind w:left="0" w:firstLine="856"/>
        <w:jc w:val="both"/>
        <w:rPr>
          <w:bCs/>
          <w:sz w:val="28"/>
          <w:szCs w:val="28"/>
        </w:rPr>
      </w:pPr>
      <w:r w:rsidRPr="003424CE">
        <w:rPr>
          <w:bCs/>
          <w:sz w:val="28"/>
          <w:szCs w:val="28"/>
        </w:rPr>
        <w:t>Кавецский</w:t>
      </w:r>
      <w:r>
        <w:rPr>
          <w:bCs/>
          <w:sz w:val="28"/>
          <w:szCs w:val="28"/>
        </w:rPr>
        <w:t>,</w:t>
      </w:r>
      <w:r w:rsidRPr="003424CE">
        <w:rPr>
          <w:bCs/>
          <w:sz w:val="28"/>
          <w:szCs w:val="28"/>
        </w:rPr>
        <w:t xml:space="preserve"> Г.</w:t>
      </w:r>
      <w:r>
        <w:rPr>
          <w:bCs/>
          <w:sz w:val="28"/>
          <w:szCs w:val="28"/>
        </w:rPr>
        <w:t xml:space="preserve"> </w:t>
      </w:r>
      <w:r w:rsidRPr="003424CE">
        <w:rPr>
          <w:bCs/>
          <w:sz w:val="28"/>
          <w:szCs w:val="28"/>
        </w:rPr>
        <w:t>Д. Процессы и аппараты пищевой технологии / Г.</w:t>
      </w:r>
      <w:r>
        <w:rPr>
          <w:bCs/>
          <w:sz w:val="28"/>
          <w:szCs w:val="28"/>
        </w:rPr>
        <w:t xml:space="preserve"> </w:t>
      </w:r>
      <w:r w:rsidRPr="003424CE">
        <w:rPr>
          <w:bCs/>
          <w:sz w:val="28"/>
          <w:szCs w:val="28"/>
        </w:rPr>
        <w:t>Д. Кавецский, Б.</w:t>
      </w:r>
      <w:r>
        <w:rPr>
          <w:bCs/>
          <w:sz w:val="28"/>
          <w:szCs w:val="28"/>
        </w:rPr>
        <w:t xml:space="preserve"> В. Васильев. – М.:Колос, 2000. – </w:t>
      </w:r>
      <w:r w:rsidRPr="003424CE">
        <w:rPr>
          <w:bCs/>
          <w:sz w:val="28"/>
          <w:szCs w:val="28"/>
        </w:rPr>
        <w:t>551</w:t>
      </w:r>
      <w:r>
        <w:rPr>
          <w:bCs/>
          <w:sz w:val="28"/>
          <w:szCs w:val="28"/>
        </w:rPr>
        <w:t xml:space="preserve"> </w:t>
      </w:r>
      <w:r w:rsidRPr="003424CE">
        <w:rPr>
          <w:bCs/>
          <w:sz w:val="28"/>
          <w:szCs w:val="28"/>
        </w:rPr>
        <w:t>с.</w:t>
      </w:r>
    </w:p>
    <w:p w:rsidR="001F35E2" w:rsidRPr="0041602D" w:rsidRDefault="001F35E2" w:rsidP="001F35E2">
      <w:pPr>
        <w:numPr>
          <w:ilvl w:val="0"/>
          <w:numId w:val="12"/>
        </w:numPr>
        <w:tabs>
          <w:tab w:val="clear" w:pos="858"/>
          <w:tab w:val="num" w:pos="786"/>
          <w:tab w:val="num" w:pos="1134"/>
          <w:tab w:val="num" w:pos="1276"/>
        </w:tabs>
        <w:spacing w:line="360" w:lineRule="auto"/>
        <w:ind w:left="0" w:firstLine="709"/>
        <w:jc w:val="both"/>
        <w:rPr>
          <w:bCs/>
          <w:sz w:val="28"/>
          <w:szCs w:val="28"/>
        </w:rPr>
      </w:pPr>
      <w:r w:rsidRPr="003424CE">
        <w:rPr>
          <w:bCs/>
          <w:sz w:val="28"/>
          <w:szCs w:val="28"/>
        </w:rPr>
        <w:t>Разработка технологии и оборудования для производства спиральных теплообменников / А.</w:t>
      </w:r>
      <w:r>
        <w:rPr>
          <w:bCs/>
          <w:sz w:val="28"/>
          <w:szCs w:val="28"/>
        </w:rPr>
        <w:t xml:space="preserve"> </w:t>
      </w:r>
      <w:r w:rsidRPr="003424CE">
        <w:rPr>
          <w:bCs/>
          <w:sz w:val="28"/>
          <w:szCs w:val="28"/>
        </w:rPr>
        <w:t>Ю. Боташев, Н.</w:t>
      </w:r>
      <w:r>
        <w:rPr>
          <w:bCs/>
          <w:sz w:val="28"/>
          <w:szCs w:val="28"/>
        </w:rPr>
        <w:t xml:space="preserve"> </w:t>
      </w:r>
      <w:r w:rsidRPr="003424CE">
        <w:rPr>
          <w:bCs/>
          <w:sz w:val="28"/>
          <w:szCs w:val="28"/>
        </w:rPr>
        <w:t>У. Бисилов, С.</w:t>
      </w:r>
      <w:r>
        <w:rPr>
          <w:bCs/>
          <w:sz w:val="28"/>
          <w:szCs w:val="28"/>
        </w:rPr>
        <w:t xml:space="preserve"> </w:t>
      </w:r>
      <w:r w:rsidRPr="003424CE">
        <w:rPr>
          <w:bCs/>
          <w:sz w:val="28"/>
          <w:szCs w:val="28"/>
        </w:rPr>
        <w:t>А. Боташев, Р.</w:t>
      </w:r>
      <w:r>
        <w:rPr>
          <w:bCs/>
          <w:sz w:val="28"/>
          <w:szCs w:val="28"/>
        </w:rPr>
        <w:t xml:space="preserve"> </w:t>
      </w:r>
      <w:r w:rsidRPr="003424CE">
        <w:rPr>
          <w:bCs/>
          <w:sz w:val="28"/>
          <w:szCs w:val="28"/>
        </w:rPr>
        <w:t>С. Малсуген</w:t>
      </w:r>
      <w:r>
        <w:rPr>
          <w:bCs/>
          <w:sz w:val="28"/>
          <w:szCs w:val="28"/>
        </w:rPr>
        <w:t xml:space="preserve">ов // Инновационные направления в пищевых технологиях </w:t>
      </w:r>
      <w:r w:rsidRPr="003424CE">
        <w:rPr>
          <w:bCs/>
          <w:sz w:val="28"/>
          <w:szCs w:val="28"/>
        </w:rPr>
        <w:t>материалы I</w:t>
      </w:r>
      <w:r>
        <w:rPr>
          <w:bCs/>
          <w:sz w:val="28"/>
          <w:szCs w:val="28"/>
        </w:rPr>
        <w:t>V Междунар. Науч.-практ. конф. –</w:t>
      </w:r>
      <w:r w:rsidRPr="003424CE">
        <w:rPr>
          <w:bCs/>
          <w:sz w:val="28"/>
          <w:szCs w:val="28"/>
        </w:rPr>
        <w:t xml:space="preserve"> Пятигорск, 2010. – С. 304-307.</w:t>
      </w:r>
    </w:p>
    <w:p w:rsidR="001F35E2" w:rsidRPr="003C1CC0" w:rsidRDefault="001F35E2" w:rsidP="001F35E2">
      <w:pPr>
        <w:numPr>
          <w:ilvl w:val="0"/>
          <w:numId w:val="12"/>
        </w:numPr>
        <w:tabs>
          <w:tab w:val="clear" w:pos="858"/>
          <w:tab w:val="num" w:pos="786"/>
          <w:tab w:val="num" w:pos="1134"/>
          <w:tab w:val="num" w:pos="1276"/>
        </w:tabs>
        <w:spacing w:line="360" w:lineRule="auto"/>
        <w:ind w:left="0" w:firstLine="709"/>
        <w:jc w:val="both"/>
        <w:rPr>
          <w:bCs/>
          <w:sz w:val="28"/>
          <w:szCs w:val="28"/>
        </w:rPr>
      </w:pPr>
      <w:r w:rsidRPr="003424CE">
        <w:rPr>
          <w:bCs/>
          <w:iCs/>
          <w:sz w:val="28"/>
          <w:szCs w:val="28"/>
          <w:lang w:val="en-US"/>
        </w:rPr>
        <w:t>Botashev</w:t>
      </w:r>
      <w:r w:rsidRPr="004D1695">
        <w:rPr>
          <w:bCs/>
          <w:iCs/>
          <w:sz w:val="28"/>
          <w:szCs w:val="28"/>
          <w:lang w:val="en-US"/>
        </w:rPr>
        <w:t>,</w:t>
      </w:r>
      <w:r w:rsidRPr="003424CE">
        <w:rPr>
          <w:bCs/>
          <w:iCs/>
          <w:sz w:val="28"/>
          <w:szCs w:val="28"/>
          <w:lang w:val="en-US"/>
        </w:rPr>
        <w:t xml:space="preserve"> A.</w:t>
      </w:r>
      <w:r w:rsidRPr="004D1695">
        <w:rPr>
          <w:bCs/>
          <w:iCs/>
          <w:sz w:val="28"/>
          <w:szCs w:val="28"/>
          <w:lang w:val="en-US"/>
        </w:rPr>
        <w:t xml:space="preserve"> </w:t>
      </w:r>
      <w:r w:rsidRPr="003424CE">
        <w:rPr>
          <w:bCs/>
          <w:iCs/>
          <w:sz w:val="28"/>
          <w:szCs w:val="28"/>
          <w:lang w:val="en-US"/>
        </w:rPr>
        <w:t>Y. Research of new method of the sheet stamping andcreation of equipment for his realization / A.</w:t>
      </w:r>
      <w:r w:rsidRPr="004D1695">
        <w:rPr>
          <w:bCs/>
          <w:iCs/>
          <w:sz w:val="28"/>
          <w:szCs w:val="28"/>
          <w:lang w:val="en-US"/>
        </w:rPr>
        <w:t xml:space="preserve"> </w:t>
      </w:r>
      <w:r w:rsidRPr="003424CE">
        <w:rPr>
          <w:bCs/>
          <w:iCs/>
          <w:sz w:val="28"/>
          <w:szCs w:val="28"/>
          <w:lang w:val="en-US"/>
        </w:rPr>
        <w:t xml:space="preserve">Y. Botashev, N. U. Bisilov, </w:t>
      </w:r>
      <w:r w:rsidRPr="004D1695">
        <w:rPr>
          <w:bCs/>
          <w:iCs/>
          <w:sz w:val="28"/>
          <w:szCs w:val="28"/>
          <w:lang w:val="en-US"/>
        </w:rPr>
        <w:t xml:space="preserve"> </w:t>
      </w:r>
      <w:r w:rsidRPr="004345B4">
        <w:rPr>
          <w:bCs/>
          <w:iCs/>
          <w:sz w:val="28"/>
          <w:szCs w:val="28"/>
          <w:lang w:val="en-US"/>
        </w:rPr>
        <w:t xml:space="preserve">            </w:t>
      </w:r>
      <w:r w:rsidRPr="003424CE">
        <w:rPr>
          <w:bCs/>
          <w:iCs/>
          <w:sz w:val="28"/>
          <w:szCs w:val="28"/>
          <w:lang w:val="en-US"/>
        </w:rPr>
        <w:t xml:space="preserve">R. S. Malsugenov // «European Innovation Convention». Proceedings of the 1st </w:t>
      </w:r>
      <w:r w:rsidRPr="004345B4">
        <w:rPr>
          <w:bCs/>
          <w:iCs/>
          <w:spacing w:val="-2"/>
          <w:sz w:val="28"/>
          <w:szCs w:val="28"/>
          <w:lang w:val="en-US"/>
        </w:rPr>
        <w:t xml:space="preserve">International scientific conference (20-21 December, 2013). «East West» </w:t>
      </w:r>
      <w:r w:rsidRPr="004345B4">
        <w:rPr>
          <w:bCs/>
          <w:iCs/>
          <w:spacing w:val="-2"/>
          <w:sz w:val="27"/>
          <w:szCs w:val="27"/>
          <w:lang w:val="en-US"/>
        </w:rPr>
        <w:t>Association for Advanced Studies and Higher Education GmbH. Vienna.</w:t>
      </w:r>
      <w:r w:rsidRPr="004345B4">
        <w:rPr>
          <w:bCs/>
          <w:iCs/>
          <w:spacing w:val="-2"/>
          <w:sz w:val="27"/>
          <w:szCs w:val="27"/>
        </w:rPr>
        <w:t xml:space="preserve"> –</w:t>
      </w:r>
      <w:r w:rsidRPr="004345B4">
        <w:rPr>
          <w:bCs/>
          <w:iCs/>
          <w:spacing w:val="-2"/>
          <w:sz w:val="27"/>
          <w:szCs w:val="27"/>
          <w:lang w:val="en-US"/>
        </w:rPr>
        <w:t xml:space="preserve"> P. 129-135</w:t>
      </w:r>
      <w:r>
        <w:rPr>
          <w:bCs/>
          <w:iCs/>
          <w:spacing w:val="-2"/>
          <w:sz w:val="27"/>
          <w:szCs w:val="27"/>
          <w:lang w:val="en-US"/>
        </w:rPr>
        <w:t>.</w:t>
      </w:r>
    </w:p>
    <w:p w:rsidR="001F35E2" w:rsidRPr="00A85CD6" w:rsidRDefault="001F35E2" w:rsidP="001F35E2">
      <w:pPr>
        <w:numPr>
          <w:ilvl w:val="0"/>
          <w:numId w:val="12"/>
        </w:numPr>
        <w:tabs>
          <w:tab w:val="num" w:pos="1276"/>
        </w:tabs>
        <w:spacing w:line="360" w:lineRule="auto"/>
        <w:ind w:left="0" w:firstLine="856"/>
        <w:jc w:val="both"/>
        <w:rPr>
          <w:bCs/>
          <w:sz w:val="28"/>
          <w:szCs w:val="28"/>
        </w:rPr>
      </w:pPr>
      <w:r w:rsidRPr="00A85CD6">
        <w:rPr>
          <w:bCs/>
          <w:sz w:val="28"/>
          <w:szCs w:val="28"/>
        </w:rPr>
        <w:t>Пат. 117596 Российская Федерация, RU 117596 МПК F28 D 9/04. Спиральный теплообменник, патент на полезную модель / А. Ю. Боташев,</w:t>
      </w:r>
      <w:r>
        <w:rPr>
          <w:bCs/>
          <w:sz w:val="28"/>
          <w:szCs w:val="28"/>
        </w:rPr>
        <w:t xml:space="preserve">         </w:t>
      </w:r>
      <w:r w:rsidRPr="00A85CD6">
        <w:rPr>
          <w:bCs/>
          <w:sz w:val="28"/>
          <w:szCs w:val="28"/>
        </w:rPr>
        <w:t xml:space="preserve"> Р.</w:t>
      </w:r>
      <w:r>
        <w:rPr>
          <w:bCs/>
          <w:sz w:val="28"/>
          <w:szCs w:val="28"/>
        </w:rPr>
        <w:t xml:space="preserve"> </w:t>
      </w:r>
      <w:r w:rsidRPr="00A85CD6">
        <w:rPr>
          <w:bCs/>
          <w:sz w:val="28"/>
          <w:szCs w:val="28"/>
        </w:rPr>
        <w:t>С. Малсугенов</w:t>
      </w:r>
      <w:r>
        <w:rPr>
          <w:bCs/>
          <w:sz w:val="28"/>
          <w:szCs w:val="28"/>
        </w:rPr>
        <w:t>;</w:t>
      </w:r>
      <w:r w:rsidRPr="00A85CD6">
        <w:rPr>
          <w:bCs/>
          <w:sz w:val="28"/>
          <w:szCs w:val="28"/>
        </w:rPr>
        <w:t xml:space="preserve"> опубл. 27.16.2012, Бюл. №18. </w:t>
      </w:r>
    </w:p>
    <w:p w:rsidR="001F35E2" w:rsidRPr="003424CE" w:rsidRDefault="001F35E2" w:rsidP="001F35E2">
      <w:pPr>
        <w:numPr>
          <w:ilvl w:val="0"/>
          <w:numId w:val="12"/>
        </w:numPr>
        <w:tabs>
          <w:tab w:val="num" w:pos="1276"/>
        </w:tabs>
        <w:spacing w:line="360" w:lineRule="auto"/>
        <w:ind w:left="0" w:firstLine="856"/>
        <w:jc w:val="both"/>
        <w:rPr>
          <w:bCs/>
          <w:sz w:val="28"/>
          <w:szCs w:val="28"/>
        </w:rPr>
      </w:pPr>
      <w:r>
        <w:rPr>
          <w:bCs/>
          <w:sz w:val="28"/>
          <w:szCs w:val="28"/>
        </w:rPr>
        <w:t>Руководство к практическим занятиям в лаборатории процессов и аппаратов химической технологии, под ред. Чл.-корр. АН СССР П.Г. Романкова. Изд. 4-е, пер. и доп. Л. «Химия», 1975.</w:t>
      </w:r>
    </w:p>
    <w:p w:rsidR="001F35E2" w:rsidRPr="003424CE" w:rsidRDefault="001F35E2" w:rsidP="00614170">
      <w:pPr>
        <w:spacing w:line="360" w:lineRule="auto"/>
        <w:ind w:firstLine="1058"/>
        <w:jc w:val="both"/>
        <w:rPr>
          <w:sz w:val="28"/>
          <w:lang w:val="en-US"/>
        </w:rPr>
      </w:pPr>
    </w:p>
    <w:sectPr w:rsidR="001F35E2" w:rsidRPr="003424CE" w:rsidSect="00F40A03">
      <w:headerReference w:type="default" r:id="rId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61B" w:rsidRDefault="0097061B" w:rsidP="007D0A80">
      <w:r>
        <w:separator/>
      </w:r>
    </w:p>
  </w:endnote>
  <w:endnote w:type="continuationSeparator" w:id="0">
    <w:p w:rsidR="0097061B" w:rsidRDefault="0097061B" w:rsidP="007D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61B" w:rsidRDefault="0097061B" w:rsidP="007D0A80">
      <w:r>
        <w:separator/>
      </w:r>
    </w:p>
  </w:footnote>
  <w:footnote w:type="continuationSeparator" w:id="0">
    <w:p w:rsidR="0097061B" w:rsidRDefault="0097061B" w:rsidP="007D0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376379"/>
      <w:docPartObj>
        <w:docPartGallery w:val="Page Numbers (Top of Page)"/>
        <w:docPartUnique/>
      </w:docPartObj>
    </w:sdtPr>
    <w:sdtEndPr>
      <w:rPr>
        <w:rFonts w:ascii="Times New Roman" w:hAnsi="Times New Roman" w:cs="Times New Roman"/>
        <w:sz w:val="28"/>
      </w:rPr>
    </w:sdtEndPr>
    <w:sdtContent>
      <w:p w:rsidR="00B15422" w:rsidRPr="007D0A80" w:rsidRDefault="00B15422">
        <w:pPr>
          <w:pStyle w:val="a7"/>
          <w:jc w:val="center"/>
          <w:rPr>
            <w:rFonts w:ascii="Times New Roman" w:hAnsi="Times New Roman" w:cs="Times New Roman"/>
            <w:sz w:val="28"/>
          </w:rPr>
        </w:pPr>
        <w:r w:rsidRPr="007D0A80">
          <w:rPr>
            <w:rFonts w:ascii="Times New Roman" w:hAnsi="Times New Roman" w:cs="Times New Roman"/>
            <w:sz w:val="28"/>
          </w:rPr>
          <w:fldChar w:fldCharType="begin"/>
        </w:r>
        <w:r w:rsidRPr="007D0A80">
          <w:rPr>
            <w:rFonts w:ascii="Times New Roman" w:hAnsi="Times New Roman" w:cs="Times New Roman"/>
            <w:sz w:val="28"/>
          </w:rPr>
          <w:instrText>PAGE   \* MERGEFORMAT</w:instrText>
        </w:r>
        <w:r w:rsidRPr="007D0A80">
          <w:rPr>
            <w:rFonts w:ascii="Times New Roman" w:hAnsi="Times New Roman" w:cs="Times New Roman"/>
            <w:sz w:val="28"/>
          </w:rPr>
          <w:fldChar w:fldCharType="separate"/>
        </w:r>
        <w:r w:rsidR="003E6EEF">
          <w:rPr>
            <w:rFonts w:ascii="Times New Roman" w:hAnsi="Times New Roman" w:cs="Times New Roman"/>
            <w:noProof/>
            <w:sz w:val="28"/>
          </w:rPr>
          <w:t>78</w:t>
        </w:r>
        <w:r w:rsidRPr="007D0A80">
          <w:rPr>
            <w:rFonts w:ascii="Times New Roman" w:hAnsi="Times New Roman" w:cs="Times New Roman"/>
            <w:sz w:val="28"/>
          </w:rPr>
          <w:fldChar w:fldCharType="end"/>
        </w:r>
      </w:p>
    </w:sdtContent>
  </w:sdt>
  <w:p w:rsidR="00B15422" w:rsidRDefault="00B1542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3064"/>
    <w:multiLevelType w:val="hybridMultilevel"/>
    <w:tmpl w:val="6002A688"/>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A7116B"/>
    <w:multiLevelType w:val="hybridMultilevel"/>
    <w:tmpl w:val="E3E68860"/>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
    <w:nsid w:val="12CB25CB"/>
    <w:multiLevelType w:val="hybridMultilevel"/>
    <w:tmpl w:val="225EDCEE"/>
    <w:lvl w:ilvl="0" w:tplc="3D648088">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A236C"/>
    <w:multiLevelType w:val="hybridMultilevel"/>
    <w:tmpl w:val="43D478B0"/>
    <w:lvl w:ilvl="0" w:tplc="2D1E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30191A"/>
    <w:multiLevelType w:val="hybridMultilevel"/>
    <w:tmpl w:val="3F760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C14BEA"/>
    <w:multiLevelType w:val="hybridMultilevel"/>
    <w:tmpl w:val="2F9023B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
    <w:nsid w:val="173631FB"/>
    <w:multiLevelType w:val="hybridMultilevel"/>
    <w:tmpl w:val="5D36654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8691E7F"/>
    <w:multiLevelType w:val="hybridMultilevel"/>
    <w:tmpl w:val="3A7AE5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D242464"/>
    <w:multiLevelType w:val="hybridMultilevel"/>
    <w:tmpl w:val="9A308974"/>
    <w:lvl w:ilvl="0" w:tplc="C45E078E">
      <w:start w:val="1"/>
      <w:numFmt w:val="bullet"/>
      <w:lvlText w:val=""/>
      <w:lvlJc w:val="left"/>
      <w:pPr>
        <w:tabs>
          <w:tab w:val="num" w:pos="720"/>
        </w:tabs>
        <w:ind w:left="720" w:hanging="360"/>
      </w:pPr>
      <w:rPr>
        <w:rFonts w:ascii="Wingdings" w:hAnsi="Wingdings" w:hint="default"/>
      </w:rPr>
    </w:lvl>
    <w:lvl w:ilvl="1" w:tplc="0CFA42B8" w:tentative="1">
      <w:start w:val="1"/>
      <w:numFmt w:val="bullet"/>
      <w:lvlText w:val=""/>
      <w:lvlJc w:val="left"/>
      <w:pPr>
        <w:tabs>
          <w:tab w:val="num" w:pos="1440"/>
        </w:tabs>
        <w:ind w:left="1440" w:hanging="360"/>
      </w:pPr>
      <w:rPr>
        <w:rFonts w:ascii="Wingdings" w:hAnsi="Wingdings" w:hint="default"/>
      </w:rPr>
    </w:lvl>
    <w:lvl w:ilvl="2" w:tplc="189430D2" w:tentative="1">
      <w:start w:val="1"/>
      <w:numFmt w:val="bullet"/>
      <w:lvlText w:val=""/>
      <w:lvlJc w:val="left"/>
      <w:pPr>
        <w:tabs>
          <w:tab w:val="num" w:pos="2160"/>
        </w:tabs>
        <w:ind w:left="2160" w:hanging="360"/>
      </w:pPr>
      <w:rPr>
        <w:rFonts w:ascii="Wingdings" w:hAnsi="Wingdings" w:hint="default"/>
      </w:rPr>
    </w:lvl>
    <w:lvl w:ilvl="3" w:tplc="4EDCB61E" w:tentative="1">
      <w:start w:val="1"/>
      <w:numFmt w:val="bullet"/>
      <w:lvlText w:val=""/>
      <w:lvlJc w:val="left"/>
      <w:pPr>
        <w:tabs>
          <w:tab w:val="num" w:pos="2880"/>
        </w:tabs>
        <w:ind w:left="2880" w:hanging="360"/>
      </w:pPr>
      <w:rPr>
        <w:rFonts w:ascii="Wingdings" w:hAnsi="Wingdings" w:hint="default"/>
      </w:rPr>
    </w:lvl>
    <w:lvl w:ilvl="4" w:tplc="35A8BC08" w:tentative="1">
      <w:start w:val="1"/>
      <w:numFmt w:val="bullet"/>
      <w:lvlText w:val=""/>
      <w:lvlJc w:val="left"/>
      <w:pPr>
        <w:tabs>
          <w:tab w:val="num" w:pos="3600"/>
        </w:tabs>
        <w:ind w:left="3600" w:hanging="360"/>
      </w:pPr>
      <w:rPr>
        <w:rFonts w:ascii="Wingdings" w:hAnsi="Wingdings" w:hint="default"/>
      </w:rPr>
    </w:lvl>
    <w:lvl w:ilvl="5" w:tplc="F4C827CC" w:tentative="1">
      <w:start w:val="1"/>
      <w:numFmt w:val="bullet"/>
      <w:lvlText w:val=""/>
      <w:lvlJc w:val="left"/>
      <w:pPr>
        <w:tabs>
          <w:tab w:val="num" w:pos="4320"/>
        </w:tabs>
        <w:ind w:left="4320" w:hanging="360"/>
      </w:pPr>
      <w:rPr>
        <w:rFonts w:ascii="Wingdings" w:hAnsi="Wingdings" w:hint="default"/>
      </w:rPr>
    </w:lvl>
    <w:lvl w:ilvl="6" w:tplc="2EACCADC" w:tentative="1">
      <w:start w:val="1"/>
      <w:numFmt w:val="bullet"/>
      <w:lvlText w:val=""/>
      <w:lvlJc w:val="left"/>
      <w:pPr>
        <w:tabs>
          <w:tab w:val="num" w:pos="5040"/>
        </w:tabs>
        <w:ind w:left="5040" w:hanging="360"/>
      </w:pPr>
      <w:rPr>
        <w:rFonts w:ascii="Wingdings" w:hAnsi="Wingdings" w:hint="default"/>
      </w:rPr>
    </w:lvl>
    <w:lvl w:ilvl="7" w:tplc="045A6FF2" w:tentative="1">
      <w:start w:val="1"/>
      <w:numFmt w:val="bullet"/>
      <w:lvlText w:val=""/>
      <w:lvlJc w:val="left"/>
      <w:pPr>
        <w:tabs>
          <w:tab w:val="num" w:pos="5760"/>
        </w:tabs>
        <w:ind w:left="5760" w:hanging="360"/>
      </w:pPr>
      <w:rPr>
        <w:rFonts w:ascii="Wingdings" w:hAnsi="Wingdings" w:hint="default"/>
      </w:rPr>
    </w:lvl>
    <w:lvl w:ilvl="8" w:tplc="FEA6C60C" w:tentative="1">
      <w:start w:val="1"/>
      <w:numFmt w:val="bullet"/>
      <w:lvlText w:val=""/>
      <w:lvlJc w:val="left"/>
      <w:pPr>
        <w:tabs>
          <w:tab w:val="num" w:pos="6480"/>
        </w:tabs>
        <w:ind w:left="6480" w:hanging="360"/>
      </w:pPr>
      <w:rPr>
        <w:rFonts w:ascii="Wingdings" w:hAnsi="Wingdings" w:hint="default"/>
      </w:rPr>
    </w:lvl>
  </w:abstractNum>
  <w:abstractNum w:abstractNumId="9">
    <w:nsid w:val="1E3A4766"/>
    <w:multiLevelType w:val="hybridMultilevel"/>
    <w:tmpl w:val="D090D0DA"/>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3E583F"/>
    <w:multiLevelType w:val="hybridMultilevel"/>
    <w:tmpl w:val="7F182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A0828"/>
    <w:multiLevelType w:val="hybridMultilevel"/>
    <w:tmpl w:val="BF98CE32"/>
    <w:lvl w:ilvl="0" w:tplc="2D1E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FA08A1"/>
    <w:multiLevelType w:val="hybridMultilevel"/>
    <w:tmpl w:val="4DC84882"/>
    <w:lvl w:ilvl="0" w:tplc="2D1E48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ABD5F27"/>
    <w:multiLevelType w:val="multilevel"/>
    <w:tmpl w:val="4176D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C97E69"/>
    <w:multiLevelType w:val="hybridMultilevel"/>
    <w:tmpl w:val="3224E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7E7645"/>
    <w:multiLevelType w:val="hybridMultilevel"/>
    <w:tmpl w:val="27FEA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8761B2"/>
    <w:multiLevelType w:val="hybridMultilevel"/>
    <w:tmpl w:val="5432557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47A715FF"/>
    <w:multiLevelType w:val="hybridMultilevel"/>
    <w:tmpl w:val="F6BE6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95F01D2"/>
    <w:multiLevelType w:val="hybridMultilevel"/>
    <w:tmpl w:val="F4A02A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8A5AE8"/>
    <w:multiLevelType w:val="hybridMultilevel"/>
    <w:tmpl w:val="66A8C81E"/>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213601E"/>
    <w:multiLevelType w:val="hybridMultilevel"/>
    <w:tmpl w:val="79AC18F8"/>
    <w:lvl w:ilvl="0" w:tplc="2D1E48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165F5E"/>
    <w:multiLevelType w:val="hybridMultilevel"/>
    <w:tmpl w:val="EE2A7F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46E4BD8"/>
    <w:multiLevelType w:val="hybridMultilevel"/>
    <w:tmpl w:val="B180F45C"/>
    <w:lvl w:ilvl="0" w:tplc="0419000F">
      <w:start w:val="1"/>
      <w:numFmt w:val="decimal"/>
      <w:lvlText w:val="%1."/>
      <w:lvlJc w:val="left"/>
      <w:pPr>
        <w:tabs>
          <w:tab w:val="num" w:pos="858"/>
        </w:tabs>
        <w:ind w:left="858" w:hanging="360"/>
      </w:pPr>
    </w:lvl>
    <w:lvl w:ilvl="1" w:tplc="04190019" w:tentative="1">
      <w:start w:val="1"/>
      <w:numFmt w:val="lowerLetter"/>
      <w:lvlText w:val="%2."/>
      <w:lvlJc w:val="left"/>
      <w:pPr>
        <w:tabs>
          <w:tab w:val="num" w:pos="1578"/>
        </w:tabs>
        <w:ind w:left="1578" w:hanging="360"/>
      </w:pPr>
    </w:lvl>
    <w:lvl w:ilvl="2" w:tplc="0419001B" w:tentative="1">
      <w:start w:val="1"/>
      <w:numFmt w:val="lowerRoman"/>
      <w:lvlText w:val="%3."/>
      <w:lvlJc w:val="right"/>
      <w:pPr>
        <w:tabs>
          <w:tab w:val="num" w:pos="2298"/>
        </w:tabs>
        <w:ind w:left="2298" w:hanging="180"/>
      </w:pPr>
    </w:lvl>
    <w:lvl w:ilvl="3" w:tplc="0419000F" w:tentative="1">
      <w:start w:val="1"/>
      <w:numFmt w:val="decimal"/>
      <w:lvlText w:val="%4."/>
      <w:lvlJc w:val="left"/>
      <w:pPr>
        <w:tabs>
          <w:tab w:val="num" w:pos="3018"/>
        </w:tabs>
        <w:ind w:left="3018" w:hanging="360"/>
      </w:pPr>
    </w:lvl>
    <w:lvl w:ilvl="4" w:tplc="04190019" w:tentative="1">
      <w:start w:val="1"/>
      <w:numFmt w:val="lowerLetter"/>
      <w:lvlText w:val="%5."/>
      <w:lvlJc w:val="left"/>
      <w:pPr>
        <w:tabs>
          <w:tab w:val="num" w:pos="3738"/>
        </w:tabs>
        <w:ind w:left="3738" w:hanging="360"/>
      </w:pPr>
    </w:lvl>
    <w:lvl w:ilvl="5" w:tplc="0419001B" w:tentative="1">
      <w:start w:val="1"/>
      <w:numFmt w:val="lowerRoman"/>
      <w:lvlText w:val="%6."/>
      <w:lvlJc w:val="right"/>
      <w:pPr>
        <w:tabs>
          <w:tab w:val="num" w:pos="4458"/>
        </w:tabs>
        <w:ind w:left="4458" w:hanging="180"/>
      </w:pPr>
    </w:lvl>
    <w:lvl w:ilvl="6" w:tplc="0419000F" w:tentative="1">
      <w:start w:val="1"/>
      <w:numFmt w:val="decimal"/>
      <w:lvlText w:val="%7."/>
      <w:lvlJc w:val="left"/>
      <w:pPr>
        <w:tabs>
          <w:tab w:val="num" w:pos="5178"/>
        </w:tabs>
        <w:ind w:left="5178" w:hanging="360"/>
      </w:pPr>
    </w:lvl>
    <w:lvl w:ilvl="7" w:tplc="04190019" w:tentative="1">
      <w:start w:val="1"/>
      <w:numFmt w:val="lowerLetter"/>
      <w:lvlText w:val="%8."/>
      <w:lvlJc w:val="left"/>
      <w:pPr>
        <w:tabs>
          <w:tab w:val="num" w:pos="5898"/>
        </w:tabs>
        <w:ind w:left="5898" w:hanging="360"/>
      </w:pPr>
    </w:lvl>
    <w:lvl w:ilvl="8" w:tplc="0419001B" w:tentative="1">
      <w:start w:val="1"/>
      <w:numFmt w:val="lowerRoman"/>
      <w:lvlText w:val="%9."/>
      <w:lvlJc w:val="right"/>
      <w:pPr>
        <w:tabs>
          <w:tab w:val="num" w:pos="6618"/>
        </w:tabs>
        <w:ind w:left="6618" w:hanging="180"/>
      </w:pPr>
    </w:lvl>
  </w:abstractNum>
  <w:abstractNum w:abstractNumId="23">
    <w:nsid w:val="58190E94"/>
    <w:multiLevelType w:val="hybridMultilevel"/>
    <w:tmpl w:val="11D2E83C"/>
    <w:lvl w:ilvl="0" w:tplc="2D1E483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3E5CB3"/>
    <w:multiLevelType w:val="hybridMultilevel"/>
    <w:tmpl w:val="1EC6E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D5C694C"/>
    <w:multiLevelType w:val="hybridMultilevel"/>
    <w:tmpl w:val="2D6285F2"/>
    <w:lvl w:ilvl="0" w:tplc="938E12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E232499"/>
    <w:multiLevelType w:val="hybridMultilevel"/>
    <w:tmpl w:val="62E45C18"/>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EA5076E"/>
    <w:multiLevelType w:val="multilevel"/>
    <w:tmpl w:val="8F30B4A2"/>
    <w:lvl w:ilvl="0">
      <w:start w:val="1"/>
      <w:numFmt w:val="decimal"/>
      <w:lvlText w:val="%1."/>
      <w:lvlJc w:val="left"/>
      <w:pPr>
        <w:ind w:left="360" w:hanging="360"/>
      </w:pPr>
      <w:rPr>
        <w:rFonts w:hint="default"/>
      </w:rPr>
    </w:lvl>
    <w:lvl w:ilvl="1">
      <w:start w:val="2"/>
      <w:numFmt w:val="decimal"/>
      <w:isLgl/>
      <w:lvlText w:val="%1.%2."/>
      <w:lvlJc w:val="left"/>
      <w:pPr>
        <w:ind w:left="369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nsid w:val="6ED2416F"/>
    <w:multiLevelType w:val="hybridMultilevel"/>
    <w:tmpl w:val="1FBA653E"/>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EF624C8"/>
    <w:multiLevelType w:val="hybridMultilevel"/>
    <w:tmpl w:val="A5180D38"/>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A73213"/>
    <w:multiLevelType w:val="hybridMultilevel"/>
    <w:tmpl w:val="76DEA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5740FB"/>
    <w:multiLevelType w:val="hybridMultilevel"/>
    <w:tmpl w:val="4148F956"/>
    <w:lvl w:ilvl="0" w:tplc="2D1E4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9FE62BF"/>
    <w:multiLevelType w:val="hybridMultilevel"/>
    <w:tmpl w:val="05168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675D57"/>
    <w:multiLevelType w:val="hybridMultilevel"/>
    <w:tmpl w:val="983CE61C"/>
    <w:lvl w:ilvl="0" w:tplc="B9A8D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F401BDE"/>
    <w:multiLevelType w:val="hybridMultilevel"/>
    <w:tmpl w:val="A67EE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7"/>
  </w:num>
  <w:num w:numId="3">
    <w:abstractNumId w:val="1"/>
  </w:num>
  <w:num w:numId="4">
    <w:abstractNumId w:val="5"/>
  </w:num>
  <w:num w:numId="5">
    <w:abstractNumId w:val="27"/>
  </w:num>
  <w:num w:numId="6">
    <w:abstractNumId w:val="25"/>
  </w:num>
  <w:num w:numId="7">
    <w:abstractNumId w:val="2"/>
  </w:num>
  <w:num w:numId="8">
    <w:abstractNumId w:val="13"/>
  </w:num>
  <w:num w:numId="9">
    <w:abstractNumId w:val="14"/>
  </w:num>
  <w:num w:numId="10">
    <w:abstractNumId w:val="20"/>
  </w:num>
  <w:num w:numId="11">
    <w:abstractNumId w:val="11"/>
  </w:num>
  <w:num w:numId="12">
    <w:abstractNumId w:val="22"/>
  </w:num>
  <w:num w:numId="13">
    <w:abstractNumId w:val="8"/>
  </w:num>
  <w:num w:numId="14">
    <w:abstractNumId w:val="33"/>
  </w:num>
  <w:num w:numId="15">
    <w:abstractNumId w:val="24"/>
  </w:num>
  <w:num w:numId="16">
    <w:abstractNumId w:val="34"/>
  </w:num>
  <w:num w:numId="17">
    <w:abstractNumId w:val="19"/>
  </w:num>
  <w:num w:numId="18">
    <w:abstractNumId w:val="9"/>
  </w:num>
  <w:num w:numId="19">
    <w:abstractNumId w:val="18"/>
  </w:num>
  <w:num w:numId="20">
    <w:abstractNumId w:val="6"/>
  </w:num>
  <w:num w:numId="21">
    <w:abstractNumId w:val="28"/>
  </w:num>
  <w:num w:numId="22">
    <w:abstractNumId w:val="15"/>
  </w:num>
  <w:num w:numId="23">
    <w:abstractNumId w:val="21"/>
  </w:num>
  <w:num w:numId="24">
    <w:abstractNumId w:val="30"/>
  </w:num>
  <w:num w:numId="25">
    <w:abstractNumId w:val="23"/>
  </w:num>
  <w:num w:numId="26">
    <w:abstractNumId w:val="26"/>
  </w:num>
  <w:num w:numId="27">
    <w:abstractNumId w:val="10"/>
  </w:num>
  <w:num w:numId="28">
    <w:abstractNumId w:val="3"/>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0"/>
  </w:num>
  <w:num w:numId="32">
    <w:abstractNumId w:val="4"/>
  </w:num>
  <w:num w:numId="33">
    <w:abstractNumId w:val="7"/>
  </w:num>
  <w:num w:numId="34">
    <w:abstractNumId w:val="16"/>
  </w:num>
  <w:num w:numId="35">
    <w:abstractNumId w:val="3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16C"/>
    <w:rsid w:val="00013451"/>
    <w:rsid w:val="000160A0"/>
    <w:rsid w:val="00047074"/>
    <w:rsid w:val="00057664"/>
    <w:rsid w:val="000828BD"/>
    <w:rsid w:val="00087FA5"/>
    <w:rsid w:val="00090BF3"/>
    <w:rsid w:val="00091EBA"/>
    <w:rsid w:val="00093E25"/>
    <w:rsid w:val="000A49E6"/>
    <w:rsid w:val="000A7E43"/>
    <w:rsid w:val="000B4E82"/>
    <w:rsid w:val="000B764F"/>
    <w:rsid w:val="000C2363"/>
    <w:rsid w:val="000C237E"/>
    <w:rsid w:val="000C4236"/>
    <w:rsid w:val="000C5364"/>
    <w:rsid w:val="000D24D2"/>
    <w:rsid w:val="000E4141"/>
    <w:rsid w:val="000F0E49"/>
    <w:rsid w:val="000F2853"/>
    <w:rsid w:val="000F75EC"/>
    <w:rsid w:val="0010059F"/>
    <w:rsid w:val="001046D8"/>
    <w:rsid w:val="001062F6"/>
    <w:rsid w:val="00111945"/>
    <w:rsid w:val="00131CB5"/>
    <w:rsid w:val="00142C7D"/>
    <w:rsid w:val="001562C0"/>
    <w:rsid w:val="001634AF"/>
    <w:rsid w:val="001649D2"/>
    <w:rsid w:val="0016644F"/>
    <w:rsid w:val="001668F7"/>
    <w:rsid w:val="00166FEC"/>
    <w:rsid w:val="001716B5"/>
    <w:rsid w:val="00171E88"/>
    <w:rsid w:val="001724CC"/>
    <w:rsid w:val="001748F9"/>
    <w:rsid w:val="00174F2D"/>
    <w:rsid w:val="00183BBF"/>
    <w:rsid w:val="00184ABA"/>
    <w:rsid w:val="001B291E"/>
    <w:rsid w:val="001B4191"/>
    <w:rsid w:val="001C4D33"/>
    <w:rsid w:val="001D522F"/>
    <w:rsid w:val="001E6683"/>
    <w:rsid w:val="001F1855"/>
    <w:rsid w:val="001F2916"/>
    <w:rsid w:val="001F35E2"/>
    <w:rsid w:val="002002A1"/>
    <w:rsid w:val="00200942"/>
    <w:rsid w:val="00206232"/>
    <w:rsid w:val="00211323"/>
    <w:rsid w:val="00221266"/>
    <w:rsid w:val="00222958"/>
    <w:rsid w:val="00230F0E"/>
    <w:rsid w:val="0023481F"/>
    <w:rsid w:val="00235D63"/>
    <w:rsid w:val="002372D7"/>
    <w:rsid w:val="0024165B"/>
    <w:rsid w:val="00247E50"/>
    <w:rsid w:val="00253180"/>
    <w:rsid w:val="00255A81"/>
    <w:rsid w:val="00282313"/>
    <w:rsid w:val="0028336E"/>
    <w:rsid w:val="002A2D97"/>
    <w:rsid w:val="002B2985"/>
    <w:rsid w:val="002B2BD3"/>
    <w:rsid w:val="002C5FF0"/>
    <w:rsid w:val="002C600D"/>
    <w:rsid w:val="002C7101"/>
    <w:rsid w:val="002D28FD"/>
    <w:rsid w:val="002D2B07"/>
    <w:rsid w:val="002D6DFA"/>
    <w:rsid w:val="002E1BB5"/>
    <w:rsid w:val="002E2630"/>
    <w:rsid w:val="002E608A"/>
    <w:rsid w:val="002E7C51"/>
    <w:rsid w:val="00302556"/>
    <w:rsid w:val="0030797C"/>
    <w:rsid w:val="003206C8"/>
    <w:rsid w:val="00324E4B"/>
    <w:rsid w:val="0032528A"/>
    <w:rsid w:val="00331527"/>
    <w:rsid w:val="00332480"/>
    <w:rsid w:val="00334BC5"/>
    <w:rsid w:val="0033710E"/>
    <w:rsid w:val="00337E54"/>
    <w:rsid w:val="003424CE"/>
    <w:rsid w:val="003442D6"/>
    <w:rsid w:val="00347083"/>
    <w:rsid w:val="00347A11"/>
    <w:rsid w:val="00347E05"/>
    <w:rsid w:val="00352DF8"/>
    <w:rsid w:val="00353721"/>
    <w:rsid w:val="00355D6D"/>
    <w:rsid w:val="003616B0"/>
    <w:rsid w:val="003629D4"/>
    <w:rsid w:val="00363290"/>
    <w:rsid w:val="003660B3"/>
    <w:rsid w:val="00366E81"/>
    <w:rsid w:val="003678CA"/>
    <w:rsid w:val="00373AF7"/>
    <w:rsid w:val="003765B1"/>
    <w:rsid w:val="003879D3"/>
    <w:rsid w:val="00390B06"/>
    <w:rsid w:val="003A5556"/>
    <w:rsid w:val="003A5774"/>
    <w:rsid w:val="003A637C"/>
    <w:rsid w:val="003B142F"/>
    <w:rsid w:val="003B27D2"/>
    <w:rsid w:val="003B7A7B"/>
    <w:rsid w:val="003C0594"/>
    <w:rsid w:val="003C124A"/>
    <w:rsid w:val="003C3066"/>
    <w:rsid w:val="003C49FB"/>
    <w:rsid w:val="003C57D3"/>
    <w:rsid w:val="003D3BFA"/>
    <w:rsid w:val="003E158D"/>
    <w:rsid w:val="003E58FA"/>
    <w:rsid w:val="003E6EEF"/>
    <w:rsid w:val="003F1CCE"/>
    <w:rsid w:val="003F466A"/>
    <w:rsid w:val="003F6137"/>
    <w:rsid w:val="00407606"/>
    <w:rsid w:val="004123E2"/>
    <w:rsid w:val="00414128"/>
    <w:rsid w:val="00421D53"/>
    <w:rsid w:val="00427763"/>
    <w:rsid w:val="0043102C"/>
    <w:rsid w:val="00442A2B"/>
    <w:rsid w:val="00442FE7"/>
    <w:rsid w:val="004517EB"/>
    <w:rsid w:val="00456951"/>
    <w:rsid w:val="00462EC5"/>
    <w:rsid w:val="00472398"/>
    <w:rsid w:val="00476E01"/>
    <w:rsid w:val="0048189C"/>
    <w:rsid w:val="00483D6B"/>
    <w:rsid w:val="004872EB"/>
    <w:rsid w:val="00491A40"/>
    <w:rsid w:val="00492242"/>
    <w:rsid w:val="004A1047"/>
    <w:rsid w:val="004A3E7F"/>
    <w:rsid w:val="004A5D2F"/>
    <w:rsid w:val="004B06B5"/>
    <w:rsid w:val="004B3439"/>
    <w:rsid w:val="004C0689"/>
    <w:rsid w:val="004C547E"/>
    <w:rsid w:val="004C547F"/>
    <w:rsid w:val="004D08FB"/>
    <w:rsid w:val="004E339F"/>
    <w:rsid w:val="004E3937"/>
    <w:rsid w:val="004F4706"/>
    <w:rsid w:val="004F77AD"/>
    <w:rsid w:val="00504139"/>
    <w:rsid w:val="00505502"/>
    <w:rsid w:val="0050572B"/>
    <w:rsid w:val="0050590B"/>
    <w:rsid w:val="005114C1"/>
    <w:rsid w:val="005253E3"/>
    <w:rsid w:val="00526B95"/>
    <w:rsid w:val="00530DE2"/>
    <w:rsid w:val="00534104"/>
    <w:rsid w:val="00537DC6"/>
    <w:rsid w:val="00540DA1"/>
    <w:rsid w:val="00541FD3"/>
    <w:rsid w:val="00542829"/>
    <w:rsid w:val="00544EFC"/>
    <w:rsid w:val="005461BD"/>
    <w:rsid w:val="00550202"/>
    <w:rsid w:val="005537D9"/>
    <w:rsid w:val="00557666"/>
    <w:rsid w:val="005651CB"/>
    <w:rsid w:val="005676C3"/>
    <w:rsid w:val="00571C07"/>
    <w:rsid w:val="005901B5"/>
    <w:rsid w:val="00590DCD"/>
    <w:rsid w:val="005A41E3"/>
    <w:rsid w:val="005A51E1"/>
    <w:rsid w:val="005B1A59"/>
    <w:rsid w:val="005C0C63"/>
    <w:rsid w:val="005C4807"/>
    <w:rsid w:val="005C6860"/>
    <w:rsid w:val="005D0341"/>
    <w:rsid w:val="005D2F76"/>
    <w:rsid w:val="005D73D1"/>
    <w:rsid w:val="005E027A"/>
    <w:rsid w:val="005E4330"/>
    <w:rsid w:val="005E769E"/>
    <w:rsid w:val="005F0286"/>
    <w:rsid w:val="005F285D"/>
    <w:rsid w:val="005F7112"/>
    <w:rsid w:val="006009F4"/>
    <w:rsid w:val="00605218"/>
    <w:rsid w:val="00612E7A"/>
    <w:rsid w:val="00614170"/>
    <w:rsid w:val="006269EF"/>
    <w:rsid w:val="00627576"/>
    <w:rsid w:val="00631FC4"/>
    <w:rsid w:val="0063420C"/>
    <w:rsid w:val="0064216D"/>
    <w:rsid w:val="00644480"/>
    <w:rsid w:val="00644D0E"/>
    <w:rsid w:val="006525A8"/>
    <w:rsid w:val="00653721"/>
    <w:rsid w:val="00662592"/>
    <w:rsid w:val="00665820"/>
    <w:rsid w:val="00667C7F"/>
    <w:rsid w:val="006702FB"/>
    <w:rsid w:val="00670CB4"/>
    <w:rsid w:val="00674490"/>
    <w:rsid w:val="00681077"/>
    <w:rsid w:val="0068527A"/>
    <w:rsid w:val="006858AA"/>
    <w:rsid w:val="00686127"/>
    <w:rsid w:val="00686E69"/>
    <w:rsid w:val="00696C0B"/>
    <w:rsid w:val="00696D2D"/>
    <w:rsid w:val="006B62C9"/>
    <w:rsid w:val="006C0F80"/>
    <w:rsid w:val="006C2A76"/>
    <w:rsid w:val="006D07BC"/>
    <w:rsid w:val="006F3C27"/>
    <w:rsid w:val="006F734C"/>
    <w:rsid w:val="00702B40"/>
    <w:rsid w:val="0070331F"/>
    <w:rsid w:val="00705096"/>
    <w:rsid w:val="00710624"/>
    <w:rsid w:val="0071197B"/>
    <w:rsid w:val="00712CBF"/>
    <w:rsid w:val="00714692"/>
    <w:rsid w:val="00720B53"/>
    <w:rsid w:val="007210E4"/>
    <w:rsid w:val="00725A02"/>
    <w:rsid w:val="00726ADF"/>
    <w:rsid w:val="00726D85"/>
    <w:rsid w:val="00727CF5"/>
    <w:rsid w:val="00731F65"/>
    <w:rsid w:val="00733BF9"/>
    <w:rsid w:val="00734E9B"/>
    <w:rsid w:val="00745E8E"/>
    <w:rsid w:val="0075745D"/>
    <w:rsid w:val="00763F53"/>
    <w:rsid w:val="00764790"/>
    <w:rsid w:val="00767905"/>
    <w:rsid w:val="00774E4F"/>
    <w:rsid w:val="007853A9"/>
    <w:rsid w:val="00787D9C"/>
    <w:rsid w:val="00792AE2"/>
    <w:rsid w:val="007A336A"/>
    <w:rsid w:val="007A3AC1"/>
    <w:rsid w:val="007A443F"/>
    <w:rsid w:val="007A6592"/>
    <w:rsid w:val="007A7A16"/>
    <w:rsid w:val="007B6880"/>
    <w:rsid w:val="007C279B"/>
    <w:rsid w:val="007C6257"/>
    <w:rsid w:val="007D0A80"/>
    <w:rsid w:val="007D0C9A"/>
    <w:rsid w:val="007D2058"/>
    <w:rsid w:val="007D40B2"/>
    <w:rsid w:val="007E017A"/>
    <w:rsid w:val="007E0C35"/>
    <w:rsid w:val="007E550E"/>
    <w:rsid w:val="007E7498"/>
    <w:rsid w:val="007F2869"/>
    <w:rsid w:val="007F5802"/>
    <w:rsid w:val="007F58BD"/>
    <w:rsid w:val="007F6A18"/>
    <w:rsid w:val="00800275"/>
    <w:rsid w:val="0080045B"/>
    <w:rsid w:val="00802F41"/>
    <w:rsid w:val="00803605"/>
    <w:rsid w:val="008130F7"/>
    <w:rsid w:val="00815B05"/>
    <w:rsid w:val="00816555"/>
    <w:rsid w:val="00822899"/>
    <w:rsid w:val="008421E6"/>
    <w:rsid w:val="00842A26"/>
    <w:rsid w:val="0084374D"/>
    <w:rsid w:val="00845131"/>
    <w:rsid w:val="00847A46"/>
    <w:rsid w:val="00854252"/>
    <w:rsid w:val="008560C2"/>
    <w:rsid w:val="00865940"/>
    <w:rsid w:val="0087026A"/>
    <w:rsid w:val="008732A9"/>
    <w:rsid w:val="0088477F"/>
    <w:rsid w:val="00893260"/>
    <w:rsid w:val="00897745"/>
    <w:rsid w:val="008A2C3B"/>
    <w:rsid w:val="008A389B"/>
    <w:rsid w:val="008A573E"/>
    <w:rsid w:val="008C542C"/>
    <w:rsid w:val="008C61AB"/>
    <w:rsid w:val="008D679B"/>
    <w:rsid w:val="008D75BA"/>
    <w:rsid w:val="008F00A5"/>
    <w:rsid w:val="008F4B51"/>
    <w:rsid w:val="00900557"/>
    <w:rsid w:val="00900E01"/>
    <w:rsid w:val="00902724"/>
    <w:rsid w:val="00904C6D"/>
    <w:rsid w:val="009150D7"/>
    <w:rsid w:val="009166CE"/>
    <w:rsid w:val="00921267"/>
    <w:rsid w:val="00923D2C"/>
    <w:rsid w:val="009254D5"/>
    <w:rsid w:val="0093370A"/>
    <w:rsid w:val="00936460"/>
    <w:rsid w:val="00941587"/>
    <w:rsid w:val="009415CB"/>
    <w:rsid w:val="00942519"/>
    <w:rsid w:val="00942BEC"/>
    <w:rsid w:val="00944274"/>
    <w:rsid w:val="00945674"/>
    <w:rsid w:val="009528F0"/>
    <w:rsid w:val="00962BAA"/>
    <w:rsid w:val="00963C54"/>
    <w:rsid w:val="0097061B"/>
    <w:rsid w:val="00972F26"/>
    <w:rsid w:val="00976133"/>
    <w:rsid w:val="00977EA9"/>
    <w:rsid w:val="009819A9"/>
    <w:rsid w:val="00981B22"/>
    <w:rsid w:val="00985A43"/>
    <w:rsid w:val="0099001B"/>
    <w:rsid w:val="009A116C"/>
    <w:rsid w:val="009A5583"/>
    <w:rsid w:val="009B185A"/>
    <w:rsid w:val="009C0795"/>
    <w:rsid w:val="009C6237"/>
    <w:rsid w:val="009C73B6"/>
    <w:rsid w:val="009E6DAC"/>
    <w:rsid w:val="009F2812"/>
    <w:rsid w:val="009F3541"/>
    <w:rsid w:val="009F67ED"/>
    <w:rsid w:val="00A00132"/>
    <w:rsid w:val="00A0115F"/>
    <w:rsid w:val="00A0201D"/>
    <w:rsid w:val="00A076EC"/>
    <w:rsid w:val="00A11F6A"/>
    <w:rsid w:val="00A24130"/>
    <w:rsid w:val="00A34DD9"/>
    <w:rsid w:val="00A367B3"/>
    <w:rsid w:val="00A438D9"/>
    <w:rsid w:val="00A5178E"/>
    <w:rsid w:val="00A550B8"/>
    <w:rsid w:val="00A560B2"/>
    <w:rsid w:val="00A624AB"/>
    <w:rsid w:val="00A642D8"/>
    <w:rsid w:val="00A768D2"/>
    <w:rsid w:val="00A769A3"/>
    <w:rsid w:val="00A77A4F"/>
    <w:rsid w:val="00A81A0B"/>
    <w:rsid w:val="00A858C0"/>
    <w:rsid w:val="00A85CD6"/>
    <w:rsid w:val="00A86350"/>
    <w:rsid w:val="00A94163"/>
    <w:rsid w:val="00A96FDD"/>
    <w:rsid w:val="00A97D5E"/>
    <w:rsid w:val="00AA188A"/>
    <w:rsid w:val="00AA2A5B"/>
    <w:rsid w:val="00AA32D8"/>
    <w:rsid w:val="00AB5876"/>
    <w:rsid w:val="00AB5D0A"/>
    <w:rsid w:val="00AC4E97"/>
    <w:rsid w:val="00AC6F20"/>
    <w:rsid w:val="00AD2327"/>
    <w:rsid w:val="00AD6BA9"/>
    <w:rsid w:val="00AF6213"/>
    <w:rsid w:val="00AF7130"/>
    <w:rsid w:val="00B029E2"/>
    <w:rsid w:val="00B03E40"/>
    <w:rsid w:val="00B10BE4"/>
    <w:rsid w:val="00B12E15"/>
    <w:rsid w:val="00B15422"/>
    <w:rsid w:val="00B2159E"/>
    <w:rsid w:val="00B2584B"/>
    <w:rsid w:val="00B26A30"/>
    <w:rsid w:val="00B32261"/>
    <w:rsid w:val="00B40292"/>
    <w:rsid w:val="00B42AAA"/>
    <w:rsid w:val="00B53367"/>
    <w:rsid w:val="00B543D4"/>
    <w:rsid w:val="00B57DE0"/>
    <w:rsid w:val="00B60902"/>
    <w:rsid w:val="00B62BD8"/>
    <w:rsid w:val="00B71E88"/>
    <w:rsid w:val="00B73F8C"/>
    <w:rsid w:val="00B922D1"/>
    <w:rsid w:val="00BA0632"/>
    <w:rsid w:val="00BA1F9C"/>
    <w:rsid w:val="00BA38EF"/>
    <w:rsid w:val="00BA430C"/>
    <w:rsid w:val="00BA737D"/>
    <w:rsid w:val="00BB35E7"/>
    <w:rsid w:val="00BB6562"/>
    <w:rsid w:val="00BB690F"/>
    <w:rsid w:val="00BC02DE"/>
    <w:rsid w:val="00BD179B"/>
    <w:rsid w:val="00BD2A55"/>
    <w:rsid w:val="00BD3428"/>
    <w:rsid w:val="00BD4A18"/>
    <w:rsid w:val="00BD5837"/>
    <w:rsid w:val="00BD622B"/>
    <w:rsid w:val="00BD7A1B"/>
    <w:rsid w:val="00BE0CA9"/>
    <w:rsid w:val="00BF3FB3"/>
    <w:rsid w:val="00BF62BE"/>
    <w:rsid w:val="00C05961"/>
    <w:rsid w:val="00C14D2F"/>
    <w:rsid w:val="00C16CA5"/>
    <w:rsid w:val="00C207D9"/>
    <w:rsid w:val="00C232A1"/>
    <w:rsid w:val="00C378B1"/>
    <w:rsid w:val="00C41F4A"/>
    <w:rsid w:val="00C42FDB"/>
    <w:rsid w:val="00C574AE"/>
    <w:rsid w:val="00C6313E"/>
    <w:rsid w:val="00C63C05"/>
    <w:rsid w:val="00C66203"/>
    <w:rsid w:val="00C67563"/>
    <w:rsid w:val="00C67A42"/>
    <w:rsid w:val="00C67E5C"/>
    <w:rsid w:val="00C725A9"/>
    <w:rsid w:val="00C7436F"/>
    <w:rsid w:val="00C76023"/>
    <w:rsid w:val="00C771F7"/>
    <w:rsid w:val="00C92E94"/>
    <w:rsid w:val="00C93A1C"/>
    <w:rsid w:val="00CA2859"/>
    <w:rsid w:val="00CA403C"/>
    <w:rsid w:val="00CB277E"/>
    <w:rsid w:val="00CB6730"/>
    <w:rsid w:val="00CC080F"/>
    <w:rsid w:val="00CC2E38"/>
    <w:rsid w:val="00CE1D2D"/>
    <w:rsid w:val="00CE72FC"/>
    <w:rsid w:val="00CF0491"/>
    <w:rsid w:val="00CF2E37"/>
    <w:rsid w:val="00CF31B8"/>
    <w:rsid w:val="00D07C92"/>
    <w:rsid w:val="00D164D1"/>
    <w:rsid w:val="00D21383"/>
    <w:rsid w:val="00D238EF"/>
    <w:rsid w:val="00D26227"/>
    <w:rsid w:val="00D27588"/>
    <w:rsid w:val="00D32C7B"/>
    <w:rsid w:val="00D33164"/>
    <w:rsid w:val="00D4465A"/>
    <w:rsid w:val="00D52B7E"/>
    <w:rsid w:val="00D54738"/>
    <w:rsid w:val="00D551F9"/>
    <w:rsid w:val="00D561AC"/>
    <w:rsid w:val="00D6490D"/>
    <w:rsid w:val="00D66D8C"/>
    <w:rsid w:val="00D729F4"/>
    <w:rsid w:val="00D73FE9"/>
    <w:rsid w:val="00D75D2E"/>
    <w:rsid w:val="00D838DC"/>
    <w:rsid w:val="00D83DA1"/>
    <w:rsid w:val="00D915E6"/>
    <w:rsid w:val="00D918F3"/>
    <w:rsid w:val="00DA31D9"/>
    <w:rsid w:val="00DA67C2"/>
    <w:rsid w:val="00DA7C6E"/>
    <w:rsid w:val="00DC08CB"/>
    <w:rsid w:val="00DC7DCD"/>
    <w:rsid w:val="00DD0375"/>
    <w:rsid w:val="00DD30BD"/>
    <w:rsid w:val="00DE4189"/>
    <w:rsid w:val="00DE67A6"/>
    <w:rsid w:val="00DF4FA5"/>
    <w:rsid w:val="00DF6B15"/>
    <w:rsid w:val="00E02E2C"/>
    <w:rsid w:val="00E12981"/>
    <w:rsid w:val="00E16B66"/>
    <w:rsid w:val="00E2734E"/>
    <w:rsid w:val="00E30AF6"/>
    <w:rsid w:val="00E45925"/>
    <w:rsid w:val="00E4640D"/>
    <w:rsid w:val="00E4655B"/>
    <w:rsid w:val="00E55590"/>
    <w:rsid w:val="00E660F0"/>
    <w:rsid w:val="00E7642C"/>
    <w:rsid w:val="00E802EA"/>
    <w:rsid w:val="00E827CD"/>
    <w:rsid w:val="00EA07FE"/>
    <w:rsid w:val="00EA21B1"/>
    <w:rsid w:val="00EA7770"/>
    <w:rsid w:val="00EB086D"/>
    <w:rsid w:val="00EB2F94"/>
    <w:rsid w:val="00EC0749"/>
    <w:rsid w:val="00EC5F18"/>
    <w:rsid w:val="00EC7BB0"/>
    <w:rsid w:val="00ED2D4E"/>
    <w:rsid w:val="00ED53E9"/>
    <w:rsid w:val="00EF10C6"/>
    <w:rsid w:val="00EF1728"/>
    <w:rsid w:val="00EF3B95"/>
    <w:rsid w:val="00EF623E"/>
    <w:rsid w:val="00EF7FAE"/>
    <w:rsid w:val="00F10B8E"/>
    <w:rsid w:val="00F11A77"/>
    <w:rsid w:val="00F179F4"/>
    <w:rsid w:val="00F22435"/>
    <w:rsid w:val="00F23237"/>
    <w:rsid w:val="00F246F8"/>
    <w:rsid w:val="00F37D0D"/>
    <w:rsid w:val="00F40092"/>
    <w:rsid w:val="00F40A03"/>
    <w:rsid w:val="00F50B01"/>
    <w:rsid w:val="00F62314"/>
    <w:rsid w:val="00F67805"/>
    <w:rsid w:val="00F74418"/>
    <w:rsid w:val="00F8058D"/>
    <w:rsid w:val="00F818AD"/>
    <w:rsid w:val="00F82521"/>
    <w:rsid w:val="00F85A0E"/>
    <w:rsid w:val="00F85EDC"/>
    <w:rsid w:val="00F90210"/>
    <w:rsid w:val="00F9251B"/>
    <w:rsid w:val="00F9726B"/>
    <w:rsid w:val="00F97E66"/>
    <w:rsid w:val="00FC1CFA"/>
    <w:rsid w:val="00FD5B16"/>
    <w:rsid w:val="00FE198C"/>
    <w:rsid w:val="00FE5A5A"/>
    <w:rsid w:val="00FF0564"/>
    <w:rsid w:val="00FF2CBD"/>
    <w:rsid w:val="00FF3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64F"/>
    <w:rPr>
      <w:sz w:val="24"/>
      <w:szCs w:val="24"/>
      <w:lang w:eastAsia="ru-RU"/>
    </w:rPr>
  </w:style>
  <w:style w:type="paragraph" w:styleId="1">
    <w:name w:val="heading 1"/>
    <w:basedOn w:val="a"/>
    <w:next w:val="a"/>
    <w:link w:val="11"/>
    <w:qFormat/>
    <w:rsid w:val="00D32C7B"/>
    <w:pPr>
      <w:keepNext/>
      <w:spacing w:line="360" w:lineRule="auto"/>
      <w:ind w:firstLine="709"/>
      <w:jc w:val="center"/>
      <w:outlineLvl w:val="0"/>
    </w:pPr>
    <w:rPr>
      <w:rFonts w:cs="Arial"/>
      <w:b/>
      <w:bCs/>
      <w:kern w:val="32"/>
      <w:sz w:val="28"/>
      <w:szCs w:val="32"/>
    </w:rPr>
  </w:style>
  <w:style w:type="paragraph" w:styleId="2">
    <w:name w:val="heading 2"/>
    <w:basedOn w:val="a"/>
    <w:next w:val="a"/>
    <w:link w:val="20"/>
    <w:qFormat/>
    <w:rsid w:val="000B764F"/>
    <w:pPr>
      <w:keepNext/>
      <w:ind w:left="284" w:right="-284" w:firstLine="709"/>
      <w:outlineLvl w:val="1"/>
    </w:pPr>
    <w:rPr>
      <w:sz w:val="28"/>
    </w:rPr>
  </w:style>
  <w:style w:type="paragraph" w:styleId="3">
    <w:name w:val="heading 3"/>
    <w:basedOn w:val="a"/>
    <w:next w:val="a"/>
    <w:link w:val="30"/>
    <w:qFormat/>
    <w:rsid w:val="000B764F"/>
    <w:pPr>
      <w:keepNext/>
      <w:ind w:right="-284" w:firstLine="709"/>
      <w:outlineLvl w:val="2"/>
    </w:pPr>
    <w:rPr>
      <w:sz w:val="28"/>
    </w:rPr>
  </w:style>
  <w:style w:type="paragraph" w:styleId="4">
    <w:name w:val="heading 4"/>
    <w:basedOn w:val="a"/>
    <w:next w:val="a"/>
    <w:link w:val="40"/>
    <w:qFormat/>
    <w:rsid w:val="000B764F"/>
    <w:pPr>
      <w:keepNext/>
      <w:ind w:left="1416" w:right="-284" w:firstLine="709"/>
      <w:outlineLvl w:val="3"/>
    </w:pPr>
    <w:rPr>
      <w:sz w:val="28"/>
    </w:rPr>
  </w:style>
  <w:style w:type="paragraph" w:styleId="5">
    <w:name w:val="heading 5"/>
    <w:basedOn w:val="a"/>
    <w:next w:val="a"/>
    <w:link w:val="50"/>
    <w:qFormat/>
    <w:rsid w:val="000B764F"/>
    <w:pPr>
      <w:keepNext/>
      <w:ind w:left="708" w:firstLine="709"/>
      <w:outlineLvl w:val="4"/>
    </w:pPr>
    <w:rPr>
      <w:sz w:val="28"/>
    </w:rPr>
  </w:style>
  <w:style w:type="paragraph" w:styleId="6">
    <w:name w:val="heading 6"/>
    <w:basedOn w:val="a"/>
    <w:next w:val="a"/>
    <w:link w:val="60"/>
    <w:qFormat/>
    <w:rsid w:val="000B764F"/>
    <w:pPr>
      <w:keepNext/>
      <w:widowControl w:val="0"/>
      <w:autoSpaceDE w:val="0"/>
      <w:autoSpaceDN w:val="0"/>
      <w:adjustRightInd w:val="0"/>
      <w:spacing w:line="260" w:lineRule="auto"/>
      <w:ind w:right="-7" w:firstLine="567"/>
      <w:jc w:val="both"/>
      <w:outlineLvl w:val="5"/>
    </w:pPr>
    <w:rPr>
      <w:sz w:val="28"/>
      <w:szCs w:val="22"/>
    </w:rPr>
  </w:style>
  <w:style w:type="paragraph" w:styleId="7">
    <w:name w:val="heading 7"/>
    <w:basedOn w:val="a"/>
    <w:next w:val="a"/>
    <w:link w:val="70"/>
    <w:qFormat/>
    <w:rsid w:val="000B764F"/>
    <w:pPr>
      <w:keepNext/>
      <w:ind w:left="708"/>
      <w:outlineLvl w:val="6"/>
    </w:pPr>
    <w:rPr>
      <w:sz w:val="28"/>
    </w:rPr>
  </w:style>
  <w:style w:type="paragraph" w:styleId="8">
    <w:name w:val="heading 8"/>
    <w:basedOn w:val="a"/>
    <w:next w:val="a"/>
    <w:link w:val="80"/>
    <w:qFormat/>
    <w:rsid w:val="000B764F"/>
    <w:pPr>
      <w:keepNext/>
      <w:ind w:firstLine="709"/>
      <w:jc w:val="both"/>
      <w:outlineLvl w:val="7"/>
    </w:pPr>
    <w:rPr>
      <w:sz w:val="28"/>
    </w:rPr>
  </w:style>
  <w:style w:type="paragraph" w:styleId="9">
    <w:name w:val="heading 9"/>
    <w:basedOn w:val="a"/>
    <w:next w:val="a"/>
    <w:link w:val="90"/>
    <w:qFormat/>
    <w:rsid w:val="000B764F"/>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D32C7B"/>
    <w:rPr>
      <w:rFonts w:cs="Arial"/>
      <w:b/>
      <w:bCs/>
      <w:kern w:val="32"/>
      <w:sz w:val="28"/>
      <w:szCs w:val="32"/>
      <w:lang w:eastAsia="ru-RU"/>
    </w:rPr>
  </w:style>
  <w:style w:type="character" w:customStyle="1" w:styleId="20">
    <w:name w:val="Заголовок 2 Знак"/>
    <w:basedOn w:val="a0"/>
    <w:link w:val="2"/>
    <w:rsid w:val="000B764F"/>
    <w:rPr>
      <w:sz w:val="28"/>
      <w:szCs w:val="24"/>
      <w:lang w:eastAsia="ru-RU"/>
    </w:rPr>
  </w:style>
  <w:style w:type="character" w:customStyle="1" w:styleId="30">
    <w:name w:val="Заголовок 3 Знак"/>
    <w:basedOn w:val="a0"/>
    <w:link w:val="3"/>
    <w:rsid w:val="000B764F"/>
    <w:rPr>
      <w:sz w:val="28"/>
      <w:szCs w:val="24"/>
      <w:lang w:eastAsia="ru-RU"/>
    </w:rPr>
  </w:style>
  <w:style w:type="character" w:customStyle="1" w:styleId="40">
    <w:name w:val="Заголовок 4 Знак"/>
    <w:basedOn w:val="a0"/>
    <w:link w:val="4"/>
    <w:rsid w:val="000B764F"/>
    <w:rPr>
      <w:sz w:val="28"/>
      <w:szCs w:val="24"/>
      <w:lang w:eastAsia="ru-RU"/>
    </w:rPr>
  </w:style>
  <w:style w:type="character" w:customStyle="1" w:styleId="50">
    <w:name w:val="Заголовок 5 Знак"/>
    <w:basedOn w:val="a0"/>
    <w:link w:val="5"/>
    <w:rsid w:val="000B764F"/>
    <w:rPr>
      <w:sz w:val="28"/>
      <w:szCs w:val="24"/>
      <w:lang w:eastAsia="ru-RU"/>
    </w:rPr>
  </w:style>
  <w:style w:type="character" w:customStyle="1" w:styleId="60">
    <w:name w:val="Заголовок 6 Знак"/>
    <w:basedOn w:val="a0"/>
    <w:link w:val="6"/>
    <w:rsid w:val="000B764F"/>
    <w:rPr>
      <w:sz w:val="28"/>
      <w:szCs w:val="22"/>
      <w:lang w:eastAsia="ru-RU"/>
    </w:rPr>
  </w:style>
  <w:style w:type="character" w:customStyle="1" w:styleId="70">
    <w:name w:val="Заголовок 7 Знак"/>
    <w:basedOn w:val="a0"/>
    <w:link w:val="7"/>
    <w:rsid w:val="000B764F"/>
    <w:rPr>
      <w:sz w:val="28"/>
      <w:szCs w:val="24"/>
      <w:lang w:eastAsia="ru-RU"/>
    </w:rPr>
  </w:style>
  <w:style w:type="character" w:customStyle="1" w:styleId="80">
    <w:name w:val="Заголовок 8 Знак"/>
    <w:basedOn w:val="a0"/>
    <w:link w:val="8"/>
    <w:rsid w:val="000B764F"/>
    <w:rPr>
      <w:sz w:val="28"/>
      <w:szCs w:val="24"/>
      <w:lang w:eastAsia="ru-RU"/>
    </w:rPr>
  </w:style>
  <w:style w:type="character" w:customStyle="1" w:styleId="90">
    <w:name w:val="Заголовок 9 Знак"/>
    <w:basedOn w:val="a0"/>
    <w:link w:val="9"/>
    <w:rsid w:val="000B764F"/>
    <w:rPr>
      <w:sz w:val="28"/>
      <w:szCs w:val="24"/>
      <w:lang w:eastAsia="ru-RU"/>
    </w:rPr>
  </w:style>
  <w:style w:type="character" w:customStyle="1" w:styleId="10">
    <w:name w:val="Заголовок 1 Знак"/>
    <w:basedOn w:val="a0"/>
    <w:uiPriority w:val="9"/>
    <w:rsid w:val="00EC5F18"/>
    <w:rPr>
      <w:rFonts w:asciiTheme="majorHAnsi" w:eastAsiaTheme="majorEastAsia" w:hAnsiTheme="majorHAnsi" w:cstheme="majorBidi"/>
      <w:b/>
      <w:bCs/>
      <w:color w:val="365F91" w:themeColor="accent1" w:themeShade="BF"/>
      <w:sz w:val="28"/>
      <w:szCs w:val="28"/>
      <w:lang w:eastAsia="ru-RU"/>
    </w:rPr>
  </w:style>
  <w:style w:type="paragraph" w:styleId="a3">
    <w:name w:val="caption"/>
    <w:basedOn w:val="a"/>
    <w:next w:val="a"/>
    <w:qFormat/>
    <w:rsid w:val="000B764F"/>
    <w:pPr>
      <w:spacing w:line="360" w:lineRule="auto"/>
      <w:jc w:val="center"/>
    </w:pPr>
    <w:rPr>
      <w:sz w:val="28"/>
    </w:rPr>
  </w:style>
  <w:style w:type="paragraph" w:styleId="a4">
    <w:name w:val="List Paragraph"/>
    <w:basedOn w:val="a"/>
    <w:uiPriority w:val="34"/>
    <w:qFormat/>
    <w:rsid w:val="0043102C"/>
    <w:pPr>
      <w:ind w:left="720"/>
      <w:contextualSpacing/>
    </w:pPr>
  </w:style>
  <w:style w:type="paragraph" w:styleId="a5">
    <w:name w:val="Balloon Text"/>
    <w:basedOn w:val="a"/>
    <w:link w:val="a6"/>
    <w:uiPriority w:val="99"/>
    <w:semiHidden/>
    <w:unhideWhenUsed/>
    <w:rsid w:val="004872EB"/>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4872EB"/>
    <w:rPr>
      <w:rFonts w:ascii="Tahoma" w:eastAsiaTheme="minorHAnsi" w:hAnsi="Tahoma" w:cs="Tahoma"/>
      <w:sz w:val="16"/>
      <w:szCs w:val="16"/>
    </w:rPr>
  </w:style>
  <w:style w:type="paragraph" w:styleId="a7">
    <w:name w:val="header"/>
    <w:basedOn w:val="a"/>
    <w:link w:val="a8"/>
    <w:uiPriority w:val="99"/>
    <w:unhideWhenUsed/>
    <w:rsid w:val="004872EB"/>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4872EB"/>
    <w:rPr>
      <w:rFonts w:asciiTheme="minorHAnsi" w:eastAsiaTheme="minorHAnsi" w:hAnsiTheme="minorHAnsi" w:cstheme="minorBidi"/>
      <w:sz w:val="22"/>
      <w:szCs w:val="22"/>
    </w:rPr>
  </w:style>
  <w:style w:type="paragraph" w:styleId="a9">
    <w:name w:val="footer"/>
    <w:basedOn w:val="a"/>
    <w:link w:val="aa"/>
    <w:uiPriority w:val="99"/>
    <w:unhideWhenUsed/>
    <w:rsid w:val="004872EB"/>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4872EB"/>
    <w:rPr>
      <w:rFonts w:asciiTheme="minorHAnsi" w:eastAsiaTheme="minorHAnsi" w:hAnsiTheme="minorHAnsi" w:cstheme="minorBidi"/>
      <w:sz w:val="22"/>
      <w:szCs w:val="22"/>
    </w:rPr>
  </w:style>
  <w:style w:type="paragraph" w:styleId="12">
    <w:name w:val="toc 1"/>
    <w:basedOn w:val="a"/>
    <w:next w:val="a"/>
    <w:autoRedefine/>
    <w:uiPriority w:val="39"/>
    <w:rsid w:val="00ED2D4E"/>
    <w:pPr>
      <w:tabs>
        <w:tab w:val="right" w:leader="dot" w:pos="9344"/>
      </w:tabs>
      <w:spacing w:line="360" w:lineRule="auto"/>
      <w:jc w:val="both"/>
    </w:pPr>
    <w:rPr>
      <w:b/>
      <w:sz w:val="28"/>
      <w:szCs w:val="28"/>
    </w:rPr>
  </w:style>
  <w:style w:type="character" w:styleId="ab">
    <w:name w:val="Hyperlink"/>
    <w:uiPriority w:val="99"/>
    <w:rsid w:val="00ED2D4E"/>
    <w:rPr>
      <w:color w:val="0000FF"/>
      <w:u w:val="single"/>
    </w:rPr>
  </w:style>
  <w:style w:type="paragraph" w:styleId="ac">
    <w:name w:val="Normal (Web)"/>
    <w:basedOn w:val="a"/>
    <w:uiPriority w:val="99"/>
    <w:unhideWhenUsed/>
    <w:rsid w:val="00A076EC"/>
    <w:pPr>
      <w:spacing w:before="100" w:beforeAutospacing="1" w:after="100" w:afterAutospacing="1"/>
    </w:pPr>
  </w:style>
  <w:style w:type="table" w:styleId="ad">
    <w:name w:val="Table Grid"/>
    <w:basedOn w:val="a1"/>
    <w:uiPriority w:val="59"/>
    <w:rsid w:val="00347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530DE2"/>
    <w:rPr>
      <w:color w:val="808080"/>
    </w:rPr>
  </w:style>
  <w:style w:type="character" w:customStyle="1" w:styleId="af">
    <w:name w:val="Подпись к картинке_"/>
    <w:basedOn w:val="a0"/>
    <w:link w:val="af0"/>
    <w:rsid w:val="001062F6"/>
    <w:rPr>
      <w:spacing w:val="3"/>
      <w:sz w:val="24"/>
      <w:szCs w:val="24"/>
      <w:shd w:val="clear" w:color="auto" w:fill="FFFFFF"/>
    </w:rPr>
  </w:style>
  <w:style w:type="paragraph" w:customStyle="1" w:styleId="af0">
    <w:name w:val="Подпись к картинке"/>
    <w:basedOn w:val="a"/>
    <w:link w:val="af"/>
    <w:rsid w:val="001062F6"/>
    <w:pPr>
      <w:shd w:val="clear" w:color="auto" w:fill="FFFFFF"/>
      <w:spacing w:line="374" w:lineRule="exact"/>
      <w:jc w:val="both"/>
    </w:pPr>
    <w:rPr>
      <w:spacing w:val="3"/>
      <w:lang w:eastAsia="en-US"/>
    </w:rPr>
  </w:style>
  <w:style w:type="character" w:customStyle="1" w:styleId="Normal">
    <w:name w:val="Normal Знак"/>
    <w:basedOn w:val="a0"/>
    <w:uiPriority w:val="99"/>
    <w:locked/>
    <w:rsid w:val="001F35E2"/>
    <w:rPr>
      <w:rFonts w:cs="Times New Roman"/>
      <w:snapToGrid w:val="0"/>
      <w:color w:val="000000"/>
      <w:sz w:val="28"/>
      <w:szCs w:val="28"/>
      <w:lang w:val="ru-RU" w:eastAsia="ru-RU" w:bidi="ar-SA"/>
    </w:rPr>
  </w:style>
  <w:style w:type="paragraph" w:styleId="af1">
    <w:name w:val="TOC Heading"/>
    <w:basedOn w:val="1"/>
    <w:next w:val="a"/>
    <w:uiPriority w:val="39"/>
    <w:unhideWhenUsed/>
    <w:qFormat/>
    <w:rsid w:val="001F35E2"/>
    <w:pPr>
      <w:keepLines/>
      <w:spacing w:before="480" w:line="276" w:lineRule="auto"/>
      <w:ind w:firstLine="0"/>
      <w:jc w:val="left"/>
      <w:outlineLvl w:val="9"/>
    </w:pPr>
    <w:rPr>
      <w:rFonts w:asciiTheme="majorHAnsi" w:eastAsiaTheme="majorEastAsia" w:hAnsiTheme="majorHAnsi" w:cstheme="majorBidi"/>
      <w:color w:val="365F91" w:themeColor="accent1" w:themeShade="BF"/>
      <w:kern w:val="0"/>
      <w:sz w:val="24"/>
      <w:szCs w:val="24"/>
    </w:rPr>
  </w:style>
  <w:style w:type="character" w:customStyle="1" w:styleId="apple-converted-space">
    <w:name w:val="apple-converted-space"/>
    <w:basedOn w:val="a0"/>
    <w:rsid w:val="001F35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64F"/>
    <w:rPr>
      <w:sz w:val="24"/>
      <w:szCs w:val="24"/>
      <w:lang w:eastAsia="ru-RU"/>
    </w:rPr>
  </w:style>
  <w:style w:type="paragraph" w:styleId="1">
    <w:name w:val="heading 1"/>
    <w:basedOn w:val="a"/>
    <w:next w:val="a"/>
    <w:link w:val="11"/>
    <w:qFormat/>
    <w:rsid w:val="00D32C7B"/>
    <w:pPr>
      <w:keepNext/>
      <w:spacing w:line="360" w:lineRule="auto"/>
      <w:ind w:firstLine="709"/>
      <w:jc w:val="center"/>
      <w:outlineLvl w:val="0"/>
    </w:pPr>
    <w:rPr>
      <w:rFonts w:cs="Arial"/>
      <w:b/>
      <w:bCs/>
      <w:kern w:val="32"/>
      <w:sz w:val="28"/>
      <w:szCs w:val="32"/>
    </w:rPr>
  </w:style>
  <w:style w:type="paragraph" w:styleId="2">
    <w:name w:val="heading 2"/>
    <w:basedOn w:val="a"/>
    <w:next w:val="a"/>
    <w:link w:val="20"/>
    <w:qFormat/>
    <w:rsid w:val="000B764F"/>
    <w:pPr>
      <w:keepNext/>
      <w:ind w:left="284" w:right="-284" w:firstLine="709"/>
      <w:outlineLvl w:val="1"/>
    </w:pPr>
    <w:rPr>
      <w:sz w:val="28"/>
    </w:rPr>
  </w:style>
  <w:style w:type="paragraph" w:styleId="3">
    <w:name w:val="heading 3"/>
    <w:basedOn w:val="a"/>
    <w:next w:val="a"/>
    <w:link w:val="30"/>
    <w:qFormat/>
    <w:rsid w:val="000B764F"/>
    <w:pPr>
      <w:keepNext/>
      <w:ind w:right="-284" w:firstLine="709"/>
      <w:outlineLvl w:val="2"/>
    </w:pPr>
    <w:rPr>
      <w:sz w:val="28"/>
    </w:rPr>
  </w:style>
  <w:style w:type="paragraph" w:styleId="4">
    <w:name w:val="heading 4"/>
    <w:basedOn w:val="a"/>
    <w:next w:val="a"/>
    <w:link w:val="40"/>
    <w:qFormat/>
    <w:rsid w:val="000B764F"/>
    <w:pPr>
      <w:keepNext/>
      <w:ind w:left="1416" w:right="-284" w:firstLine="709"/>
      <w:outlineLvl w:val="3"/>
    </w:pPr>
    <w:rPr>
      <w:sz w:val="28"/>
    </w:rPr>
  </w:style>
  <w:style w:type="paragraph" w:styleId="5">
    <w:name w:val="heading 5"/>
    <w:basedOn w:val="a"/>
    <w:next w:val="a"/>
    <w:link w:val="50"/>
    <w:qFormat/>
    <w:rsid w:val="000B764F"/>
    <w:pPr>
      <w:keepNext/>
      <w:ind w:left="708" w:firstLine="709"/>
      <w:outlineLvl w:val="4"/>
    </w:pPr>
    <w:rPr>
      <w:sz w:val="28"/>
    </w:rPr>
  </w:style>
  <w:style w:type="paragraph" w:styleId="6">
    <w:name w:val="heading 6"/>
    <w:basedOn w:val="a"/>
    <w:next w:val="a"/>
    <w:link w:val="60"/>
    <w:qFormat/>
    <w:rsid w:val="000B764F"/>
    <w:pPr>
      <w:keepNext/>
      <w:widowControl w:val="0"/>
      <w:autoSpaceDE w:val="0"/>
      <w:autoSpaceDN w:val="0"/>
      <w:adjustRightInd w:val="0"/>
      <w:spacing w:line="260" w:lineRule="auto"/>
      <w:ind w:right="-7" w:firstLine="567"/>
      <w:jc w:val="both"/>
      <w:outlineLvl w:val="5"/>
    </w:pPr>
    <w:rPr>
      <w:sz w:val="28"/>
      <w:szCs w:val="22"/>
    </w:rPr>
  </w:style>
  <w:style w:type="paragraph" w:styleId="7">
    <w:name w:val="heading 7"/>
    <w:basedOn w:val="a"/>
    <w:next w:val="a"/>
    <w:link w:val="70"/>
    <w:qFormat/>
    <w:rsid w:val="000B764F"/>
    <w:pPr>
      <w:keepNext/>
      <w:ind w:left="708"/>
      <w:outlineLvl w:val="6"/>
    </w:pPr>
    <w:rPr>
      <w:sz w:val="28"/>
    </w:rPr>
  </w:style>
  <w:style w:type="paragraph" w:styleId="8">
    <w:name w:val="heading 8"/>
    <w:basedOn w:val="a"/>
    <w:next w:val="a"/>
    <w:link w:val="80"/>
    <w:qFormat/>
    <w:rsid w:val="000B764F"/>
    <w:pPr>
      <w:keepNext/>
      <w:ind w:firstLine="709"/>
      <w:jc w:val="both"/>
      <w:outlineLvl w:val="7"/>
    </w:pPr>
    <w:rPr>
      <w:sz w:val="28"/>
    </w:rPr>
  </w:style>
  <w:style w:type="paragraph" w:styleId="9">
    <w:name w:val="heading 9"/>
    <w:basedOn w:val="a"/>
    <w:next w:val="a"/>
    <w:link w:val="90"/>
    <w:qFormat/>
    <w:rsid w:val="000B764F"/>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D32C7B"/>
    <w:rPr>
      <w:rFonts w:cs="Arial"/>
      <w:b/>
      <w:bCs/>
      <w:kern w:val="32"/>
      <w:sz w:val="28"/>
      <w:szCs w:val="32"/>
      <w:lang w:eastAsia="ru-RU"/>
    </w:rPr>
  </w:style>
  <w:style w:type="character" w:customStyle="1" w:styleId="20">
    <w:name w:val="Заголовок 2 Знак"/>
    <w:basedOn w:val="a0"/>
    <w:link w:val="2"/>
    <w:rsid w:val="000B764F"/>
    <w:rPr>
      <w:sz w:val="28"/>
      <w:szCs w:val="24"/>
      <w:lang w:eastAsia="ru-RU"/>
    </w:rPr>
  </w:style>
  <w:style w:type="character" w:customStyle="1" w:styleId="30">
    <w:name w:val="Заголовок 3 Знак"/>
    <w:basedOn w:val="a0"/>
    <w:link w:val="3"/>
    <w:rsid w:val="000B764F"/>
    <w:rPr>
      <w:sz w:val="28"/>
      <w:szCs w:val="24"/>
      <w:lang w:eastAsia="ru-RU"/>
    </w:rPr>
  </w:style>
  <w:style w:type="character" w:customStyle="1" w:styleId="40">
    <w:name w:val="Заголовок 4 Знак"/>
    <w:basedOn w:val="a0"/>
    <w:link w:val="4"/>
    <w:rsid w:val="000B764F"/>
    <w:rPr>
      <w:sz w:val="28"/>
      <w:szCs w:val="24"/>
      <w:lang w:eastAsia="ru-RU"/>
    </w:rPr>
  </w:style>
  <w:style w:type="character" w:customStyle="1" w:styleId="50">
    <w:name w:val="Заголовок 5 Знак"/>
    <w:basedOn w:val="a0"/>
    <w:link w:val="5"/>
    <w:rsid w:val="000B764F"/>
    <w:rPr>
      <w:sz w:val="28"/>
      <w:szCs w:val="24"/>
      <w:lang w:eastAsia="ru-RU"/>
    </w:rPr>
  </w:style>
  <w:style w:type="character" w:customStyle="1" w:styleId="60">
    <w:name w:val="Заголовок 6 Знак"/>
    <w:basedOn w:val="a0"/>
    <w:link w:val="6"/>
    <w:rsid w:val="000B764F"/>
    <w:rPr>
      <w:sz w:val="28"/>
      <w:szCs w:val="22"/>
      <w:lang w:eastAsia="ru-RU"/>
    </w:rPr>
  </w:style>
  <w:style w:type="character" w:customStyle="1" w:styleId="70">
    <w:name w:val="Заголовок 7 Знак"/>
    <w:basedOn w:val="a0"/>
    <w:link w:val="7"/>
    <w:rsid w:val="000B764F"/>
    <w:rPr>
      <w:sz w:val="28"/>
      <w:szCs w:val="24"/>
      <w:lang w:eastAsia="ru-RU"/>
    </w:rPr>
  </w:style>
  <w:style w:type="character" w:customStyle="1" w:styleId="80">
    <w:name w:val="Заголовок 8 Знак"/>
    <w:basedOn w:val="a0"/>
    <w:link w:val="8"/>
    <w:rsid w:val="000B764F"/>
    <w:rPr>
      <w:sz w:val="28"/>
      <w:szCs w:val="24"/>
      <w:lang w:eastAsia="ru-RU"/>
    </w:rPr>
  </w:style>
  <w:style w:type="character" w:customStyle="1" w:styleId="90">
    <w:name w:val="Заголовок 9 Знак"/>
    <w:basedOn w:val="a0"/>
    <w:link w:val="9"/>
    <w:rsid w:val="000B764F"/>
    <w:rPr>
      <w:sz w:val="28"/>
      <w:szCs w:val="24"/>
      <w:lang w:eastAsia="ru-RU"/>
    </w:rPr>
  </w:style>
  <w:style w:type="character" w:customStyle="1" w:styleId="10">
    <w:name w:val="Заголовок 1 Знак"/>
    <w:basedOn w:val="a0"/>
    <w:uiPriority w:val="9"/>
    <w:rsid w:val="00EC5F18"/>
    <w:rPr>
      <w:rFonts w:asciiTheme="majorHAnsi" w:eastAsiaTheme="majorEastAsia" w:hAnsiTheme="majorHAnsi" w:cstheme="majorBidi"/>
      <w:b/>
      <w:bCs/>
      <w:color w:val="365F91" w:themeColor="accent1" w:themeShade="BF"/>
      <w:sz w:val="28"/>
      <w:szCs w:val="28"/>
      <w:lang w:eastAsia="ru-RU"/>
    </w:rPr>
  </w:style>
  <w:style w:type="paragraph" w:styleId="a3">
    <w:name w:val="caption"/>
    <w:basedOn w:val="a"/>
    <w:next w:val="a"/>
    <w:qFormat/>
    <w:rsid w:val="000B764F"/>
    <w:pPr>
      <w:spacing w:line="360" w:lineRule="auto"/>
      <w:jc w:val="center"/>
    </w:pPr>
    <w:rPr>
      <w:sz w:val="28"/>
    </w:rPr>
  </w:style>
  <w:style w:type="paragraph" w:styleId="a4">
    <w:name w:val="List Paragraph"/>
    <w:basedOn w:val="a"/>
    <w:uiPriority w:val="34"/>
    <w:qFormat/>
    <w:rsid w:val="0043102C"/>
    <w:pPr>
      <w:ind w:left="720"/>
      <w:contextualSpacing/>
    </w:pPr>
  </w:style>
  <w:style w:type="paragraph" w:styleId="a5">
    <w:name w:val="Balloon Text"/>
    <w:basedOn w:val="a"/>
    <w:link w:val="a6"/>
    <w:uiPriority w:val="99"/>
    <w:semiHidden/>
    <w:unhideWhenUsed/>
    <w:rsid w:val="004872EB"/>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4872EB"/>
    <w:rPr>
      <w:rFonts w:ascii="Tahoma" w:eastAsiaTheme="minorHAnsi" w:hAnsi="Tahoma" w:cs="Tahoma"/>
      <w:sz w:val="16"/>
      <w:szCs w:val="16"/>
    </w:rPr>
  </w:style>
  <w:style w:type="paragraph" w:styleId="a7">
    <w:name w:val="header"/>
    <w:basedOn w:val="a"/>
    <w:link w:val="a8"/>
    <w:uiPriority w:val="99"/>
    <w:unhideWhenUsed/>
    <w:rsid w:val="004872EB"/>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4872EB"/>
    <w:rPr>
      <w:rFonts w:asciiTheme="minorHAnsi" w:eastAsiaTheme="minorHAnsi" w:hAnsiTheme="minorHAnsi" w:cstheme="minorBidi"/>
      <w:sz w:val="22"/>
      <w:szCs w:val="22"/>
    </w:rPr>
  </w:style>
  <w:style w:type="paragraph" w:styleId="a9">
    <w:name w:val="footer"/>
    <w:basedOn w:val="a"/>
    <w:link w:val="aa"/>
    <w:uiPriority w:val="99"/>
    <w:unhideWhenUsed/>
    <w:rsid w:val="004872EB"/>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0"/>
    <w:link w:val="a9"/>
    <w:uiPriority w:val="99"/>
    <w:rsid w:val="004872EB"/>
    <w:rPr>
      <w:rFonts w:asciiTheme="minorHAnsi" w:eastAsiaTheme="minorHAnsi" w:hAnsiTheme="minorHAnsi" w:cstheme="minorBidi"/>
      <w:sz w:val="22"/>
      <w:szCs w:val="22"/>
    </w:rPr>
  </w:style>
  <w:style w:type="paragraph" w:styleId="12">
    <w:name w:val="toc 1"/>
    <w:basedOn w:val="a"/>
    <w:next w:val="a"/>
    <w:autoRedefine/>
    <w:uiPriority w:val="39"/>
    <w:rsid w:val="00ED2D4E"/>
    <w:pPr>
      <w:tabs>
        <w:tab w:val="right" w:leader="dot" w:pos="9344"/>
      </w:tabs>
      <w:spacing w:line="360" w:lineRule="auto"/>
      <w:jc w:val="both"/>
    </w:pPr>
    <w:rPr>
      <w:b/>
      <w:sz w:val="28"/>
      <w:szCs w:val="28"/>
    </w:rPr>
  </w:style>
  <w:style w:type="character" w:styleId="ab">
    <w:name w:val="Hyperlink"/>
    <w:uiPriority w:val="99"/>
    <w:rsid w:val="00ED2D4E"/>
    <w:rPr>
      <w:color w:val="0000FF"/>
      <w:u w:val="single"/>
    </w:rPr>
  </w:style>
  <w:style w:type="paragraph" w:styleId="ac">
    <w:name w:val="Normal (Web)"/>
    <w:basedOn w:val="a"/>
    <w:uiPriority w:val="99"/>
    <w:unhideWhenUsed/>
    <w:rsid w:val="00A076EC"/>
    <w:pPr>
      <w:spacing w:before="100" w:beforeAutospacing="1" w:after="100" w:afterAutospacing="1"/>
    </w:pPr>
  </w:style>
  <w:style w:type="table" w:styleId="ad">
    <w:name w:val="Table Grid"/>
    <w:basedOn w:val="a1"/>
    <w:uiPriority w:val="59"/>
    <w:rsid w:val="00347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530DE2"/>
    <w:rPr>
      <w:color w:val="808080"/>
    </w:rPr>
  </w:style>
  <w:style w:type="character" w:customStyle="1" w:styleId="af">
    <w:name w:val="Подпись к картинке_"/>
    <w:basedOn w:val="a0"/>
    <w:link w:val="af0"/>
    <w:rsid w:val="001062F6"/>
    <w:rPr>
      <w:spacing w:val="3"/>
      <w:sz w:val="24"/>
      <w:szCs w:val="24"/>
      <w:shd w:val="clear" w:color="auto" w:fill="FFFFFF"/>
    </w:rPr>
  </w:style>
  <w:style w:type="paragraph" w:customStyle="1" w:styleId="af0">
    <w:name w:val="Подпись к картинке"/>
    <w:basedOn w:val="a"/>
    <w:link w:val="af"/>
    <w:rsid w:val="001062F6"/>
    <w:pPr>
      <w:shd w:val="clear" w:color="auto" w:fill="FFFFFF"/>
      <w:spacing w:line="374" w:lineRule="exact"/>
      <w:jc w:val="both"/>
    </w:pPr>
    <w:rPr>
      <w:spacing w:val="3"/>
      <w:lang w:eastAsia="en-US"/>
    </w:rPr>
  </w:style>
  <w:style w:type="character" w:customStyle="1" w:styleId="Normal">
    <w:name w:val="Normal Знак"/>
    <w:basedOn w:val="a0"/>
    <w:uiPriority w:val="99"/>
    <w:locked/>
    <w:rsid w:val="001F35E2"/>
    <w:rPr>
      <w:rFonts w:cs="Times New Roman"/>
      <w:snapToGrid w:val="0"/>
      <w:color w:val="000000"/>
      <w:sz w:val="28"/>
      <w:szCs w:val="28"/>
      <w:lang w:val="ru-RU" w:eastAsia="ru-RU" w:bidi="ar-SA"/>
    </w:rPr>
  </w:style>
  <w:style w:type="paragraph" w:styleId="af1">
    <w:name w:val="TOC Heading"/>
    <w:basedOn w:val="1"/>
    <w:next w:val="a"/>
    <w:uiPriority w:val="39"/>
    <w:unhideWhenUsed/>
    <w:qFormat/>
    <w:rsid w:val="001F35E2"/>
    <w:pPr>
      <w:keepLines/>
      <w:spacing w:before="480" w:line="276" w:lineRule="auto"/>
      <w:ind w:firstLine="0"/>
      <w:jc w:val="left"/>
      <w:outlineLvl w:val="9"/>
    </w:pPr>
    <w:rPr>
      <w:rFonts w:asciiTheme="majorHAnsi" w:eastAsiaTheme="majorEastAsia" w:hAnsiTheme="majorHAnsi" w:cstheme="majorBidi"/>
      <w:color w:val="365F91" w:themeColor="accent1" w:themeShade="BF"/>
      <w:kern w:val="0"/>
      <w:sz w:val="24"/>
      <w:szCs w:val="24"/>
    </w:rPr>
  </w:style>
  <w:style w:type="character" w:customStyle="1" w:styleId="apple-converted-space">
    <w:name w:val="apple-converted-space"/>
    <w:basedOn w:val="a0"/>
    <w:rsid w:val="001F3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3180">
      <w:bodyDiv w:val="1"/>
      <w:marLeft w:val="0"/>
      <w:marRight w:val="0"/>
      <w:marTop w:val="0"/>
      <w:marBottom w:val="0"/>
      <w:divBdr>
        <w:top w:val="none" w:sz="0" w:space="0" w:color="auto"/>
        <w:left w:val="none" w:sz="0" w:space="0" w:color="auto"/>
        <w:bottom w:val="none" w:sz="0" w:space="0" w:color="auto"/>
        <w:right w:val="none" w:sz="0" w:space="0" w:color="auto"/>
      </w:divBdr>
    </w:div>
    <w:div w:id="419446948">
      <w:bodyDiv w:val="1"/>
      <w:marLeft w:val="0"/>
      <w:marRight w:val="0"/>
      <w:marTop w:val="0"/>
      <w:marBottom w:val="0"/>
      <w:divBdr>
        <w:top w:val="none" w:sz="0" w:space="0" w:color="auto"/>
        <w:left w:val="none" w:sz="0" w:space="0" w:color="auto"/>
        <w:bottom w:val="none" w:sz="0" w:space="0" w:color="auto"/>
        <w:right w:val="none" w:sz="0" w:space="0" w:color="auto"/>
      </w:divBdr>
    </w:div>
    <w:div w:id="831027169">
      <w:bodyDiv w:val="1"/>
      <w:marLeft w:val="0"/>
      <w:marRight w:val="0"/>
      <w:marTop w:val="0"/>
      <w:marBottom w:val="0"/>
      <w:divBdr>
        <w:top w:val="none" w:sz="0" w:space="0" w:color="auto"/>
        <w:left w:val="none" w:sz="0" w:space="0" w:color="auto"/>
        <w:bottom w:val="none" w:sz="0" w:space="0" w:color="auto"/>
        <w:right w:val="none" w:sz="0" w:space="0" w:color="auto"/>
      </w:divBdr>
    </w:div>
    <w:div w:id="1225069649">
      <w:bodyDiv w:val="1"/>
      <w:marLeft w:val="0"/>
      <w:marRight w:val="0"/>
      <w:marTop w:val="0"/>
      <w:marBottom w:val="0"/>
      <w:divBdr>
        <w:top w:val="none" w:sz="0" w:space="0" w:color="auto"/>
        <w:left w:val="none" w:sz="0" w:space="0" w:color="auto"/>
        <w:bottom w:val="none" w:sz="0" w:space="0" w:color="auto"/>
        <w:right w:val="none" w:sz="0" w:space="0" w:color="auto"/>
      </w:divBdr>
    </w:div>
    <w:div w:id="1611862540">
      <w:bodyDiv w:val="1"/>
      <w:marLeft w:val="0"/>
      <w:marRight w:val="0"/>
      <w:marTop w:val="0"/>
      <w:marBottom w:val="0"/>
      <w:divBdr>
        <w:top w:val="none" w:sz="0" w:space="0" w:color="auto"/>
        <w:left w:val="none" w:sz="0" w:space="0" w:color="auto"/>
        <w:bottom w:val="none" w:sz="0" w:space="0" w:color="auto"/>
        <w:right w:val="none" w:sz="0" w:space="0" w:color="auto"/>
      </w:divBdr>
      <w:divsChild>
        <w:div w:id="507642234">
          <w:marLeft w:val="446"/>
          <w:marRight w:val="0"/>
          <w:marTop w:val="0"/>
          <w:marBottom w:val="0"/>
          <w:divBdr>
            <w:top w:val="none" w:sz="0" w:space="0" w:color="auto"/>
            <w:left w:val="none" w:sz="0" w:space="0" w:color="auto"/>
            <w:bottom w:val="none" w:sz="0" w:space="0" w:color="auto"/>
            <w:right w:val="none" w:sz="0" w:space="0" w:color="auto"/>
          </w:divBdr>
        </w:div>
        <w:div w:id="1013528728">
          <w:marLeft w:val="446"/>
          <w:marRight w:val="0"/>
          <w:marTop w:val="0"/>
          <w:marBottom w:val="0"/>
          <w:divBdr>
            <w:top w:val="none" w:sz="0" w:space="0" w:color="auto"/>
            <w:left w:val="none" w:sz="0" w:space="0" w:color="auto"/>
            <w:bottom w:val="none" w:sz="0" w:space="0" w:color="auto"/>
            <w:right w:val="none" w:sz="0" w:space="0" w:color="auto"/>
          </w:divBdr>
        </w:div>
        <w:div w:id="1020819769">
          <w:marLeft w:val="446"/>
          <w:marRight w:val="0"/>
          <w:marTop w:val="0"/>
          <w:marBottom w:val="0"/>
          <w:divBdr>
            <w:top w:val="none" w:sz="0" w:space="0" w:color="auto"/>
            <w:left w:val="none" w:sz="0" w:space="0" w:color="auto"/>
            <w:bottom w:val="none" w:sz="0" w:space="0" w:color="auto"/>
            <w:right w:val="none" w:sz="0" w:space="0" w:color="auto"/>
          </w:divBdr>
        </w:div>
        <w:div w:id="1336761830">
          <w:marLeft w:val="446"/>
          <w:marRight w:val="0"/>
          <w:marTop w:val="0"/>
          <w:marBottom w:val="0"/>
          <w:divBdr>
            <w:top w:val="none" w:sz="0" w:space="0" w:color="auto"/>
            <w:left w:val="none" w:sz="0" w:space="0" w:color="auto"/>
            <w:bottom w:val="none" w:sz="0" w:space="0" w:color="auto"/>
            <w:right w:val="none" w:sz="0" w:space="0" w:color="auto"/>
          </w:divBdr>
        </w:div>
        <w:div w:id="182696573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6.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1.pn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2.png"/><Relationship Id="rId85" Type="http://schemas.openxmlformats.org/officeDocument/2006/relationships/hyperlink" Target="http://omd.omgtu.ru/wp-content/themes/iGadgets/basetlsh/%20index.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hart" Target="charts/chart6.xml"/><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chart" Target="charts/chart1.xml"/><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chart" Target="charts/chart4.xml"/><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microsoft.com/office/2007/relationships/hdphoto" Target="media/hdphoto2.wdp"/><Relationship Id="rId81" Type="http://schemas.openxmlformats.org/officeDocument/2006/relationships/image" Target="media/image63.pn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4.png"/><Relationship Id="rId55" Type="http://schemas.openxmlformats.org/officeDocument/2006/relationships/image" Target="media/image39.png"/><Relationship Id="rId76" Type="http://schemas.microsoft.com/office/2007/relationships/hdphoto" Target="media/hdphoto1.wdp"/><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chart" Target="charts/chart5.xml"/><Relationship Id="rId66" Type="http://schemas.openxmlformats.org/officeDocument/2006/relationships/image" Target="media/image50.jpeg"/><Relationship Id="rId87" Type="http://schemas.openxmlformats.org/officeDocument/2006/relationships/fontTable" Target="fontTable.xml"/><Relationship Id="rId61" Type="http://schemas.openxmlformats.org/officeDocument/2006/relationships/image" Target="media/image45.jpeg"/><Relationship Id="rId82" Type="http://schemas.openxmlformats.org/officeDocument/2006/relationships/image" Target="media/image6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0.4*10^6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100.7023488389931</c:v>
                </c:pt>
                <c:pt idx="1">
                  <c:v>283.16151063708509</c:v>
                </c:pt>
                <c:pt idx="2">
                  <c:v>377.59035369596614</c:v>
                </c:pt>
                <c:pt idx="3">
                  <c:v>426.46050257512195</c:v>
                </c:pt>
                <c:pt idx="4">
                  <c:v>451.75247242358927</c:v>
                </c:pt>
                <c:pt idx="5">
                  <c:v>464.84192996540202</c:v>
                </c:pt>
                <c:pt idx="6">
                  <c:v>471.6161709504039</c:v>
                </c:pt>
                <c:pt idx="7">
                  <c:v>475.1220718463187</c:v>
                </c:pt>
                <c:pt idx="8">
                  <c:v>476.93649520669032</c:v>
                </c:pt>
                <c:pt idx="9">
                  <c:v>477.875521216952</c:v>
                </c:pt>
                <c:pt idx="10">
                  <c:v>478.36149922363222</c:v>
                </c:pt>
              </c:numCache>
            </c:numRef>
          </c:yVal>
          <c:smooth val="1"/>
        </c:ser>
        <c:ser>
          <c:idx val="1"/>
          <c:order val="1"/>
          <c:tx>
            <c:v>0,6*10^6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136.98328837459044</c:v>
                </c:pt>
                <c:pt idx="1">
                  <c:v>371.5169515060345</c:v>
                </c:pt>
                <c:pt idx="2">
                  <c:v>492.71327653943951</c:v>
                </c:pt>
                <c:pt idx="3">
                  <c:v>555.34202247503038</c:v>
                </c:pt>
                <c:pt idx="4">
                  <c:v>587.70570855531173</c:v>
                </c:pt>
                <c:pt idx="5">
                  <c:v>604.42978886469803</c:v>
                </c:pt>
                <c:pt idx="6">
                  <c:v>613.07203256651235</c:v>
                </c:pt>
                <c:pt idx="7">
                  <c:v>617.53795086036462</c:v>
                </c:pt>
                <c:pt idx="8">
                  <c:v>619.84573422027859</c:v>
                </c:pt>
                <c:pt idx="9">
                  <c:v>621.03829164875333</c:v>
                </c:pt>
                <c:pt idx="10">
                  <c:v>621.65455106240279</c:v>
                </c:pt>
              </c:numCache>
            </c:numRef>
          </c:yVal>
          <c:smooth val="1"/>
        </c:ser>
        <c:ser>
          <c:idx val="2"/>
          <c:order val="2"/>
          <c:tx>
            <c:v>0,8*10^6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173.26422791018769</c:v>
                </c:pt>
                <c:pt idx="1">
                  <c:v>453.75219241138706</c:v>
                </c:pt>
                <c:pt idx="2">
                  <c:v>597.27686546547045</c:v>
                </c:pt>
                <c:pt idx="3">
                  <c:v>670.71791956529239</c:v>
                </c:pt>
                <c:pt idx="4">
                  <c:v>708.29744030219399</c:v>
                </c:pt>
                <c:pt idx="5">
                  <c:v>727.52674462148809</c:v>
                </c:pt>
                <c:pt idx="6">
                  <c:v>737.36630982490806</c:v>
                </c:pt>
                <c:pt idx="7">
                  <c:v>742.40117961451449</c:v>
                </c:pt>
                <c:pt idx="8">
                  <c:v>744.97750420551142</c:v>
                </c:pt>
                <c:pt idx="9">
                  <c:v>746.29580014473856</c:v>
                </c:pt>
                <c:pt idx="10">
                  <c:v>746.9703673904404</c:v>
                </c:pt>
              </c:numCache>
            </c:numRef>
          </c:yVal>
          <c:smooth val="1"/>
        </c:ser>
        <c:ser>
          <c:idx val="3"/>
          <c:order val="3"/>
          <c:tx>
            <c:v>1*10^6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209.54516744578495</c:v>
                </c:pt>
                <c:pt idx="1">
                  <c:v>530.95201342743849</c:v>
                </c:pt>
                <c:pt idx="2">
                  <c:v>693.09897297641362</c:v>
                </c:pt>
                <c:pt idx="3">
                  <c:v>774.90070439465933</c:v>
                </c:pt>
                <c:pt idx="4">
                  <c:v>816.16896672678024</c:v>
                </c:pt>
                <c:pt idx="5">
                  <c:v>836.988446295068</c:v>
                </c:pt>
                <c:pt idx="6">
                  <c:v>847.49169273675261</c:v>
                </c:pt>
                <c:pt idx="7">
                  <c:v>852.79048925339555</c:v>
                </c:pt>
                <c:pt idx="8">
                  <c:v>855.46368602933262</c:v>
                </c:pt>
                <c:pt idx="9">
                  <c:v>856.81229056253869</c:v>
                </c:pt>
                <c:pt idx="10">
                  <c:v>857.49264982503507</c:v>
                </c:pt>
              </c:numCache>
            </c:numRef>
          </c:yVal>
          <c:smooth val="1"/>
        </c:ser>
        <c:ser>
          <c:idx val="4"/>
          <c:order val="4"/>
          <c:tx>
            <c:v>1,2*10^6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245.82610698138228</c:v>
                </c:pt>
                <c:pt idx="1">
                  <c:v>603.83239803809749</c:v>
                </c:pt>
                <c:pt idx="2">
                  <c:v>781.44787257649932</c:v>
                </c:pt>
                <c:pt idx="3">
                  <c:v>869.56715311311962</c:v>
                </c:pt>
                <c:pt idx="4">
                  <c:v>913.28523354767572</c:v>
                </c:pt>
                <c:pt idx="5">
                  <c:v>934.97481777082385</c:v>
                </c:pt>
                <c:pt idx="6">
                  <c:v>945.73553871504009</c:v>
                </c:pt>
                <c:pt idx="7">
                  <c:v>951.07418947237977</c:v>
                </c:pt>
                <c:pt idx="8">
                  <c:v>953.72282166501759</c:v>
                </c:pt>
                <c:pt idx="9">
                  <c:v>955.03687137734084</c:v>
                </c:pt>
                <c:pt idx="10">
                  <c:v>955.68880283511646</c:v>
                </c:pt>
              </c:numCache>
            </c:numRef>
          </c:yVal>
          <c:smooth val="1"/>
        </c:ser>
        <c:dLbls>
          <c:showLegendKey val="0"/>
          <c:showVal val="0"/>
          <c:showCatName val="0"/>
          <c:showSerName val="0"/>
          <c:showPercent val="0"/>
          <c:showBubbleSize val="0"/>
        </c:dLbls>
        <c:axId val="62000512"/>
        <c:axId val="62001088"/>
      </c:scatterChart>
      <c:valAx>
        <c:axId val="62000512"/>
        <c:scaling>
          <c:orientation val="minMax"/>
        </c:scaling>
        <c:delete val="0"/>
        <c:axPos val="b"/>
        <c:majorGridlines/>
        <c:minorGridlines/>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crossAx val="62001088"/>
        <c:crosses val="autoZero"/>
        <c:crossBetween val="midCat"/>
      </c:valAx>
      <c:valAx>
        <c:axId val="62001088"/>
        <c:scaling>
          <c:orientation val="minMax"/>
        </c:scaling>
        <c:delete val="0"/>
        <c:axPos val="l"/>
        <c:majorGridlines/>
        <c:minorGridlines/>
        <c:title>
          <c:tx>
            <c:rich>
              <a:bodyPr/>
              <a:lstStyle/>
              <a:p>
                <a:pPr>
                  <a:defRPr/>
                </a:pPr>
                <a:r>
                  <a:rPr lang="ru-RU"/>
                  <a:t>Температура, С </a:t>
                </a:r>
              </a:p>
            </c:rich>
          </c:tx>
          <c:layout>
            <c:manualLayout>
              <c:xMode val="edge"/>
              <c:yMode val="edge"/>
              <c:x val="3.0555555555555558E-2"/>
              <c:y val="0.36849701079031782"/>
            </c:manualLayout>
          </c:layout>
          <c:overlay val="0"/>
        </c:title>
        <c:numFmt formatCode="General" sourceLinked="1"/>
        <c:majorTickMark val="none"/>
        <c:minorTickMark val="none"/>
        <c:tickLblPos val="nextTo"/>
        <c:crossAx val="62000512"/>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0,8*10^6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91.632113955093828</c:v>
                </c:pt>
                <c:pt idx="1">
                  <c:v>243.87106128895056</c:v>
                </c:pt>
                <c:pt idx="2">
                  <c:v>329.53018981991141</c:v>
                </c:pt>
                <c:pt idx="3">
                  <c:v>377.72735900154487</c:v>
                </c:pt>
                <c:pt idx="4">
                  <c:v>404.84609295274754</c:v>
                </c:pt>
                <c:pt idx="5">
                  <c:v>420.10478435731176</c:v>
                </c:pt>
                <c:pt idx="6">
                  <c:v>428.69027598825079</c:v>
                </c:pt>
                <c:pt idx="7">
                  <c:v>433.52100914816504</c:v>
                </c:pt>
                <c:pt idx="8">
                  <c:v>436.23908096809447</c:v>
                </c:pt>
                <c:pt idx="9">
                  <c:v>437.76843772901026</c:v>
                </c:pt>
                <c:pt idx="10">
                  <c:v>438.62894924493435</c:v>
                </c:pt>
              </c:numCache>
            </c:numRef>
          </c:yVal>
          <c:smooth val="1"/>
        </c:ser>
        <c:ser>
          <c:idx val="1"/>
          <c:order val="1"/>
          <c:tx>
            <c:v>1,1*10^6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118.84281860679177</c:v>
                </c:pt>
                <c:pt idx="1">
                  <c:v>308.20012933787666</c:v>
                </c:pt>
                <c:pt idx="2">
                  <c:v>414.98692750120176</c:v>
                </c:pt>
                <c:pt idx="3">
                  <c:v>475.20863332258028</c:v>
                </c:pt>
                <c:pt idx="4">
                  <c:v>509.17026448310895</c:v>
                </c:pt>
                <c:pt idx="5">
                  <c:v>528.32270089042038</c:v>
                </c:pt>
                <c:pt idx="6">
                  <c:v>539.12359024117859</c:v>
                </c:pt>
                <c:pt idx="7">
                  <c:v>545.2146800788546</c:v>
                </c:pt>
                <c:pt idx="8">
                  <c:v>548.64970975148378</c:v>
                </c:pt>
                <c:pt idx="9">
                  <c:v>550.58687192874493</c:v>
                </c:pt>
                <c:pt idx="10">
                  <c:v>551.67932167697029</c:v>
                </c:pt>
              </c:numCache>
            </c:numRef>
          </c:yVal>
          <c:smooth val="1"/>
        </c:ser>
        <c:ser>
          <c:idx val="2"/>
          <c:order val="2"/>
          <c:tx>
            <c:v>1,4*10^6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146.05352325848978</c:v>
                </c:pt>
                <c:pt idx="1">
                  <c:v>369.09832027950125</c:v>
                </c:pt>
                <c:pt idx="2">
                  <c:v>494.4341609829313</c:v>
                </c:pt>
                <c:pt idx="3">
                  <c:v>564.8642861176404</c:v>
                </c:pt>
                <c:pt idx="4">
                  <c:v>604.44117409039598</c:v>
                </c:pt>
                <c:pt idx="5">
                  <c:v>626.68066406165724</c:v>
                </c:pt>
                <c:pt idx="6">
                  <c:v>639.17772837157224</c:v>
                </c:pt>
                <c:pt idx="7">
                  <c:v>646.20021929056225</c:v>
                </c:pt>
                <c:pt idx="8">
                  <c:v>650.14637636268139</c:v>
                </c:pt>
                <c:pt idx="9">
                  <c:v>652.36384532312172</c:v>
                </c:pt>
                <c:pt idx="10">
                  <c:v>653.60991041902435</c:v>
                </c:pt>
              </c:numCache>
            </c:numRef>
          </c:yVal>
          <c:smooth val="1"/>
        </c:ser>
        <c:ser>
          <c:idx val="3"/>
          <c:order val="3"/>
          <c:tx>
            <c:v>1,7*10^6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173.26422791018769</c:v>
                </c:pt>
                <c:pt idx="1">
                  <c:v>427.1205922722915</c:v>
                </c:pt>
                <c:pt idx="2">
                  <c:v>568.78755425690542</c:v>
                </c:pt>
                <c:pt idx="3">
                  <c:v>647.84615169794688</c:v>
                </c:pt>
                <c:pt idx="4">
                  <c:v>691.96555499272142</c:v>
                </c:pt>
                <c:pt idx="5">
                  <c:v>716.58680821617554</c:v>
                </c:pt>
                <c:pt idx="6">
                  <c:v>730.32693308239777</c:v>
                </c:pt>
                <c:pt idx="7">
                  <c:v>737.9947406316719</c:v>
                </c:pt>
                <c:pt idx="8">
                  <c:v>742.27383366649883</c:v>
                </c:pt>
                <c:pt idx="9">
                  <c:v>744.66182229076139</c:v>
                </c:pt>
                <c:pt idx="10">
                  <c:v>745.99446208690438</c:v>
                </c:pt>
              </c:numCache>
            </c:numRef>
          </c:yVal>
          <c:smooth val="1"/>
        </c:ser>
        <c:ser>
          <c:idx val="4"/>
          <c:order val="4"/>
          <c:tx>
            <c:v>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200.47493256188562</c:v>
                </c:pt>
                <c:pt idx="1">
                  <c:v>482.64424958254244</c:v>
                </c:pt>
                <c:pt idx="2">
                  <c:v>638.69951584241221</c:v>
                </c:pt>
                <c:pt idx="3">
                  <c:v>725.00672452327694</c:v>
                </c:pt>
                <c:pt idx="4">
                  <c:v>772.73939288371548</c:v>
                </c:pt>
                <c:pt idx="5">
                  <c:v>799.13820317582451</c:v>
                </c:pt>
                <c:pt idx="6">
                  <c:v>813.7382079267926</c:v>
                </c:pt>
                <c:pt idx="7">
                  <c:v>821.81281948578317</c:v>
                </c:pt>
                <c:pt idx="8">
                  <c:v>826.27852706195893</c:v>
                </c:pt>
                <c:pt idx="9">
                  <c:v>828.74831077975318</c:v>
                </c:pt>
                <c:pt idx="10">
                  <c:v>830.11423801718024</c:v>
                </c:pt>
              </c:numCache>
            </c:numRef>
          </c:yVal>
          <c:smooth val="1"/>
        </c:ser>
        <c:ser>
          <c:idx val="5"/>
          <c:order val="5"/>
          <c:tx>
            <c:v>2,3*10^6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Лист1!$G$1:$G$11</c:f>
              <c:numCache>
                <c:formatCode>General</c:formatCode>
                <c:ptCount val="11"/>
                <c:pt idx="0">
                  <c:v>227.68563721358365</c:v>
                </c:pt>
                <c:pt idx="1">
                  <c:v>535.94567818802557</c:v>
                </c:pt>
                <c:pt idx="2">
                  <c:v>704.66616191906189</c:v>
                </c:pt>
                <c:pt idx="3">
                  <c:v>797.01222643150732</c:v>
                </c:pt>
                <c:pt idx="4">
                  <c:v>847.55615235179607</c:v>
                </c:pt>
                <c:pt idx="5">
                  <c:v>875.22044385055631</c:v>
                </c:pt>
                <c:pt idx="6">
                  <c:v>890.36198677967764</c:v>
                </c:pt>
                <c:pt idx="7">
                  <c:v>898.64943279233637</c:v>
                </c:pt>
                <c:pt idx="8">
                  <c:v>903.18541447757354</c:v>
                </c:pt>
                <c:pt idx="9">
                  <c:v>905.66810091889499</c:v>
                </c:pt>
                <c:pt idx="10">
                  <c:v>907.02695384062963</c:v>
                </c:pt>
              </c:numCache>
            </c:numRef>
          </c:yVal>
          <c:smooth val="1"/>
        </c:ser>
        <c:dLbls>
          <c:showLegendKey val="0"/>
          <c:showVal val="0"/>
          <c:showCatName val="0"/>
          <c:showSerName val="0"/>
          <c:showPercent val="0"/>
          <c:showBubbleSize val="0"/>
        </c:dLbls>
        <c:axId val="62002816"/>
        <c:axId val="62003392"/>
      </c:scatterChart>
      <c:valAx>
        <c:axId val="62002816"/>
        <c:scaling>
          <c:orientation val="minMax"/>
        </c:scaling>
        <c:delete val="0"/>
        <c:axPos val="b"/>
        <c:majorGridlines/>
        <c:minorGridlines/>
        <c:title>
          <c:tx>
            <c:rich>
              <a:bodyPr/>
              <a:lstStyle/>
              <a:p>
                <a:pPr>
                  <a:defRPr/>
                </a:pPr>
                <a:r>
                  <a:rPr lang="ru-RU"/>
                  <a:t>Время, сек.</a:t>
                </a:r>
              </a:p>
            </c:rich>
          </c:tx>
          <c:overlay val="0"/>
        </c:title>
        <c:numFmt formatCode="General" sourceLinked="1"/>
        <c:majorTickMark val="none"/>
        <c:minorTickMark val="none"/>
        <c:tickLblPos val="nextTo"/>
        <c:crossAx val="62003392"/>
        <c:crosses val="autoZero"/>
        <c:crossBetween val="midCat"/>
      </c:valAx>
      <c:valAx>
        <c:axId val="62003392"/>
        <c:scaling>
          <c:orientation val="minMax"/>
        </c:scaling>
        <c:delete val="0"/>
        <c:axPos val="l"/>
        <c:majorGridlines/>
        <c:minorGridlines/>
        <c:title>
          <c:tx>
            <c:rich>
              <a:bodyPr/>
              <a:lstStyle/>
              <a:p>
                <a:pPr>
                  <a:defRPr/>
                </a:pPr>
                <a:r>
                  <a:rPr lang="ru-RU"/>
                  <a:t>Температура, С.</a:t>
                </a:r>
              </a:p>
            </c:rich>
          </c:tx>
          <c:overlay val="0"/>
        </c:title>
        <c:numFmt formatCode="General" sourceLinked="1"/>
        <c:majorTickMark val="none"/>
        <c:minorTickMark val="none"/>
        <c:tickLblPos val="nextTo"/>
        <c:crossAx val="62002816"/>
        <c:crosses val="autoZero"/>
        <c:crossBetween val="midCat"/>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1,3*10^6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94.655525583060282</c:v>
                </c:pt>
                <c:pt idx="1">
                  <c:v>241.98128318185462</c:v>
                </c:pt>
                <c:pt idx="2">
                  <c:v>328.72763223666954</c:v>
                </c:pt>
                <c:pt idx="3">
                  <c:v>379.80443779318398</c:v>
                </c:pt>
                <c:pt idx="4">
                  <c:v>409.87878782962724</c:v>
                </c:pt>
                <c:pt idx="5">
                  <c:v>427.58675762648039</c:v>
                </c:pt>
                <c:pt idx="6">
                  <c:v>438.01332358538866</c:v>
                </c:pt>
                <c:pt idx="7">
                  <c:v>444.15255235879579</c:v>
                </c:pt>
                <c:pt idx="8">
                  <c:v>447.76736955563382</c:v>
                </c:pt>
                <c:pt idx="9">
                  <c:v>449.89579705831261</c:v>
                </c:pt>
                <c:pt idx="10">
                  <c:v>451.14902879520997</c:v>
                </c:pt>
              </c:numCache>
            </c:numRef>
          </c:yVal>
          <c:smooth val="1"/>
        </c:ser>
        <c:ser>
          <c:idx val="1"/>
          <c:order val="1"/>
          <c:tx>
            <c:v>1,75*10^6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121.86623023475825</c:v>
                </c:pt>
                <c:pt idx="1">
                  <c:v>303.72089011463891</c:v>
                </c:pt>
                <c:pt idx="2">
                  <c:v>410.93896206281153</c:v>
                </c:pt>
                <c:pt idx="3">
                  <c:v>474.15271176753043</c:v>
                </c:pt>
                <c:pt idx="4">
                  <c:v>511.42234438750899</c:v>
                </c:pt>
                <c:pt idx="5">
                  <c:v>533.39581569899633</c:v>
                </c:pt>
                <c:pt idx="6">
                  <c:v>546.35095927124416</c:v>
                </c:pt>
                <c:pt idx="7">
                  <c:v>553.989067178656</c:v>
                </c:pt>
                <c:pt idx="8">
                  <c:v>558.49235130514307</c:v>
                </c:pt>
                <c:pt idx="9">
                  <c:v>561.14740255208767</c:v>
                </c:pt>
                <c:pt idx="10">
                  <c:v>562.71277060924399</c:v>
                </c:pt>
              </c:numCache>
            </c:numRef>
          </c:yVal>
          <c:smooth val="1"/>
        </c:ser>
        <c:ser>
          <c:idx val="2"/>
          <c:order val="2"/>
          <c:tx>
            <c:v>2,2*10^6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149.0769348864562</c:v>
                </c:pt>
                <c:pt idx="1">
                  <c:v>362.3363252175871</c:v>
                </c:pt>
                <c:pt idx="2">
                  <c:v>487.60299006190718</c:v>
                </c:pt>
                <c:pt idx="3">
                  <c:v>561.18351233975102</c:v>
                </c:pt>
                <c:pt idx="4">
                  <c:v>604.404055214496</c:v>
                </c:pt>
                <c:pt idx="5">
                  <c:v>629.7914168226938</c:v>
                </c:pt>
                <c:pt idx="6">
                  <c:v>644.70372672341034</c:v>
                </c:pt>
                <c:pt idx="7">
                  <c:v>653.46308462782531</c:v>
                </c:pt>
                <c:pt idx="8">
                  <c:v>658.60825337823792</c:v>
                </c:pt>
                <c:pt idx="9">
                  <c:v>661.63047963718338</c:v>
                </c:pt>
                <c:pt idx="10">
                  <c:v>663.4057084009678</c:v>
                </c:pt>
              </c:numCache>
            </c:numRef>
          </c:yVal>
          <c:smooth val="1"/>
        </c:ser>
        <c:ser>
          <c:idx val="3"/>
          <c:order val="3"/>
          <c:tx>
            <c:v>2,65*10^6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176.28763953815417</c:v>
                </c:pt>
                <c:pt idx="1">
                  <c:v>418.32302012088115</c:v>
                </c:pt>
                <c:pt idx="2">
                  <c:v>559.55242514217321</c:v>
                </c:pt>
                <c:pt idx="3">
                  <c:v>641.96081020821896</c:v>
                </c:pt>
                <c:pt idx="4">
                  <c:v>690.04670229400483</c:v>
                </c:pt>
                <c:pt idx="5">
                  <c:v>718.10517008017439</c:v>
                </c:pt>
                <c:pt idx="6">
                  <c:v>734.47749011747271</c:v>
                </c:pt>
                <c:pt idx="7">
                  <c:v>744.030857943775</c:v>
                </c:pt>
                <c:pt idx="8">
                  <c:v>749.60531755711713</c:v>
                </c:pt>
                <c:pt idx="9">
                  <c:v>752.85805528749347</c:v>
                </c:pt>
                <c:pt idx="10">
                  <c:v>754.75605141204926</c:v>
                </c:pt>
              </c:numCache>
            </c:numRef>
          </c:yVal>
          <c:smooth val="1"/>
        </c:ser>
        <c:ser>
          <c:idx val="4"/>
          <c:order val="4"/>
          <c:tx>
            <c:v>3,1*10^6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203.49834418985208</c:v>
                </c:pt>
                <c:pt idx="1">
                  <c:v>472.0198378821014</c:v>
                </c:pt>
                <c:pt idx="2">
                  <c:v>627.38186285447557</c:v>
                </c:pt>
                <c:pt idx="3">
                  <c:v>717.27172035385479</c:v>
                </c:pt>
                <c:pt idx="4">
                  <c:v>769.28048171426713</c:v>
                </c:pt>
                <c:pt idx="5">
                  <c:v>799.37187726757554</c:v>
                </c:pt>
                <c:pt idx="6">
                  <c:v>816.78225318617774</c:v>
                </c:pt>
                <c:pt idx="7">
                  <c:v>826.85560419078797</c:v>
                </c:pt>
                <c:pt idx="8">
                  <c:v>832.68387584537504</c:v>
                </c:pt>
                <c:pt idx="9">
                  <c:v>836.05601590721812</c:v>
                </c:pt>
                <c:pt idx="10">
                  <c:v>838.00707949358014</c:v>
                </c:pt>
              </c:numCache>
            </c:numRef>
          </c:yVal>
          <c:smooth val="1"/>
        </c:ser>
        <c:ser>
          <c:idx val="5"/>
          <c:order val="5"/>
          <c:tx>
            <c:v>3,55*10^6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Лист1!$G$1:$G$11</c:f>
              <c:numCache>
                <c:formatCode>General</c:formatCode>
                <c:ptCount val="11"/>
                <c:pt idx="0">
                  <c:v>230.7090488415501</c:v>
                </c:pt>
                <c:pt idx="1">
                  <c:v>523.67582972410844</c:v>
                </c:pt>
                <c:pt idx="2">
                  <c:v>691.54380043437004</c:v>
                </c:pt>
                <c:pt idx="3">
                  <c:v>787.73100468152234</c:v>
                </c:pt>
                <c:pt idx="4">
                  <c:v>842.84561780121089</c:v>
                </c:pt>
                <c:pt idx="5">
                  <c:v>874.42591585757077</c:v>
                </c:pt>
                <c:pt idx="6">
                  <c:v>892.52121162173921</c:v>
                </c:pt>
                <c:pt idx="7">
                  <c:v>902.88969288839428</c:v>
                </c:pt>
                <c:pt idx="8">
                  <c:v>908.83076205786574</c:v>
                </c:pt>
                <c:pt idx="9">
                  <c:v>912.23495424076157</c:v>
                </c:pt>
                <c:pt idx="10">
                  <c:v>914.18553318329168</c:v>
                </c:pt>
              </c:numCache>
            </c:numRef>
          </c:yVal>
          <c:smooth val="1"/>
        </c:ser>
        <c:dLbls>
          <c:showLegendKey val="0"/>
          <c:showVal val="0"/>
          <c:showCatName val="0"/>
          <c:showSerName val="0"/>
          <c:showPercent val="0"/>
          <c:showBubbleSize val="0"/>
        </c:dLbls>
        <c:axId val="137732096"/>
        <c:axId val="137732672"/>
      </c:scatterChart>
      <c:valAx>
        <c:axId val="137732096"/>
        <c:scaling>
          <c:orientation val="minMax"/>
        </c:scaling>
        <c:delete val="0"/>
        <c:axPos val="b"/>
        <c:majorGridlines/>
        <c:minorGridlines/>
        <c:title>
          <c:tx>
            <c:rich>
              <a:bodyPr/>
              <a:lstStyle/>
              <a:p>
                <a:pPr>
                  <a:defRPr/>
                </a:pPr>
                <a:r>
                  <a:rPr lang="ru-RU"/>
                  <a:t>Время, сек.</a:t>
                </a:r>
              </a:p>
            </c:rich>
          </c:tx>
          <c:overlay val="0"/>
        </c:title>
        <c:numFmt formatCode="General" sourceLinked="1"/>
        <c:majorTickMark val="none"/>
        <c:minorTickMark val="none"/>
        <c:tickLblPos val="nextTo"/>
        <c:crossAx val="137732672"/>
        <c:crosses val="autoZero"/>
        <c:crossBetween val="midCat"/>
      </c:valAx>
      <c:valAx>
        <c:axId val="137732672"/>
        <c:scaling>
          <c:orientation val="minMax"/>
        </c:scaling>
        <c:delete val="0"/>
        <c:axPos val="l"/>
        <c:minorGridlines/>
        <c:title>
          <c:tx>
            <c:rich>
              <a:bodyPr/>
              <a:lstStyle/>
              <a:p>
                <a:pPr>
                  <a:defRPr/>
                </a:pPr>
                <a:r>
                  <a:rPr lang="ru-RU"/>
                  <a:t>Температура, С.</a:t>
                </a:r>
              </a:p>
            </c:rich>
          </c:tx>
          <c:overlay val="0"/>
        </c:title>
        <c:numFmt formatCode="General" sourceLinked="1"/>
        <c:majorTickMark val="none"/>
        <c:minorTickMark val="none"/>
        <c:tickLblPos val="nextTo"/>
        <c:crossAx val="137732096"/>
        <c:crosses val="autoZero"/>
        <c:crossBetween val="midCat"/>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1,8*10^6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96.167231397043508</c:v>
                </c:pt>
                <c:pt idx="1">
                  <c:v>239.07640240257697</c:v>
                </c:pt>
                <c:pt idx="2">
                  <c:v>325.7733486429006</c:v>
                </c:pt>
                <c:pt idx="3">
                  <c:v>378.36871697728503</c:v>
                </c:pt>
                <c:pt idx="4">
                  <c:v>410.27610114928888</c:v>
                </c:pt>
                <c:pt idx="5">
                  <c:v>429.63296082992116</c:v>
                </c:pt>
                <c:pt idx="6">
                  <c:v>441.37594843040381</c:v>
                </c:pt>
                <c:pt idx="7">
                  <c:v>448.4999220532053</c:v>
                </c:pt>
                <c:pt idx="8">
                  <c:v>452.82173536894823</c:v>
                </c:pt>
                <c:pt idx="9">
                  <c:v>455.4435966117174</c:v>
                </c:pt>
                <c:pt idx="10">
                  <c:v>457.03416887250768</c:v>
                </c:pt>
              </c:numCache>
            </c:numRef>
          </c:yVal>
          <c:smooth val="1"/>
        </c:ser>
        <c:ser>
          <c:idx val="1"/>
          <c:order val="1"/>
          <c:tx>
            <c:v>2,4**10^6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123.37793604874145</c:v>
                </c:pt>
                <c:pt idx="1">
                  <c:v>299.14326899915227</c:v>
                </c:pt>
                <c:pt idx="2">
                  <c:v>405.86787005499019</c:v>
                </c:pt>
                <c:pt idx="3">
                  <c:v>470.67098156356781</c:v>
                </c:pt>
                <c:pt idx="4">
                  <c:v>510.01939064308283</c:v>
                </c:pt>
                <c:pt idx="5">
                  <c:v>533.91172020944816</c:v>
                </c:pt>
                <c:pt idx="6">
                  <c:v>548.41912789025821</c:v>
                </c:pt>
                <c:pt idx="7">
                  <c:v>557.22801682813372</c:v>
                </c:pt>
                <c:pt idx="8">
                  <c:v>562.57676872282752</c:v>
                </c:pt>
                <c:pt idx="9">
                  <c:v>565.82452755288557</c:v>
                </c:pt>
                <c:pt idx="10">
                  <c:v>567.79656469835231</c:v>
                </c:pt>
              </c:numCache>
            </c:numRef>
          </c:yVal>
          <c:smooth val="1"/>
        </c:ser>
        <c:ser>
          <c:idx val="2"/>
          <c:order val="2"/>
          <c:tx>
            <c:v>3*10^6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150.58864070043944</c:v>
                </c:pt>
                <c:pt idx="1">
                  <c:v>356.27453183894227</c:v>
                </c:pt>
                <c:pt idx="2">
                  <c:v>480.70495908425704</c:v>
                </c:pt>
                <c:pt idx="3">
                  <c:v>555.97959818930792</c:v>
                </c:pt>
                <c:pt idx="4">
                  <c:v>601.51726464145781</c:v>
                </c:pt>
                <c:pt idx="5">
                  <c:v>629.06544143196072</c:v>
                </c:pt>
                <c:pt idx="6">
                  <c:v>645.73081108321981</c:v>
                </c:pt>
                <c:pt idx="7">
                  <c:v>655.81258701072329</c:v>
                </c:pt>
                <c:pt idx="8">
                  <c:v>661.91159399222818</c:v>
                </c:pt>
                <c:pt idx="9">
                  <c:v>665.60121042765888</c:v>
                </c:pt>
                <c:pt idx="10">
                  <c:v>667.8332572972364</c:v>
                </c:pt>
              </c:numCache>
            </c:numRef>
          </c:yVal>
          <c:smooth val="1"/>
        </c:ser>
        <c:ser>
          <c:idx val="3"/>
          <c:order val="3"/>
          <c:tx>
            <c:v>3,6*10^6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177.79934535213735</c:v>
                </c:pt>
                <c:pt idx="1">
                  <c:v>410.931632693739</c:v>
                </c:pt>
                <c:pt idx="2">
                  <c:v>551.06885036033214</c:v>
                </c:pt>
                <c:pt idx="3">
                  <c:v>635.30617329517918</c:v>
                </c:pt>
                <c:pt idx="4">
                  <c:v>685.9417338791776</c:v>
                </c:pt>
                <c:pt idx="5">
                  <c:v>716.37907336631724</c:v>
                </c:pt>
                <c:pt idx="6">
                  <c:v>734.67514088034306</c:v>
                </c:pt>
                <c:pt idx="7">
                  <c:v>745.67301691412843</c:v>
                </c:pt>
                <c:pt idx="8">
                  <c:v>752.28390623019516</c:v>
                </c:pt>
                <c:pt idx="9">
                  <c:v>756.25775149040931</c:v>
                </c:pt>
                <c:pt idx="10">
                  <c:v>758.64645373562041</c:v>
                </c:pt>
              </c:numCache>
            </c:numRef>
          </c:yVal>
          <c:smooth val="1"/>
        </c:ser>
        <c:ser>
          <c:idx val="4"/>
          <c:order val="4"/>
          <c:tx>
            <c:v>4,2*10^6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205.01005000383526</c:v>
                </c:pt>
                <c:pt idx="1">
                  <c:v>463.43089072855315</c:v>
                </c:pt>
                <c:pt idx="2">
                  <c:v>617.51947644657969</c:v>
                </c:pt>
                <c:pt idx="3">
                  <c:v>709.39787209762551</c:v>
                </c:pt>
                <c:pt idx="4">
                  <c:v>764.18219987942416</c:v>
                </c:pt>
                <c:pt idx="5">
                  <c:v>796.84844910195693</c:v>
                </c:pt>
                <c:pt idx="6">
                  <c:v>816.32635239062643</c:v>
                </c:pt>
                <c:pt idx="7">
                  <c:v>827.94044110764571</c:v>
                </c:pt>
                <c:pt idx="8">
                  <c:v>834.86557338331806</c:v>
                </c:pt>
                <c:pt idx="9">
                  <c:v>838.99482176466438</c:v>
                </c:pt>
                <c:pt idx="10">
                  <c:v>841.4569685535057</c:v>
                </c:pt>
              </c:numCache>
            </c:numRef>
          </c:yVal>
          <c:smooth val="1"/>
        </c:ser>
        <c:ser>
          <c:idx val="5"/>
          <c:order val="5"/>
          <c:tx>
            <c:v>4,8*10^6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Лист1!$G$1:$G$11</c:f>
              <c:numCache>
                <c:formatCode>General</c:formatCode>
                <c:ptCount val="11"/>
                <c:pt idx="0">
                  <c:v>232.22075465553323</c:v>
                </c:pt>
                <c:pt idx="1">
                  <c:v>514.00502861744235</c:v>
                </c:pt>
                <c:pt idx="2">
                  <c:v>680.48272871006679</c:v>
                </c:pt>
                <c:pt idx="3">
                  <c:v>778.83748867753104</c:v>
                </c:pt>
                <c:pt idx="4">
                  <c:v>836.94532415865149</c:v>
                </c:pt>
                <c:pt idx="5">
                  <c:v>871.27534077826328</c:v>
                </c:pt>
                <c:pt idx="6">
                  <c:v>891.55745989945649</c:v>
                </c:pt>
                <c:pt idx="7">
                  <c:v>903.54010356095989</c:v>
                </c:pt>
                <c:pt idx="8">
                  <c:v>910.61943034434944</c:v>
                </c:pt>
                <c:pt idx="9">
                  <c:v>914.80188532855539</c:v>
                </c:pt>
                <c:pt idx="10">
                  <c:v>917.27287306936057</c:v>
                </c:pt>
              </c:numCache>
            </c:numRef>
          </c:yVal>
          <c:smooth val="1"/>
        </c:ser>
        <c:dLbls>
          <c:showLegendKey val="0"/>
          <c:showVal val="0"/>
          <c:showCatName val="0"/>
          <c:showSerName val="0"/>
          <c:showPercent val="0"/>
          <c:showBubbleSize val="0"/>
        </c:dLbls>
        <c:axId val="137734400"/>
        <c:axId val="137734976"/>
      </c:scatterChart>
      <c:valAx>
        <c:axId val="137734400"/>
        <c:scaling>
          <c:orientation val="minMax"/>
        </c:scaling>
        <c:delete val="0"/>
        <c:axPos val="b"/>
        <c:majorGridlines/>
        <c:minorGridlines/>
        <c:title>
          <c:tx>
            <c:rich>
              <a:bodyPr/>
              <a:lstStyle/>
              <a:p>
                <a:pPr>
                  <a:defRPr/>
                </a:pPr>
                <a:r>
                  <a:rPr lang="ru-RU"/>
                  <a:t>Время, сек.</a:t>
                </a:r>
              </a:p>
            </c:rich>
          </c:tx>
          <c:overlay val="0"/>
        </c:title>
        <c:numFmt formatCode="General" sourceLinked="1"/>
        <c:majorTickMark val="none"/>
        <c:minorTickMark val="none"/>
        <c:tickLblPos val="nextTo"/>
        <c:crossAx val="137734976"/>
        <c:crosses val="autoZero"/>
        <c:crossBetween val="midCat"/>
      </c:valAx>
      <c:valAx>
        <c:axId val="137734976"/>
        <c:scaling>
          <c:orientation val="minMax"/>
        </c:scaling>
        <c:delete val="0"/>
        <c:axPos val="l"/>
        <c:minorGridlines/>
        <c:title>
          <c:tx>
            <c:rich>
              <a:bodyPr/>
              <a:lstStyle/>
              <a:p>
                <a:pPr>
                  <a:defRPr/>
                </a:pPr>
                <a:r>
                  <a:rPr lang="ru-RU"/>
                  <a:t>Температура, С.</a:t>
                </a:r>
              </a:p>
            </c:rich>
          </c:tx>
          <c:overlay val="0"/>
        </c:title>
        <c:numFmt formatCode="General" sourceLinked="1"/>
        <c:majorTickMark val="none"/>
        <c:minorTickMark val="none"/>
        <c:tickLblPos val="nextTo"/>
        <c:crossAx val="137734400"/>
        <c:crosses val="autoZero"/>
        <c:crossBetween val="midCat"/>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0.05*10^6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49.4651350470889</c:v>
                </c:pt>
                <c:pt idx="1">
                  <c:v>148.7236961662442</c:v>
                </c:pt>
                <c:pt idx="2">
                  <c:v>195.4821675112388</c:v>
                </c:pt>
                <c:pt idx="3">
                  <c:v>217.50902965662149</c:v>
                </c:pt>
                <c:pt idx="4">
                  <c:v>227.88538803651602</c:v>
                </c:pt>
                <c:pt idx="5">
                  <c:v>232.7734566373619</c:v>
                </c:pt>
                <c:pt idx="6">
                  <c:v>235.07611560227124</c:v>
                </c:pt>
                <c:pt idx="7">
                  <c:v>236.16084635006803</c:v>
                </c:pt>
                <c:pt idx="8">
                  <c:v>236.67183856087581</c:v>
                </c:pt>
                <c:pt idx="9">
                  <c:v>236.91255547614415</c:v>
                </c:pt>
                <c:pt idx="10">
                  <c:v>237.02595179035552</c:v>
                </c:pt>
              </c:numCache>
            </c:numRef>
          </c:yVal>
          <c:smooth val="1"/>
        </c:ser>
        <c:ser>
          <c:idx val="1"/>
          <c:order val="1"/>
          <c:tx>
            <c:v>0.1*10^6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62.620180062785181</c:v>
                </c:pt>
                <c:pt idx="1">
                  <c:v>187.97317901895258</c:v>
                </c:pt>
                <c:pt idx="2">
                  <c:v>248.30243698327871</c:v>
                </c:pt>
                <c:pt idx="3">
                  <c:v>277.33739742964883</c:v>
                </c:pt>
                <c:pt idx="4">
                  <c:v>291.31119648782345</c:v>
                </c:pt>
                <c:pt idx="5">
                  <c:v>298.03643589288197</c:v>
                </c:pt>
                <c:pt idx="6">
                  <c:v>301.27312513301342</c:v>
                </c:pt>
                <c:pt idx="7">
                  <c:v>302.83086257642731</c:v>
                </c:pt>
                <c:pt idx="8">
                  <c:v>303.58056258238622</c:v>
                </c:pt>
                <c:pt idx="9">
                  <c:v>303.94137441323164</c:v>
                </c:pt>
                <c:pt idx="10">
                  <c:v>304.11502410810073</c:v>
                </c:pt>
              </c:numCache>
            </c:numRef>
          </c:yVal>
          <c:smooth val="1"/>
        </c:ser>
        <c:ser>
          <c:idx val="2"/>
          <c:order val="2"/>
          <c:tx>
            <c:v>0.15*10^6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75.775225078481469</c:v>
                </c:pt>
                <c:pt idx="1">
                  <c:v>225.50354950462165</c:v>
                </c:pt>
                <c:pt idx="2">
                  <c:v>298.44501774886623</c:v>
                </c:pt>
                <c:pt idx="3">
                  <c:v>333.97909461787361</c:v>
                </c:pt>
                <c:pt idx="4">
                  <c:v>351.28983224526092</c:v>
                </c:pt>
                <c:pt idx="5">
                  <c:v>359.72291011327246</c:v>
                </c:pt>
                <c:pt idx="6">
                  <c:v>363.83115806080235</c:v>
                </c:pt>
                <c:pt idx="7">
                  <c:v>365.83252712943232</c:v>
                </c:pt>
                <c:pt idx="8">
                  <c:v>366.80751164838665</c:v>
                </c:pt>
                <c:pt idx="9">
                  <c:v>367.28248391966889</c:v>
                </c:pt>
                <c:pt idx="10">
                  <c:v>367.51387083310294</c:v>
                </c:pt>
              </c:numCache>
            </c:numRef>
          </c:yVal>
          <c:smooth val="1"/>
        </c:ser>
        <c:ser>
          <c:idx val="3"/>
          <c:order val="3"/>
          <c:tx>
            <c:v>0.2*10^6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88.930270094177786</c:v>
                </c:pt>
                <c:pt idx="1">
                  <c:v>261.60629926103002</c:v>
                </c:pt>
                <c:pt idx="2">
                  <c:v>346.29164995170356</c:v>
                </c:pt>
                <c:pt idx="3">
                  <c:v>387.82381082084572</c:v>
                </c:pt>
                <c:pt idx="4">
                  <c:v>408.19239136508668</c:v>
                </c:pt>
                <c:pt idx="5">
                  <c:v>418.1817361211763</c:v>
                </c:pt>
                <c:pt idx="6">
                  <c:v>423.08080154398658</c:v>
                </c:pt>
                <c:pt idx="7">
                  <c:v>425.48344582176497</c:v>
                </c:pt>
                <c:pt idx="8">
                  <c:v>426.66177250804753</c:v>
                </c:pt>
                <c:pt idx="9">
                  <c:v>427.23965821191433</c:v>
                </c:pt>
                <c:pt idx="10">
                  <c:v>427.52307018129551</c:v>
                </c:pt>
              </c:numCache>
            </c:numRef>
          </c:yVal>
          <c:smooth val="1"/>
        </c:ser>
        <c:ser>
          <c:idx val="4"/>
          <c:order val="4"/>
          <c:tx>
            <c:v>0.25*10^6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102.08531510987405</c:v>
                </c:pt>
                <c:pt idx="1">
                  <c:v>296.47716612714595</c:v>
                </c:pt>
                <c:pt idx="2">
                  <c:v>392.11320924030349</c:v>
                </c:pt>
                <c:pt idx="3">
                  <c:v>439.16380675495469</c:v>
                </c:pt>
                <c:pt idx="4">
                  <c:v>462.31155162627221</c:v>
                </c:pt>
                <c:pt idx="5">
                  <c:v>473.69967677092671</c:v>
                </c:pt>
                <c:pt idx="6">
                  <c:v>479.30235621254275</c:v>
                </c:pt>
                <c:pt idx="7">
                  <c:v>482.05873766487031</c:v>
                </c:pt>
                <c:pt idx="8">
                  <c:v>483.41481002094702</c:v>
                </c:pt>
                <c:pt idx="9">
                  <c:v>484.08196450109421</c:v>
                </c:pt>
                <c:pt idx="10">
                  <c:v>484.41018821156683</c:v>
                </c:pt>
              </c:numCache>
            </c:numRef>
          </c:yVal>
          <c:smooth val="1"/>
        </c:ser>
        <c:dLbls>
          <c:showLegendKey val="0"/>
          <c:showVal val="0"/>
          <c:showCatName val="0"/>
          <c:showSerName val="0"/>
          <c:showPercent val="0"/>
          <c:showBubbleSize val="0"/>
        </c:dLbls>
        <c:axId val="137736704"/>
        <c:axId val="137737280"/>
      </c:scatterChart>
      <c:valAx>
        <c:axId val="137736704"/>
        <c:scaling>
          <c:orientation val="minMax"/>
        </c:scaling>
        <c:delete val="0"/>
        <c:axPos val="b"/>
        <c:majorGridlines/>
        <c:minorGridlines/>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crossAx val="137737280"/>
        <c:crosses val="autoZero"/>
        <c:crossBetween val="midCat"/>
      </c:valAx>
      <c:valAx>
        <c:axId val="137737280"/>
        <c:scaling>
          <c:orientation val="minMax"/>
        </c:scaling>
        <c:delete val="0"/>
        <c:axPos val="l"/>
        <c:majorGridlines/>
        <c:minorGridlines/>
        <c:title>
          <c:tx>
            <c:rich>
              <a:bodyPr/>
              <a:lstStyle/>
              <a:p>
                <a:pPr>
                  <a:defRPr/>
                </a:pPr>
                <a:r>
                  <a:rPr lang="ru-RU"/>
                  <a:t>Температура,</a:t>
                </a:r>
                <a:r>
                  <a:rPr lang="ru-RU" baseline="0"/>
                  <a:t> С.</a:t>
                </a:r>
                <a:endParaRPr lang="ru-RU"/>
              </a:p>
            </c:rich>
          </c:tx>
          <c:overlay val="0"/>
        </c:title>
        <c:numFmt formatCode="General" sourceLinked="1"/>
        <c:majorTickMark val="none"/>
        <c:minorTickMark val="none"/>
        <c:tickLblPos val="nextTo"/>
        <c:crossAx val="137736704"/>
        <c:crosses val="autoZero"/>
        <c:crossBetween val="midCat"/>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49.4651350470889</c:v>
                </c:pt>
                <c:pt idx="1">
                  <c:v>139.67595840591918</c:v>
                </c:pt>
                <c:pt idx="2">
                  <c:v>186.52157825156715</c:v>
                </c:pt>
                <c:pt idx="3">
                  <c:v>210.8480616713436</c:v>
                </c:pt>
                <c:pt idx="4">
                  <c:v>223.48057240601875</c:v>
                </c:pt>
                <c:pt idx="5">
                  <c:v>230.04051470051209</c:v>
                </c:pt>
                <c:pt idx="6">
                  <c:v>233.44703014395137</c:v>
                </c:pt>
                <c:pt idx="7">
                  <c:v>235.21600111129212</c:v>
                </c:pt>
                <c:pt idx="8">
                  <c:v>236.13461085642675</c:v>
                </c:pt>
                <c:pt idx="9">
                  <c:v>236.61163613238406</c:v>
                </c:pt>
                <c:pt idx="10">
                  <c:v>236.85935080676825</c:v>
                </c:pt>
              </c:numCache>
            </c:numRef>
          </c:yVal>
          <c:smooth val="1"/>
        </c:ser>
        <c:ser>
          <c:idx val="1"/>
          <c:order val="1"/>
          <c:tx>
            <c:v>0.3*10^6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62.620180062785181</c:v>
                </c:pt>
                <c:pt idx="1">
                  <c:v>176.42494700389162</c:v>
                </c:pt>
                <c:pt idx="2">
                  <c:v>236.63482165522944</c:v>
                </c:pt>
                <c:pt idx="3">
                  <c:v>268.48962970036052</c:v>
                </c:pt>
                <c:pt idx="4">
                  <c:v>285.34282531766115</c:v>
                </c:pt>
                <c:pt idx="5">
                  <c:v>294.25922506844887</c:v>
                </c:pt>
                <c:pt idx="6">
                  <c:v>298.97656095661915</c:v>
                </c:pt>
                <c:pt idx="7">
                  <c:v>301.47232813886734</c:v>
                </c:pt>
                <c:pt idx="8">
                  <c:v>302.79274584403976</c:v>
                </c:pt>
                <c:pt idx="9">
                  <c:v>303.49132980192434</c:v>
                </c:pt>
                <c:pt idx="10">
                  <c:v>303.86092462354941</c:v>
                </c:pt>
              </c:numCache>
            </c:numRef>
          </c:yVal>
          <c:smooth val="1"/>
        </c:ser>
        <c:ser>
          <c:idx val="2"/>
          <c:order val="2"/>
          <c:tx>
            <c:v>0.4*10^6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75.775225078481469</c:v>
                </c:pt>
                <c:pt idx="1">
                  <c:v>211.62664360898151</c:v>
                </c:pt>
                <c:pt idx="2">
                  <c:v>284.26492949645774</c:v>
                </c:pt>
                <c:pt idx="3">
                  <c:v>323.10383625020745</c:v>
                </c:pt>
                <c:pt idx="4">
                  <c:v>343.87058011532611</c:v>
                </c:pt>
                <c:pt idx="5">
                  <c:v>354.97433371719063</c:v>
                </c:pt>
                <c:pt idx="6">
                  <c:v>360.91139081442856</c:v>
                </c:pt>
                <c:pt idx="7">
                  <c:v>364.0858711063853</c:v>
                </c:pt>
                <c:pt idx="8">
                  <c:v>365.78323142463279</c:v>
                </c:pt>
                <c:pt idx="9">
                  <c:v>366.69079165024226</c:v>
                </c:pt>
                <c:pt idx="10">
                  <c:v>367.17605429851665</c:v>
                </c:pt>
              </c:numCache>
            </c:numRef>
          </c:yVal>
          <c:smooth val="1"/>
        </c:ser>
        <c:ser>
          <c:idx val="3"/>
          <c:order val="3"/>
          <c:tx>
            <c:v>0.5*10^6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88.930270094177786</c:v>
                </c:pt>
                <c:pt idx="1">
                  <c:v>245.54966648956812</c:v>
                </c:pt>
                <c:pt idx="2">
                  <c:v>329.78155054565201</c:v>
                </c:pt>
                <c:pt idx="3">
                  <c:v>375.08251872028353</c:v>
                </c:pt>
                <c:pt idx="4">
                  <c:v>399.44594998572421</c:v>
                </c:pt>
                <c:pt idx="5">
                  <c:v>412.54891018599335</c:v>
                </c:pt>
                <c:pt idx="6">
                  <c:v>419.59584721794471</c:v>
                </c:pt>
                <c:pt idx="7">
                  <c:v>423.38577871230035</c:v>
                </c:pt>
                <c:pt idx="8">
                  <c:v>425.4240516054428</c:v>
                </c:pt>
                <c:pt idx="9">
                  <c:v>426.5202604401162</c:v>
                </c:pt>
                <c:pt idx="10">
                  <c:v>427.10981535852716</c:v>
                </c:pt>
              </c:numCache>
            </c:numRef>
          </c:yVal>
          <c:smooth val="1"/>
        </c:ser>
        <c:ser>
          <c:idx val="4"/>
          <c:order val="4"/>
          <c:tx>
            <c:v>0.6*10^6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102.08531510987405</c:v>
                </c:pt>
                <c:pt idx="1">
                  <c:v>278.37316358500675</c:v>
                </c:pt>
                <c:pt idx="2">
                  <c:v>373.44319908165329</c:v>
                </c:pt>
                <c:pt idx="3">
                  <c:v>424.7133900081061</c:v>
                </c:pt>
                <c:pt idx="4">
                  <c:v>452.36282196532517</c:v>
                </c:pt>
                <c:pt idx="5">
                  <c:v>467.27384674878164</c:v>
                </c:pt>
                <c:pt idx="6">
                  <c:v>475.31519314739364</c:v>
                </c:pt>
                <c:pt idx="7">
                  <c:v>479.65179997633641</c:v>
                </c:pt>
                <c:pt idx="8">
                  <c:v>481.99048281085271</c:v>
                </c:pt>
                <c:pt idx="9">
                  <c:v>483.25170791522623</c:v>
                </c:pt>
                <c:pt idx="10">
                  <c:v>483.93187229682849</c:v>
                </c:pt>
              </c:numCache>
            </c:numRef>
          </c:yVal>
          <c:smooth val="1"/>
        </c:ser>
        <c:dLbls>
          <c:showLegendKey val="0"/>
          <c:showVal val="0"/>
          <c:showCatName val="0"/>
          <c:showSerName val="0"/>
          <c:showPercent val="0"/>
          <c:showBubbleSize val="0"/>
        </c:dLbls>
        <c:axId val="137739008"/>
        <c:axId val="137739584"/>
      </c:scatterChart>
      <c:valAx>
        <c:axId val="137739008"/>
        <c:scaling>
          <c:orientation val="minMax"/>
        </c:scaling>
        <c:delete val="0"/>
        <c:axPos val="b"/>
        <c:majorGridlines/>
        <c:minorGridlines/>
        <c:title>
          <c:tx>
            <c:rich>
              <a:bodyPr/>
              <a:lstStyle/>
              <a:p>
                <a:pPr>
                  <a:defRPr/>
                </a:pPr>
                <a:r>
                  <a:rPr lang="ru-RU"/>
                  <a:t>Время,</a:t>
                </a:r>
                <a:r>
                  <a:rPr lang="ru-RU" baseline="0"/>
                  <a:t> сек.</a:t>
                </a:r>
                <a:endParaRPr lang="ru-RU"/>
              </a:p>
            </c:rich>
          </c:tx>
          <c:overlay val="0"/>
        </c:title>
        <c:numFmt formatCode="General" sourceLinked="1"/>
        <c:majorTickMark val="none"/>
        <c:minorTickMark val="none"/>
        <c:tickLblPos val="nextTo"/>
        <c:crossAx val="137739584"/>
        <c:crosses val="autoZero"/>
        <c:crossBetween val="midCat"/>
      </c:valAx>
      <c:valAx>
        <c:axId val="137739584"/>
        <c:scaling>
          <c:orientation val="minMax"/>
        </c:scaling>
        <c:delete val="0"/>
        <c:axPos val="l"/>
        <c:majorGridlines/>
        <c:minorGridlines/>
        <c:title>
          <c:tx>
            <c:rich>
              <a:bodyPr/>
              <a:lstStyle/>
              <a:p>
                <a:pPr>
                  <a:defRPr/>
                </a:pPr>
                <a:r>
                  <a:rPr lang="ru-RU"/>
                  <a:t>Температура, С.</a:t>
                </a:r>
              </a:p>
            </c:rich>
          </c:tx>
          <c:overlay val="0"/>
        </c:title>
        <c:numFmt formatCode="General" sourceLinked="1"/>
        <c:majorTickMark val="none"/>
        <c:minorTickMark val="none"/>
        <c:tickLblPos val="nextTo"/>
        <c:crossAx val="137739008"/>
        <c:crosses val="autoZero"/>
        <c:crossBetween val="midCat"/>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0,5*10^6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62.620180062785181</c:v>
                </c:pt>
                <c:pt idx="1">
                  <c:v>169.92499235531571</c:v>
                </c:pt>
                <c:pt idx="2">
                  <c:v>229.58221966273706</c:v>
                </c:pt>
                <c:pt idx="3">
                  <c:v>262.74927614392232</c:v>
                </c:pt>
                <c:pt idx="4">
                  <c:v>281.18884642360388</c:v>
                </c:pt>
                <c:pt idx="5">
                  <c:v>291.44051745423013</c:v>
                </c:pt>
                <c:pt idx="6">
                  <c:v>297.1400406712105</c:v>
                </c:pt>
                <c:pt idx="7">
                  <c:v>300.30874992883781</c:v>
                </c:pt>
                <c:pt idx="8">
                  <c:v>302.07042682304905</c:v>
                </c:pt>
                <c:pt idx="9">
                  <c:v>303.04984942931276</c:v>
                </c:pt>
                <c:pt idx="10">
                  <c:v>303.59436962187033</c:v>
                </c:pt>
              </c:numCache>
            </c:numRef>
          </c:yVal>
          <c:smooth val="1"/>
        </c:ser>
        <c:ser>
          <c:idx val="1"/>
          <c:order val="1"/>
          <c:tx>
            <c:v>0,6*10^6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71.390210073249364</c:v>
                </c:pt>
                <c:pt idx="1">
                  <c:v>192.66846566296309</c:v>
                </c:pt>
                <c:pt idx="2">
                  <c:v>260.57456211699525</c:v>
                </c:pt>
                <c:pt idx="3">
                  <c:v>298.59652997266915</c:v>
                </c:pt>
                <c:pt idx="4">
                  <c:v>319.88578255982873</c:v>
                </c:pt>
                <c:pt idx="5">
                  <c:v>331.80605658247475</c:v>
                </c:pt>
                <c:pt idx="6">
                  <c:v>338.48045401344325</c:v>
                </c:pt>
                <c:pt idx="7">
                  <c:v>342.21758127930008</c:v>
                </c:pt>
                <c:pt idx="8">
                  <c:v>344.31007282563951</c:v>
                </c:pt>
                <c:pt idx="9">
                  <c:v>345.48170027100491</c:v>
                </c:pt>
                <c:pt idx="10">
                  <c:v>346.13771767434196</c:v>
                </c:pt>
              </c:numCache>
            </c:numRef>
          </c:yVal>
          <c:smooth val="1"/>
        </c:ser>
        <c:ser>
          <c:idx val="2"/>
          <c:order val="2"/>
          <c:tx>
            <c:v>0,7*10^6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80.160240083713546</c:v>
                </c:pt>
                <c:pt idx="1">
                  <c:v>214.84976825131358</c:v>
                </c:pt>
                <c:pt idx="2">
                  <c:v>290.63098463972693</c:v>
                </c:pt>
                <c:pt idx="3">
                  <c:v>333.26824705675375</c:v>
                </c:pt>
                <c:pt idx="4">
                  <c:v>357.25751818563953</c:v>
                </c:pt>
                <c:pt idx="5">
                  <c:v>370.75475268598075</c:v>
                </c:pt>
                <c:pt idx="6">
                  <c:v>378.34878662633861</c:v>
                </c:pt>
                <c:pt idx="7">
                  <c:v>382.62146570632672</c:v>
                </c:pt>
                <c:pt idx="8">
                  <c:v>385.02543001093056</c:v>
                </c:pt>
                <c:pt idx="9">
                  <c:v>386.37798756782178</c:v>
                </c:pt>
                <c:pt idx="10">
                  <c:v>387.13898553322429</c:v>
                </c:pt>
              </c:numCache>
            </c:numRef>
          </c:yVal>
          <c:smooth val="1"/>
        </c:ser>
        <c:ser>
          <c:idx val="3"/>
          <c:order val="3"/>
          <c:tx>
            <c:v>0,8*10^6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88.930270094177786</c:v>
                </c:pt>
                <c:pt idx="1">
                  <c:v>236.52880106516508</c:v>
                </c:pt>
                <c:pt idx="2">
                  <c:v>319.83833798627865</c:v>
                </c:pt>
                <c:pt idx="3">
                  <c:v>366.86102104655026</c:v>
                </c:pt>
                <c:pt idx="4">
                  <c:v>393.40219272873696</c:v>
                </c:pt>
                <c:pt idx="5">
                  <c:v>408.38291582699986</c:v>
                </c:pt>
                <c:pt idx="6">
                  <c:v>416.83853591921496</c:v>
                </c:pt>
                <c:pt idx="7">
                  <c:v>421.61117010215133</c:v>
                </c:pt>
                <c:pt idx="8">
                  <c:v>424.30500411973014</c:v>
                </c:pt>
                <c:pt idx="9">
                  <c:v>425.82549394486892</c:v>
                </c:pt>
                <c:pt idx="10">
                  <c:v>426.68370914790825</c:v>
                </c:pt>
              </c:numCache>
            </c:numRef>
          </c:yVal>
          <c:smooth val="1"/>
        </c:ser>
        <c:ser>
          <c:idx val="4"/>
          <c:order val="4"/>
          <c:tx>
            <c:v>0,9*10^6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97.70030010464194</c:v>
                </c:pt>
                <c:pt idx="1">
                  <c:v>257.75227528888382</c:v>
                </c:pt>
                <c:pt idx="2">
                  <c:v>348.26617953539659</c:v>
                </c:pt>
                <c:pt idx="3">
                  <c:v>399.45434420825256</c:v>
                </c:pt>
                <c:pt idx="4">
                  <c:v>428.40269445772702</c:v>
                </c:pt>
                <c:pt idx="5">
                  <c:v>444.77380265279425</c:v>
                </c:pt>
                <c:pt idx="6">
                  <c:v>454.03212588105703</c:v>
                </c:pt>
                <c:pt idx="7">
                  <c:v>459.26796868275682</c:v>
                </c:pt>
                <c:pt idx="8">
                  <c:v>462.22898539909096</c:v>
                </c:pt>
                <c:pt idx="9">
                  <c:v>463.90352383091022</c:v>
                </c:pt>
                <c:pt idx="10">
                  <c:v>464.8505225236807</c:v>
                </c:pt>
              </c:numCache>
            </c:numRef>
          </c:yVal>
          <c:smooth val="1"/>
        </c:ser>
        <c:dLbls>
          <c:showLegendKey val="0"/>
          <c:showVal val="0"/>
          <c:showCatName val="0"/>
          <c:showSerName val="0"/>
          <c:showPercent val="0"/>
          <c:showBubbleSize val="0"/>
        </c:dLbls>
        <c:axId val="76711040"/>
        <c:axId val="76711616"/>
      </c:scatterChart>
      <c:valAx>
        <c:axId val="76711040"/>
        <c:scaling>
          <c:orientation val="minMax"/>
        </c:scaling>
        <c:delete val="0"/>
        <c:axPos val="b"/>
        <c:majorGridlines/>
        <c:minorGridlines/>
        <c:title>
          <c:tx>
            <c:rich>
              <a:bodyPr/>
              <a:lstStyle/>
              <a:p>
                <a:pPr>
                  <a:defRPr/>
                </a:pPr>
                <a:r>
                  <a:rPr lang="ru-RU"/>
                  <a:t>Время, сек.</a:t>
                </a:r>
              </a:p>
            </c:rich>
          </c:tx>
          <c:overlay val="0"/>
        </c:title>
        <c:numFmt formatCode="General" sourceLinked="1"/>
        <c:majorTickMark val="none"/>
        <c:minorTickMark val="none"/>
        <c:tickLblPos val="nextTo"/>
        <c:crossAx val="76711616"/>
        <c:crosses val="autoZero"/>
        <c:crossBetween val="midCat"/>
      </c:valAx>
      <c:valAx>
        <c:axId val="76711616"/>
        <c:scaling>
          <c:orientation val="minMax"/>
        </c:scaling>
        <c:delete val="0"/>
        <c:axPos val="l"/>
        <c:majorGridlines/>
        <c:minorGridlines/>
        <c:title>
          <c:tx>
            <c:rich>
              <a:bodyPr/>
              <a:lstStyle/>
              <a:p>
                <a:pPr>
                  <a:defRPr/>
                </a:pPr>
                <a:r>
                  <a:rPr lang="ru-RU"/>
                  <a:t>Температура,</a:t>
                </a:r>
                <a:r>
                  <a:rPr lang="ru-RU" baseline="0"/>
                  <a:t> С.</a:t>
                </a:r>
                <a:endParaRPr lang="ru-RU"/>
              </a:p>
            </c:rich>
          </c:tx>
          <c:overlay val="0"/>
        </c:title>
        <c:numFmt formatCode="General" sourceLinked="1"/>
        <c:majorTickMark val="none"/>
        <c:minorTickMark val="none"/>
        <c:tickLblPos val="nextTo"/>
        <c:crossAx val="76711040"/>
        <c:crosses val="autoZero"/>
        <c:crossBetween val="midCat"/>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0,8*10^6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Лист1!$B$1:$B$11</c:f>
              <c:numCache>
                <c:formatCode>General</c:formatCode>
                <c:ptCount val="11"/>
                <c:pt idx="0">
                  <c:v>69.197702570633297</c:v>
                </c:pt>
                <c:pt idx="1">
                  <c:v>182.10047334814377</c:v>
                </c:pt>
                <c:pt idx="2">
                  <c:v>247.30608454545728</c:v>
                </c:pt>
                <c:pt idx="3">
                  <c:v>284.96478594255484</c:v>
                </c:pt>
                <c:pt idx="4">
                  <c:v>306.71410727970675</c:v>
                </c:pt>
                <c:pt idx="5">
                  <c:v>319.27516119494203</c:v>
                </c:pt>
                <c:pt idx="6">
                  <c:v>326.52964389881976</c:v>
                </c:pt>
                <c:pt idx="7">
                  <c:v>330.71938145237243</c:v>
                </c:pt>
                <c:pt idx="8">
                  <c:v>333.13911301479897</c:v>
                </c:pt>
                <c:pt idx="9">
                  <c:v>334.53659931539966</c:v>
                </c:pt>
                <c:pt idx="10">
                  <c:v>335.34370039664896</c:v>
                </c:pt>
              </c:numCache>
            </c:numRef>
          </c:yVal>
          <c:smooth val="1"/>
        </c:ser>
        <c:ser>
          <c:idx val="1"/>
          <c:order val="1"/>
          <c:tx>
            <c:v>0,9*10^6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Лист1!$C$1:$C$11</c:f>
              <c:numCache>
                <c:formatCode>General</c:formatCode>
                <c:ptCount val="11"/>
                <c:pt idx="0">
                  <c:v>75.775225078481469</c:v>
                </c:pt>
                <c:pt idx="1">
                  <c:v>198.44824407994514</c:v>
                </c:pt>
                <c:pt idx="2">
                  <c:v>269.57738811160061</c:v>
                </c:pt>
                <c:pt idx="3">
                  <c:v>310.81999526236808</c:v>
                </c:pt>
                <c:pt idx="4">
                  <c:v>334.73357763073648</c:v>
                </c:pt>
                <c:pt idx="5">
                  <c:v>348.59932136507979</c:v>
                </c:pt>
                <c:pt idx="6">
                  <c:v>356.63905570286744</c:v>
                </c:pt>
                <c:pt idx="7">
                  <c:v>361.30071175685197</c:v>
                </c:pt>
                <c:pt idx="8">
                  <c:v>364.00366638851358</c:v>
                </c:pt>
                <c:pt idx="9">
                  <c:v>365.57091280399635</c:v>
                </c:pt>
                <c:pt idx="10">
                  <c:v>366.47964478864429</c:v>
                </c:pt>
              </c:numCache>
            </c:numRef>
          </c:yVal>
          <c:smooth val="1"/>
        </c:ser>
        <c:ser>
          <c:idx val="2"/>
          <c:order val="2"/>
          <c:tx>
            <c:v>1*10^6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Лист1!$D$1:$D$11</c:f>
              <c:numCache>
                <c:formatCode>General</c:formatCode>
                <c:ptCount val="11"/>
                <c:pt idx="0">
                  <c:v>82.352747586329585</c:v>
                </c:pt>
                <c:pt idx="1">
                  <c:v>214.51197292549361</c:v>
                </c:pt>
                <c:pt idx="2">
                  <c:v>291.36720518016972</c:v>
                </c:pt>
                <c:pt idx="3">
                  <c:v>336.06122264101356</c:v>
                </c:pt>
                <c:pt idx="4">
                  <c:v>362.05236388395338</c:v>
                </c:pt>
                <c:pt idx="5">
                  <c:v>377.16712557889991</c:v>
                </c:pt>
                <c:pt idx="6">
                  <c:v>385.95689048224313</c:v>
                </c:pt>
                <c:pt idx="7">
                  <c:v>391.06844755574139</c:v>
                </c:pt>
                <c:pt idx="8">
                  <c:v>394.04099756167949</c:v>
                </c:pt>
                <c:pt idx="9">
                  <c:v>395.76963981505799</c:v>
                </c:pt>
                <c:pt idx="10">
                  <c:v>396.7749060121597</c:v>
                </c:pt>
              </c:numCache>
            </c:numRef>
          </c:yVal>
          <c:smooth val="1"/>
        </c:ser>
        <c:ser>
          <c:idx val="3"/>
          <c:order val="3"/>
          <c:tx>
            <c:v>1,1*10^6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Лист1!$E$1:$E$11</c:f>
              <c:numCache>
                <c:formatCode>General</c:formatCode>
                <c:ptCount val="11"/>
                <c:pt idx="0">
                  <c:v>88.930270094177786</c:v>
                </c:pt>
                <c:pt idx="1">
                  <c:v>230.31358071414689</c:v>
                </c:pt>
                <c:pt idx="2">
                  <c:v>312.70818744083476</c:v>
                </c:pt>
                <c:pt idx="3">
                  <c:v>360.72567400184556</c:v>
                </c:pt>
                <c:pt idx="4">
                  <c:v>388.70904703116332</c:v>
                </c:pt>
                <c:pt idx="5">
                  <c:v>405.01704693246973</c:v>
                </c:pt>
                <c:pt idx="6">
                  <c:v>414.52093556313565</c:v>
                </c:pt>
                <c:pt idx="7">
                  <c:v>420.05956075633685</c:v>
                </c:pt>
                <c:pt idx="8">
                  <c:v>423.28733101153313</c:v>
                </c:pt>
                <c:pt idx="9">
                  <c:v>425.16839363211284</c:v>
                </c:pt>
                <c:pt idx="10">
                  <c:v>426.2646292073818</c:v>
                </c:pt>
              </c:numCache>
            </c:numRef>
          </c:yVal>
          <c:smooth val="1"/>
        </c:ser>
        <c:ser>
          <c:idx val="5"/>
          <c:order val="4"/>
          <c:tx>
            <c:v>1,2*10^6 Па</c:v>
          </c:tx>
          <c:xVal>
            <c:numRef>
              <c:f>Лист1!$A$1:$A$11</c:f>
              <c:numCache>
                <c:formatCode>General</c:formatCode>
                <c:ptCount val="11"/>
                <c:pt idx="0">
                  <c:v>0</c:v>
                </c:pt>
                <c:pt idx="1">
                  <c:v>0.1</c:v>
                </c:pt>
                <c:pt idx="2">
                  <c:v>0.2</c:v>
                </c:pt>
                <c:pt idx="3">
                  <c:v>0.30000000000000004</c:v>
                </c:pt>
                <c:pt idx="4">
                  <c:v>0.4</c:v>
                </c:pt>
                <c:pt idx="5">
                  <c:v>0.5</c:v>
                </c:pt>
                <c:pt idx="6">
                  <c:v>0.60000000000000009</c:v>
                </c:pt>
                <c:pt idx="7">
                  <c:v>0.70000000000000007</c:v>
                </c:pt>
                <c:pt idx="8">
                  <c:v>0.8</c:v>
                </c:pt>
                <c:pt idx="9">
                  <c:v>0.9</c:v>
                </c:pt>
                <c:pt idx="10">
                  <c:v>1</c:v>
                </c:pt>
              </c:numCache>
            </c:numRef>
          </c:xVal>
          <c:yVal>
            <c:numRef>
              <c:f>Лист1!$F$1:$F$11</c:f>
              <c:numCache>
                <c:formatCode>General</c:formatCode>
                <c:ptCount val="11"/>
                <c:pt idx="0">
                  <c:v>95.507792602025901</c:v>
                </c:pt>
                <c:pt idx="1">
                  <c:v>245.87136979016421</c:v>
                </c:pt>
                <c:pt idx="2">
                  <c:v>333.62809708740207</c:v>
                </c:pt>
                <c:pt idx="3">
                  <c:v>384.84557494964929</c:v>
                </c:pt>
                <c:pt idx="4">
                  <c:v>414.73764270742629</c:v>
                </c:pt>
                <c:pt idx="5">
                  <c:v>432.18355672214494</c:v>
                </c:pt>
                <c:pt idx="6">
                  <c:v>442.36551931754866</c:v>
                </c:pt>
                <c:pt idx="7">
                  <c:v>448.3080203643118</c:v>
                </c:pt>
                <c:pt idx="8">
                  <c:v>451.77624354426302</c:v>
                </c:pt>
                <c:pt idx="9">
                  <c:v>453.80040339401279</c:v>
                </c:pt>
                <c:pt idx="10">
                  <c:v>454.98176424789978</c:v>
                </c:pt>
              </c:numCache>
            </c:numRef>
          </c:yVal>
          <c:smooth val="1"/>
        </c:ser>
        <c:dLbls>
          <c:showLegendKey val="0"/>
          <c:showVal val="0"/>
          <c:showCatName val="0"/>
          <c:showSerName val="0"/>
          <c:showPercent val="0"/>
          <c:showBubbleSize val="0"/>
        </c:dLbls>
        <c:axId val="76713344"/>
        <c:axId val="76713920"/>
      </c:scatterChart>
      <c:valAx>
        <c:axId val="76713344"/>
        <c:scaling>
          <c:orientation val="minMax"/>
        </c:scaling>
        <c:delete val="0"/>
        <c:axPos val="b"/>
        <c:majorGridlines/>
        <c:minorGridlines/>
        <c:title>
          <c:tx>
            <c:rich>
              <a:bodyPr/>
              <a:lstStyle/>
              <a:p>
                <a:pPr>
                  <a:defRPr/>
                </a:pPr>
                <a:r>
                  <a:rPr lang="ru-RU"/>
                  <a:t>Время, сек.</a:t>
                </a:r>
              </a:p>
            </c:rich>
          </c:tx>
          <c:overlay val="0"/>
        </c:title>
        <c:numFmt formatCode="General" sourceLinked="1"/>
        <c:majorTickMark val="none"/>
        <c:minorTickMark val="none"/>
        <c:tickLblPos val="nextTo"/>
        <c:crossAx val="76713920"/>
        <c:crosses val="autoZero"/>
        <c:crossBetween val="midCat"/>
      </c:valAx>
      <c:valAx>
        <c:axId val="76713920"/>
        <c:scaling>
          <c:orientation val="minMax"/>
        </c:scaling>
        <c:delete val="0"/>
        <c:axPos val="l"/>
        <c:majorGridlines/>
        <c:minorGridlines/>
        <c:title>
          <c:tx>
            <c:rich>
              <a:bodyPr/>
              <a:lstStyle/>
              <a:p>
                <a:pPr>
                  <a:defRPr/>
                </a:pPr>
                <a:r>
                  <a:rPr lang="ru-RU"/>
                  <a:t>Температура, С.</a:t>
                </a:r>
              </a:p>
            </c:rich>
          </c:tx>
          <c:overlay val="0"/>
        </c:title>
        <c:numFmt formatCode="General" sourceLinked="1"/>
        <c:majorTickMark val="none"/>
        <c:minorTickMark val="none"/>
        <c:tickLblPos val="nextTo"/>
        <c:crossAx val="76713344"/>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DC353-A487-464B-8066-E99309E1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30322</Words>
  <Characters>172842</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Kristina</cp:lastModifiedBy>
  <cp:revision>2</cp:revision>
  <cp:lastPrinted>2016-04-01T14:14:00Z</cp:lastPrinted>
  <dcterms:created xsi:type="dcterms:W3CDTF">2016-06-07T12:06:00Z</dcterms:created>
  <dcterms:modified xsi:type="dcterms:W3CDTF">2016-06-07T12:06:00Z</dcterms:modified>
</cp:coreProperties>
</file>